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B8" w:rsidRPr="00575F7C" w:rsidRDefault="000B0FB8" w:rsidP="00575F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5F7C">
        <w:rPr>
          <w:rFonts w:ascii="Times New Roman" w:hAnsi="Times New Roman" w:cs="Times New Roman"/>
          <w:b/>
          <w:sz w:val="32"/>
          <w:szCs w:val="24"/>
          <w:u w:val="single"/>
        </w:rPr>
        <w:t>NAME</w:t>
      </w:r>
      <w:r w:rsidRPr="00575F7C">
        <w:rPr>
          <w:rFonts w:ascii="Times New Roman" w:hAnsi="Times New Roman" w:cs="Times New Roman"/>
          <w:b/>
          <w:sz w:val="32"/>
          <w:szCs w:val="24"/>
        </w:rPr>
        <w:t xml:space="preserve">; </w:t>
      </w:r>
      <w:r w:rsidR="00575F7C">
        <w:rPr>
          <w:rFonts w:ascii="Times New Roman" w:hAnsi="Times New Roman" w:cs="Times New Roman"/>
          <w:b/>
          <w:sz w:val="32"/>
          <w:szCs w:val="24"/>
        </w:rPr>
        <w:t>TOLUFASHE TOKOYI EMMANUEL</w:t>
      </w:r>
    </w:p>
    <w:p w:rsidR="000B0FB8" w:rsidRPr="00575F7C" w:rsidRDefault="000B0FB8" w:rsidP="00575F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5F7C">
        <w:rPr>
          <w:rFonts w:ascii="Times New Roman" w:hAnsi="Times New Roman" w:cs="Times New Roman"/>
          <w:b/>
          <w:sz w:val="32"/>
          <w:szCs w:val="24"/>
          <w:u w:val="single"/>
        </w:rPr>
        <w:t>MATRIC NUMBER</w:t>
      </w:r>
      <w:r w:rsidR="00575F7C">
        <w:rPr>
          <w:rFonts w:ascii="Times New Roman" w:hAnsi="Times New Roman" w:cs="Times New Roman"/>
          <w:b/>
          <w:sz w:val="32"/>
          <w:szCs w:val="24"/>
        </w:rPr>
        <w:t>; 17/ENG07/021</w:t>
      </w:r>
    </w:p>
    <w:p w:rsidR="000B0FB8" w:rsidRPr="00575F7C" w:rsidRDefault="000B0FB8" w:rsidP="00575F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5F7C">
        <w:rPr>
          <w:rFonts w:ascii="Times New Roman" w:hAnsi="Times New Roman" w:cs="Times New Roman"/>
          <w:b/>
          <w:sz w:val="32"/>
          <w:szCs w:val="24"/>
          <w:u w:val="single"/>
        </w:rPr>
        <w:t>COURSE CODE</w:t>
      </w:r>
      <w:r w:rsidRPr="00575F7C">
        <w:rPr>
          <w:rFonts w:ascii="Times New Roman" w:hAnsi="Times New Roman" w:cs="Times New Roman"/>
          <w:b/>
          <w:sz w:val="32"/>
          <w:szCs w:val="24"/>
        </w:rPr>
        <w:t>; ENG384</w:t>
      </w:r>
      <w:r w:rsidRPr="00575F7C">
        <w:rPr>
          <w:rFonts w:ascii="Times New Roman" w:hAnsi="Times New Roman" w:cs="Times New Roman"/>
          <w:b/>
          <w:sz w:val="32"/>
          <w:szCs w:val="24"/>
        </w:rPr>
        <w:t xml:space="preserve"> TEST</w:t>
      </w:r>
    </w:p>
    <w:p w:rsidR="000B0FB8" w:rsidRPr="00575F7C" w:rsidRDefault="000B0FB8" w:rsidP="00575F7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5F7C">
        <w:rPr>
          <w:rFonts w:ascii="Times New Roman" w:hAnsi="Times New Roman" w:cs="Times New Roman"/>
          <w:b/>
          <w:sz w:val="32"/>
          <w:szCs w:val="24"/>
          <w:u w:val="single"/>
        </w:rPr>
        <w:t>COURSE TITLE</w:t>
      </w:r>
      <w:r w:rsidRPr="00575F7C">
        <w:rPr>
          <w:rFonts w:ascii="Times New Roman" w:hAnsi="Times New Roman" w:cs="Times New Roman"/>
          <w:b/>
          <w:sz w:val="32"/>
          <w:szCs w:val="24"/>
        </w:rPr>
        <w:t>; ENGINEERING LAW AND MANAGERIAL ECONOMICS</w:t>
      </w:r>
    </w:p>
    <w:p w:rsidR="000B0FB8" w:rsidRDefault="000B0FB8" w:rsidP="00575F7C">
      <w:pPr>
        <w:jc w:val="center"/>
        <w:rPr>
          <w:rFonts w:asciiTheme="majorHAnsi" w:hAnsiTheme="majorHAnsi" w:cstheme="majorHAnsi"/>
          <w:b/>
          <w:sz w:val="32"/>
          <w:szCs w:val="24"/>
        </w:rPr>
      </w:pPr>
      <w:r w:rsidRPr="00575F7C">
        <w:rPr>
          <w:rFonts w:ascii="Times New Roman" w:hAnsi="Times New Roman" w:cs="Times New Roman"/>
          <w:b/>
          <w:sz w:val="32"/>
          <w:szCs w:val="24"/>
          <w:u w:val="single"/>
        </w:rPr>
        <w:t>TO BE SUBMITTED TO</w:t>
      </w:r>
      <w:r w:rsidRPr="00575F7C">
        <w:rPr>
          <w:rFonts w:ascii="Times New Roman" w:hAnsi="Times New Roman" w:cs="Times New Roman"/>
          <w:b/>
          <w:sz w:val="32"/>
          <w:szCs w:val="24"/>
        </w:rPr>
        <w:t>; ENGR OYEBODE</w:t>
      </w:r>
    </w:p>
    <w:p w:rsidR="000B0FB8" w:rsidRDefault="000B0FB8" w:rsidP="000B0FB8">
      <w:pPr>
        <w:rPr>
          <w:rFonts w:asciiTheme="majorHAnsi" w:hAnsiTheme="majorHAnsi" w:cstheme="majorHAnsi"/>
          <w:b/>
          <w:sz w:val="32"/>
          <w:szCs w:val="24"/>
        </w:rPr>
      </w:pPr>
    </w:p>
    <w:p w:rsidR="000B0FB8" w:rsidRDefault="00575F7C" w:rsidP="000B0F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0B0FB8" w:rsidRPr="000B0FB8">
        <w:rPr>
          <w:sz w:val="28"/>
        </w:rPr>
        <w:t>SUCCESS FACTORS ARE;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Scope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Quality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Risk analysis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Customer satisfaction</w:t>
      </w:r>
    </w:p>
    <w:p w:rsidR="000B0FB8" w:rsidRDefault="000B0FB8" w:rsidP="000B0FB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Cost</w:t>
      </w:r>
    </w:p>
    <w:p w:rsidR="00575F7C" w:rsidRDefault="00575F7C" w:rsidP="00575F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Time</w:t>
      </w:r>
    </w:p>
    <w:p w:rsidR="00575F7C" w:rsidRPr="00575F7C" w:rsidRDefault="00575F7C" w:rsidP="00575F7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Schedule</w:t>
      </w:r>
    </w:p>
    <w:p w:rsidR="000B0FB8" w:rsidRPr="000B0FB8" w:rsidRDefault="000B0FB8" w:rsidP="000B0FB8">
      <w:pPr>
        <w:rPr>
          <w:sz w:val="28"/>
        </w:rPr>
      </w:pPr>
    </w:p>
    <w:p w:rsidR="00F20F06" w:rsidRDefault="00F20F06" w:rsidP="000B0FB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Why </w:t>
      </w:r>
      <w:r w:rsidR="00575F7C">
        <w:rPr>
          <w:sz w:val="28"/>
        </w:rPr>
        <w:t xml:space="preserve">do </w:t>
      </w:r>
      <w:r>
        <w:rPr>
          <w:sz w:val="28"/>
        </w:rPr>
        <w:t>managerial economists utilize strategy and energy for realization of organizational goals</w:t>
      </w:r>
    </w:p>
    <w:p w:rsidR="000B0FB8" w:rsidRPr="00575F7C" w:rsidRDefault="00575F7C" w:rsidP="00575F7C">
      <w:pPr>
        <w:pStyle w:val="ListParagraph"/>
        <w:numPr>
          <w:ilvl w:val="0"/>
          <w:numId w:val="3"/>
        </w:numPr>
      </w:pPr>
      <w:r>
        <w:rPr>
          <w:sz w:val="28"/>
        </w:rPr>
        <w:t>It provides the road map to functional activities to achieve a goal</w:t>
      </w:r>
    </w:p>
    <w:p w:rsidR="00575F7C" w:rsidRPr="00575F7C" w:rsidRDefault="00575F7C" w:rsidP="00575F7C">
      <w:pPr>
        <w:pStyle w:val="ListParagraph"/>
        <w:numPr>
          <w:ilvl w:val="0"/>
          <w:numId w:val="3"/>
        </w:numPr>
      </w:pPr>
      <w:r>
        <w:rPr>
          <w:sz w:val="28"/>
        </w:rPr>
        <w:t>It guides the economist’s decision making</w:t>
      </w:r>
    </w:p>
    <w:p w:rsidR="00575F7C" w:rsidRDefault="00575F7C" w:rsidP="00575F7C">
      <w:pPr>
        <w:pStyle w:val="ListParagraph"/>
        <w:numPr>
          <w:ilvl w:val="0"/>
          <w:numId w:val="3"/>
        </w:numPr>
      </w:pPr>
      <w:r>
        <w:rPr>
          <w:sz w:val="28"/>
        </w:rPr>
        <w:t>it allows the economists to optimize and maximize its resources</w:t>
      </w:r>
      <w:bookmarkStart w:id="0" w:name="_GoBack"/>
      <w:bookmarkEnd w:id="0"/>
      <w:r>
        <w:rPr>
          <w:sz w:val="28"/>
        </w:rPr>
        <w:t xml:space="preserve"> while being cost efficient.</w:t>
      </w:r>
    </w:p>
    <w:sectPr w:rsidR="0057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0C6"/>
    <w:multiLevelType w:val="hybridMultilevel"/>
    <w:tmpl w:val="11D0B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3424F"/>
    <w:multiLevelType w:val="hybridMultilevel"/>
    <w:tmpl w:val="C7C2E890"/>
    <w:lvl w:ilvl="0" w:tplc="5794327A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63DA3"/>
    <w:multiLevelType w:val="hybridMultilevel"/>
    <w:tmpl w:val="922AC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8"/>
    <w:rsid w:val="000B0FB8"/>
    <w:rsid w:val="00131E3B"/>
    <w:rsid w:val="00575F7C"/>
    <w:rsid w:val="007A6A8E"/>
    <w:rsid w:val="00F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7CA1"/>
  <w15:chartTrackingRefBased/>
  <w15:docId w15:val="{2C264338-CB1A-4C46-A9E6-14BB82CD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</dc:creator>
  <cp:keywords/>
  <dc:description/>
  <cp:lastModifiedBy>Divine</cp:lastModifiedBy>
  <cp:revision>2</cp:revision>
  <dcterms:created xsi:type="dcterms:W3CDTF">2020-05-11T09:14:00Z</dcterms:created>
  <dcterms:modified xsi:type="dcterms:W3CDTF">2020-05-11T09:14:00Z</dcterms:modified>
</cp:coreProperties>
</file>