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DB15B" w14:textId="15A9FBF1" w:rsidR="00013C11" w:rsidRPr="00980F01" w:rsidRDefault="005C1815">
      <w:pPr>
        <w:rPr>
          <w:b/>
          <w:bCs/>
          <w:sz w:val="28"/>
          <w:szCs w:val="28"/>
          <w:u w:val="single"/>
        </w:rPr>
      </w:pPr>
      <w:r w:rsidRPr="00980F01">
        <w:rPr>
          <w:b/>
          <w:bCs/>
          <w:sz w:val="28"/>
          <w:szCs w:val="28"/>
          <w:u w:val="single"/>
        </w:rPr>
        <w:t>NAME:</w:t>
      </w:r>
      <w:r w:rsidR="00980F01" w:rsidRPr="00980F01">
        <w:rPr>
          <w:b/>
          <w:bCs/>
          <w:sz w:val="28"/>
          <w:szCs w:val="28"/>
          <w:u w:val="single"/>
        </w:rPr>
        <w:t xml:space="preserve"> UKEKO EWOMAZINO JESSE.</w:t>
      </w:r>
    </w:p>
    <w:p w14:paraId="7969D642" w14:textId="377B70FA" w:rsidR="00BD45EE" w:rsidRPr="00980F01" w:rsidRDefault="00BD45EE">
      <w:pPr>
        <w:rPr>
          <w:b/>
          <w:bCs/>
          <w:sz w:val="28"/>
          <w:szCs w:val="28"/>
          <w:u w:val="single"/>
        </w:rPr>
      </w:pPr>
      <w:r w:rsidRPr="00980F01">
        <w:rPr>
          <w:b/>
          <w:bCs/>
          <w:sz w:val="28"/>
          <w:szCs w:val="28"/>
          <w:u w:val="single"/>
        </w:rPr>
        <w:t>DEPT:</w:t>
      </w:r>
      <w:r w:rsidR="00980F01" w:rsidRPr="00980F01">
        <w:rPr>
          <w:b/>
          <w:bCs/>
          <w:sz w:val="28"/>
          <w:szCs w:val="28"/>
          <w:u w:val="single"/>
        </w:rPr>
        <w:t xml:space="preserve"> MBBS</w:t>
      </w:r>
    </w:p>
    <w:p w14:paraId="12FBC625" w14:textId="7952F386" w:rsidR="00BD45EE" w:rsidRPr="00980F01" w:rsidRDefault="00BD45EE">
      <w:pPr>
        <w:rPr>
          <w:b/>
          <w:bCs/>
          <w:sz w:val="28"/>
          <w:szCs w:val="28"/>
          <w:u w:val="single"/>
        </w:rPr>
      </w:pPr>
      <w:r w:rsidRPr="00980F01">
        <w:rPr>
          <w:b/>
          <w:bCs/>
          <w:sz w:val="28"/>
          <w:szCs w:val="28"/>
          <w:u w:val="single"/>
        </w:rPr>
        <w:t>COURSE:</w:t>
      </w:r>
      <w:r w:rsidR="00980F01" w:rsidRPr="00980F01">
        <w:rPr>
          <w:b/>
          <w:bCs/>
          <w:sz w:val="28"/>
          <w:szCs w:val="28"/>
          <w:u w:val="single"/>
        </w:rPr>
        <w:t xml:space="preserve"> BIO 102.</w:t>
      </w:r>
    </w:p>
    <w:p w14:paraId="52810ED4" w14:textId="5B7D72FB" w:rsidR="00BD45EE" w:rsidRPr="00980F01" w:rsidRDefault="00BD45EE">
      <w:pPr>
        <w:rPr>
          <w:b/>
          <w:bCs/>
          <w:sz w:val="28"/>
          <w:szCs w:val="28"/>
          <w:u w:val="single"/>
        </w:rPr>
      </w:pPr>
      <w:r w:rsidRPr="00980F01">
        <w:rPr>
          <w:b/>
          <w:bCs/>
          <w:sz w:val="28"/>
          <w:szCs w:val="28"/>
          <w:u w:val="single"/>
        </w:rPr>
        <w:t>MATRIC NO:</w:t>
      </w:r>
      <w:r w:rsidR="00980F01" w:rsidRPr="00980F01">
        <w:rPr>
          <w:b/>
          <w:bCs/>
          <w:sz w:val="28"/>
          <w:szCs w:val="28"/>
          <w:u w:val="single"/>
        </w:rPr>
        <w:t xml:space="preserve"> 19/MHS01/416.</w:t>
      </w:r>
    </w:p>
    <w:p w14:paraId="508B1E06" w14:textId="2B87215D" w:rsidR="00BD45EE" w:rsidRPr="00980F01" w:rsidRDefault="00BD45EE">
      <w:pPr>
        <w:rPr>
          <w:b/>
          <w:bCs/>
          <w:sz w:val="28"/>
          <w:szCs w:val="28"/>
          <w:u w:val="single"/>
        </w:rPr>
      </w:pPr>
      <w:r w:rsidRPr="00980F01">
        <w:rPr>
          <w:b/>
          <w:bCs/>
          <w:sz w:val="28"/>
          <w:szCs w:val="28"/>
          <w:u w:val="single"/>
        </w:rPr>
        <w:t>ASSIGNMENT.</w:t>
      </w:r>
    </w:p>
    <w:p w14:paraId="08F98903" w14:textId="4B9E45DD" w:rsidR="001A5ABB" w:rsidRPr="00980F01" w:rsidRDefault="00BD45EE" w:rsidP="001A5AB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80F01">
        <w:rPr>
          <w:b/>
          <w:bCs/>
          <w:sz w:val="24"/>
          <w:szCs w:val="24"/>
        </w:rPr>
        <w:t>Fungi are important to mankind in the following ways</w:t>
      </w:r>
      <w:r w:rsidR="001A5ABB" w:rsidRPr="00980F01">
        <w:rPr>
          <w:b/>
          <w:bCs/>
          <w:sz w:val="24"/>
          <w:szCs w:val="24"/>
        </w:rPr>
        <w:t>:</w:t>
      </w:r>
    </w:p>
    <w:p w14:paraId="11EB0322" w14:textId="64C4C5C2" w:rsidR="001A5ABB" w:rsidRPr="00980F01" w:rsidRDefault="001A5ABB" w:rsidP="006B0F2A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980F01">
        <w:rPr>
          <w:b/>
          <w:bCs/>
          <w:sz w:val="24"/>
          <w:szCs w:val="24"/>
        </w:rPr>
        <w:t>They are essential to farming because of their relationship with plants.</w:t>
      </w:r>
    </w:p>
    <w:p w14:paraId="24AA04AC" w14:textId="29345E45" w:rsidR="001A5ABB" w:rsidRPr="00980F01" w:rsidRDefault="001A5ABB" w:rsidP="006B0F2A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980F01">
        <w:rPr>
          <w:b/>
          <w:bCs/>
          <w:sz w:val="24"/>
          <w:szCs w:val="24"/>
        </w:rPr>
        <w:t>They are prominently used in the human diet.</w:t>
      </w:r>
    </w:p>
    <w:p w14:paraId="7AD3F20D" w14:textId="59D136EC" w:rsidR="001A5ABB" w:rsidRPr="00980F01" w:rsidRDefault="001A5ABB" w:rsidP="006B0F2A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980F01">
        <w:rPr>
          <w:b/>
          <w:bCs/>
          <w:sz w:val="24"/>
          <w:szCs w:val="24"/>
        </w:rPr>
        <w:t xml:space="preserve">Fungi naturally produce </w:t>
      </w:r>
      <w:r w:rsidR="006B0F2A" w:rsidRPr="00980F01">
        <w:rPr>
          <w:b/>
          <w:bCs/>
          <w:sz w:val="24"/>
          <w:szCs w:val="24"/>
        </w:rPr>
        <w:t>antibiotics</w:t>
      </w:r>
      <w:r w:rsidRPr="00980F01">
        <w:rPr>
          <w:b/>
          <w:bCs/>
          <w:sz w:val="24"/>
          <w:szCs w:val="24"/>
        </w:rPr>
        <w:t xml:space="preserve"> to kill bacteria.</w:t>
      </w:r>
    </w:p>
    <w:p w14:paraId="1FEEB38F" w14:textId="236B4846" w:rsidR="001A5ABB" w:rsidRPr="00980F01" w:rsidRDefault="001A5ABB" w:rsidP="001A5ABB">
      <w:pPr>
        <w:pStyle w:val="ListParagraph"/>
        <w:rPr>
          <w:b/>
          <w:bCs/>
          <w:sz w:val="24"/>
          <w:szCs w:val="24"/>
        </w:rPr>
      </w:pPr>
    </w:p>
    <w:p w14:paraId="65C0584E" w14:textId="3284A43C" w:rsidR="001A5ABB" w:rsidRPr="00980F01" w:rsidRDefault="001A5ABB" w:rsidP="001A5AB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80F01">
        <w:rPr>
          <w:b/>
          <w:bCs/>
          <w:sz w:val="24"/>
          <w:szCs w:val="24"/>
        </w:rPr>
        <w:t>CELL STRUNCTURE OF UNICELLUAR FUNGUS</w:t>
      </w:r>
      <w:r w:rsidR="006B0F2A" w:rsidRPr="00980F01">
        <w:rPr>
          <w:b/>
          <w:bCs/>
          <w:sz w:val="24"/>
          <w:szCs w:val="24"/>
        </w:rPr>
        <w:t>.</w:t>
      </w:r>
    </w:p>
    <w:p w14:paraId="259D4F51" w14:textId="1EF88EC6" w:rsidR="006B0F2A" w:rsidRPr="00980F01" w:rsidRDefault="006B0F2A" w:rsidP="006B0F2A">
      <w:pPr>
        <w:pStyle w:val="ListParagraph"/>
        <w:rPr>
          <w:b/>
          <w:bCs/>
          <w:sz w:val="24"/>
          <w:szCs w:val="24"/>
        </w:rPr>
      </w:pPr>
    </w:p>
    <w:p w14:paraId="408A0C2F" w14:textId="25180837" w:rsidR="006B0F2A" w:rsidRPr="00980F01" w:rsidRDefault="006B0F2A" w:rsidP="006B0F2A">
      <w:pPr>
        <w:pStyle w:val="ListParagraph"/>
        <w:rPr>
          <w:b/>
          <w:bCs/>
          <w:sz w:val="24"/>
          <w:szCs w:val="24"/>
        </w:rPr>
      </w:pPr>
      <w:r w:rsidRPr="00980F01">
        <w:rPr>
          <w:rFonts w:ascii="Calibri" w:eastAsia="Calibri" w:hAnsi="Calibri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25FFE659" wp14:editId="653498EE">
            <wp:extent cx="3657600" cy="2962275"/>
            <wp:effectExtent l="0" t="0" r="0" b="9525"/>
            <wp:docPr id="1" name="Picture 1" descr="http://www.online-sciences.com/wp-content/uploads/2015/01/yeast-cell-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nline-sciences.com/wp-content/uploads/2015/01/yeast-cell-33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5DD10" w14:textId="175E75C6" w:rsidR="001A5ABB" w:rsidRPr="00980F01" w:rsidRDefault="001A5ABB" w:rsidP="001A5ABB">
      <w:pPr>
        <w:pStyle w:val="ListParagraph"/>
        <w:rPr>
          <w:b/>
          <w:bCs/>
          <w:sz w:val="24"/>
          <w:szCs w:val="24"/>
        </w:rPr>
      </w:pPr>
    </w:p>
    <w:p w14:paraId="3857EF86" w14:textId="5FA2C36B" w:rsidR="00F1131B" w:rsidRPr="00980F01" w:rsidRDefault="00F1131B" w:rsidP="00F1131B">
      <w:pPr>
        <w:pStyle w:val="ListParagraph"/>
        <w:numPr>
          <w:ilvl w:val="0"/>
          <w:numId w:val="1"/>
        </w:numPr>
        <w:spacing w:after="200" w:line="276" w:lineRule="auto"/>
        <w:rPr>
          <w:b/>
          <w:bCs/>
          <w:sz w:val="24"/>
          <w:szCs w:val="24"/>
        </w:rPr>
      </w:pPr>
      <w:r w:rsidRPr="00980F01">
        <w:rPr>
          <w:b/>
          <w:bCs/>
          <w:sz w:val="24"/>
          <w:szCs w:val="24"/>
        </w:rPr>
        <w:t xml:space="preserve">Sexual reproduction in a </w:t>
      </w:r>
      <w:proofErr w:type="gramStart"/>
      <w:r w:rsidRPr="00980F01">
        <w:rPr>
          <w:b/>
          <w:bCs/>
          <w:sz w:val="24"/>
          <w:szCs w:val="24"/>
        </w:rPr>
        <w:t>filamentous fungi</w:t>
      </w:r>
      <w:proofErr w:type="gramEnd"/>
      <w:r w:rsidRPr="00980F01">
        <w:rPr>
          <w:b/>
          <w:bCs/>
          <w:sz w:val="24"/>
          <w:szCs w:val="24"/>
        </w:rPr>
        <w:t xml:space="preserve"> like Rhizopus </w:t>
      </w:r>
      <w:proofErr w:type="spellStart"/>
      <w:r w:rsidRPr="00980F01">
        <w:rPr>
          <w:b/>
          <w:bCs/>
          <w:sz w:val="24"/>
          <w:szCs w:val="24"/>
        </w:rPr>
        <w:t>stolonifer</w:t>
      </w:r>
      <w:proofErr w:type="spellEnd"/>
      <w:r w:rsidRPr="00980F01">
        <w:rPr>
          <w:b/>
          <w:bCs/>
          <w:sz w:val="24"/>
          <w:szCs w:val="24"/>
        </w:rPr>
        <w:t xml:space="preserve"> undergoes the following steps;</w:t>
      </w:r>
    </w:p>
    <w:p w14:paraId="208CB469" w14:textId="77777777" w:rsidR="00F1131B" w:rsidRPr="00980F01" w:rsidRDefault="00F1131B" w:rsidP="00F1131B">
      <w:pPr>
        <w:pStyle w:val="ListParagraph"/>
        <w:numPr>
          <w:ilvl w:val="0"/>
          <w:numId w:val="5"/>
        </w:numPr>
        <w:spacing w:after="200" w:line="276" w:lineRule="auto"/>
        <w:rPr>
          <w:b/>
          <w:bCs/>
          <w:sz w:val="24"/>
          <w:szCs w:val="24"/>
        </w:rPr>
      </w:pPr>
      <w:r w:rsidRPr="00980F01">
        <w:rPr>
          <w:b/>
          <w:bCs/>
          <w:sz w:val="24"/>
          <w:szCs w:val="24"/>
        </w:rPr>
        <w:t xml:space="preserve">First, two mating types of hyphae grow in the same medium. </w:t>
      </w:r>
    </w:p>
    <w:p w14:paraId="50F1D39F" w14:textId="77777777" w:rsidR="00F1131B" w:rsidRPr="00980F01" w:rsidRDefault="00F1131B" w:rsidP="00F1131B">
      <w:pPr>
        <w:pStyle w:val="ListParagraph"/>
        <w:numPr>
          <w:ilvl w:val="0"/>
          <w:numId w:val="5"/>
        </w:numPr>
        <w:spacing w:after="200" w:line="276" w:lineRule="auto"/>
        <w:rPr>
          <w:b/>
          <w:bCs/>
          <w:sz w:val="24"/>
          <w:szCs w:val="24"/>
        </w:rPr>
      </w:pPr>
      <w:r w:rsidRPr="00980F01">
        <w:rPr>
          <w:b/>
          <w:bCs/>
          <w:sz w:val="24"/>
          <w:szCs w:val="24"/>
        </w:rPr>
        <w:t>A chemical interaction between them causes growth perpendicular to the hyphae in opposite directions, so they can meet with one another.</w:t>
      </w:r>
    </w:p>
    <w:p w14:paraId="68504C6E" w14:textId="77777777" w:rsidR="00F1131B" w:rsidRPr="00980F01" w:rsidRDefault="00F1131B" w:rsidP="00F1131B">
      <w:pPr>
        <w:pStyle w:val="ListParagraph"/>
        <w:numPr>
          <w:ilvl w:val="0"/>
          <w:numId w:val="5"/>
        </w:numPr>
        <w:spacing w:after="200" w:line="276" w:lineRule="auto"/>
        <w:rPr>
          <w:b/>
          <w:bCs/>
          <w:sz w:val="24"/>
          <w:szCs w:val="24"/>
        </w:rPr>
      </w:pPr>
      <w:r w:rsidRPr="00980F01">
        <w:rPr>
          <w:b/>
          <w:bCs/>
          <w:sz w:val="24"/>
          <w:szCs w:val="24"/>
        </w:rPr>
        <w:t>The growths are the delimited by a wall just so the nuclei are isolated in differentiated sex organs called gametangia (plural).</w:t>
      </w:r>
    </w:p>
    <w:p w14:paraId="6B9117B6" w14:textId="77777777" w:rsidR="00F1131B" w:rsidRPr="00980F01" w:rsidRDefault="00F1131B" w:rsidP="00F1131B">
      <w:pPr>
        <w:pStyle w:val="ListParagraph"/>
        <w:numPr>
          <w:ilvl w:val="0"/>
          <w:numId w:val="5"/>
        </w:numPr>
        <w:spacing w:after="200" w:line="276" w:lineRule="auto"/>
        <w:rPr>
          <w:b/>
          <w:bCs/>
          <w:sz w:val="24"/>
          <w:szCs w:val="24"/>
        </w:rPr>
      </w:pPr>
      <w:r w:rsidRPr="00980F01">
        <w:rPr>
          <w:b/>
          <w:bCs/>
          <w:sz w:val="24"/>
          <w:szCs w:val="24"/>
        </w:rPr>
        <w:t>The gametangia fuse in a process called plasmogamy and together they form a zygote which may undergo dormancy for a period.</w:t>
      </w:r>
    </w:p>
    <w:p w14:paraId="5A417B0A" w14:textId="7C7FF629" w:rsidR="00F1131B" w:rsidRPr="00980F01" w:rsidRDefault="00F1131B" w:rsidP="00F1131B">
      <w:pPr>
        <w:pStyle w:val="ListParagraph"/>
        <w:numPr>
          <w:ilvl w:val="0"/>
          <w:numId w:val="5"/>
        </w:numPr>
        <w:spacing w:after="200" w:line="276" w:lineRule="auto"/>
        <w:rPr>
          <w:b/>
          <w:bCs/>
          <w:sz w:val="24"/>
          <w:szCs w:val="24"/>
        </w:rPr>
      </w:pPr>
      <w:r w:rsidRPr="00980F01">
        <w:rPr>
          <w:b/>
          <w:bCs/>
          <w:sz w:val="24"/>
          <w:szCs w:val="24"/>
        </w:rPr>
        <w:t xml:space="preserve">The nuclei in the zygote fuse in twos and undergo meiosis independently, it then moves on to germinating under </w:t>
      </w:r>
      <w:proofErr w:type="spellStart"/>
      <w:r w:rsidRPr="00980F01">
        <w:rPr>
          <w:b/>
          <w:bCs/>
          <w:sz w:val="24"/>
          <w:szCs w:val="24"/>
        </w:rPr>
        <w:t>favorable</w:t>
      </w:r>
      <w:proofErr w:type="spellEnd"/>
      <w:r w:rsidRPr="00980F01">
        <w:rPr>
          <w:b/>
          <w:bCs/>
          <w:sz w:val="24"/>
          <w:szCs w:val="24"/>
        </w:rPr>
        <w:t xml:space="preserve"> conditions </w:t>
      </w:r>
      <w:proofErr w:type="gramStart"/>
      <w:r w:rsidRPr="00980F01">
        <w:rPr>
          <w:b/>
          <w:bCs/>
          <w:sz w:val="24"/>
          <w:szCs w:val="24"/>
        </w:rPr>
        <w:t>so as to</w:t>
      </w:r>
      <w:proofErr w:type="gramEnd"/>
      <w:r w:rsidRPr="00980F01">
        <w:rPr>
          <w:b/>
          <w:bCs/>
          <w:sz w:val="24"/>
          <w:szCs w:val="24"/>
        </w:rPr>
        <w:t xml:space="preserve"> liberate haploid spores at maturity through the production of a fruiting.</w:t>
      </w:r>
    </w:p>
    <w:p w14:paraId="1D1A1CEE" w14:textId="77777777" w:rsidR="00F1131B" w:rsidRPr="00980F01" w:rsidRDefault="00F1131B" w:rsidP="00F1131B">
      <w:pPr>
        <w:pStyle w:val="ListParagraph"/>
        <w:numPr>
          <w:ilvl w:val="0"/>
          <w:numId w:val="1"/>
        </w:numPr>
        <w:spacing w:before="180" w:after="210" w:line="360" w:lineRule="atLeast"/>
        <w:textAlignment w:val="baseline"/>
        <w:rPr>
          <w:rFonts w:ascii="&amp;quot" w:eastAsia="Times New Roman" w:hAnsi="&amp;quot" w:cs="Times New Roman"/>
          <w:b/>
          <w:bCs/>
          <w:color w:val="7F7F7F"/>
          <w:sz w:val="24"/>
          <w:szCs w:val="24"/>
          <w:lang w:eastAsia="en-GB"/>
        </w:rPr>
      </w:pPr>
      <w:r w:rsidRPr="00980F01">
        <w:rPr>
          <w:rFonts w:ascii="&amp;quot" w:eastAsia="Times New Roman" w:hAnsi="&amp;quot" w:cs="Times New Roman"/>
          <w:b/>
          <w:bCs/>
          <w:color w:val="7F7F7F"/>
          <w:sz w:val="24"/>
          <w:szCs w:val="24"/>
          <w:lang w:eastAsia="en-GB"/>
        </w:rPr>
        <w:lastRenderedPageBreak/>
        <w:t xml:space="preserve">Here are the following </w:t>
      </w:r>
      <w:r w:rsidRPr="00980F01">
        <w:rPr>
          <w:rFonts w:ascii="&amp;quot" w:eastAsia="Times New Roman" w:hAnsi="&amp;quot" w:cs="Times New Roman"/>
          <w:b/>
          <w:bCs/>
          <w:color w:val="1B8EDE"/>
          <w:sz w:val="24"/>
          <w:szCs w:val="24"/>
          <w:u w:val="single"/>
          <w:bdr w:val="none" w:sz="0" w:space="0" w:color="auto" w:frame="1"/>
          <w:lang w:eastAsia="en-GB"/>
        </w:rPr>
        <w:t>adaptations</w:t>
      </w:r>
      <w:r w:rsidRPr="00980F01">
        <w:rPr>
          <w:rFonts w:ascii="&amp;quot" w:eastAsia="Times New Roman" w:hAnsi="&amp;quot" w:cs="Times New Roman"/>
          <w:b/>
          <w:bCs/>
          <w:color w:val="7F7F7F"/>
          <w:sz w:val="24"/>
          <w:szCs w:val="24"/>
          <w:lang w:eastAsia="en-GB"/>
        </w:rPr>
        <w:t xml:space="preserve"> in bryophytes to adapt land habitat:</w:t>
      </w:r>
      <w:r w:rsidRPr="00980F01">
        <w:rPr>
          <w:rFonts w:ascii="&amp;quot" w:eastAsia="Times New Roman" w:hAnsi="&amp;quot" w:cs="Times New Roman"/>
          <w:b/>
          <w:bCs/>
          <w:color w:val="7F7F7F"/>
          <w:sz w:val="24"/>
          <w:szCs w:val="24"/>
          <w:lang w:eastAsia="en-GB"/>
        </w:rPr>
        <w:br/>
        <w:t xml:space="preserve">Multicellular plant body and </w:t>
      </w:r>
      <w:r w:rsidRPr="00980F01">
        <w:rPr>
          <w:rFonts w:ascii="&amp;quot" w:eastAsia="Times New Roman" w:hAnsi="&amp;quot" w:cs="Times New Roman"/>
          <w:b/>
          <w:bCs/>
          <w:color w:val="1B8EDE"/>
          <w:sz w:val="24"/>
          <w:szCs w:val="24"/>
          <w:u w:val="single"/>
          <w:bdr w:val="none" w:sz="0" w:space="0" w:color="auto" w:frame="1"/>
          <w:lang w:eastAsia="en-GB"/>
        </w:rPr>
        <w:t>conservation of water</w:t>
      </w:r>
      <w:r w:rsidRPr="00980F01">
        <w:rPr>
          <w:rFonts w:ascii="&amp;quot" w:eastAsia="Times New Roman" w:hAnsi="&amp;quot" w:cs="Times New Roman"/>
          <w:b/>
          <w:bCs/>
          <w:color w:val="7F7F7F"/>
          <w:sz w:val="24"/>
          <w:szCs w:val="24"/>
          <w:lang w:eastAsia="en-GB"/>
        </w:rPr>
        <w:t>:</w:t>
      </w:r>
      <w:r w:rsidRPr="00980F01">
        <w:rPr>
          <w:rFonts w:ascii="&amp;quot" w:eastAsia="Times New Roman" w:hAnsi="&amp;quot" w:cs="Times New Roman"/>
          <w:b/>
          <w:bCs/>
          <w:color w:val="7F7F7F"/>
          <w:sz w:val="24"/>
          <w:szCs w:val="24"/>
          <w:lang w:eastAsia="en-GB"/>
        </w:rPr>
        <w:br/>
        <w:t>A compact multicellular plant body was formed which helped in the conservation of water by reducing cell surface are exposed to dry land conditions.</w:t>
      </w:r>
      <w:r w:rsidRPr="00980F01">
        <w:rPr>
          <w:rFonts w:ascii="&amp;quot" w:eastAsia="Times New Roman" w:hAnsi="&amp;quot" w:cs="Times New Roman"/>
          <w:b/>
          <w:bCs/>
          <w:color w:val="7F7F7F"/>
          <w:sz w:val="24"/>
          <w:szCs w:val="24"/>
          <w:lang w:eastAsia="en-GB"/>
        </w:rPr>
        <w:br/>
      </w:r>
      <w:r w:rsidRPr="00980F01">
        <w:rPr>
          <w:rFonts w:ascii="&amp;quot" w:eastAsia="Times New Roman" w:hAnsi="&amp;quot" w:cs="Times New Roman"/>
          <w:b/>
          <w:bCs/>
          <w:color w:val="1B8EDE"/>
          <w:sz w:val="24"/>
          <w:szCs w:val="24"/>
          <w:u w:val="single"/>
          <w:bdr w:val="none" w:sz="0" w:space="0" w:color="auto" w:frame="1"/>
          <w:lang w:eastAsia="en-GB"/>
        </w:rPr>
        <w:t>Absorption</w:t>
      </w:r>
      <w:r w:rsidRPr="00980F01">
        <w:rPr>
          <w:rFonts w:ascii="&amp;quot" w:eastAsia="Times New Roman" w:hAnsi="&amp;quot" w:cs="Times New Roman"/>
          <w:b/>
          <w:bCs/>
          <w:color w:val="7F7F7F"/>
          <w:sz w:val="24"/>
          <w:szCs w:val="24"/>
          <w:lang w:eastAsia="en-GB"/>
        </w:rPr>
        <w:t xml:space="preserve"> of CO2:</w:t>
      </w:r>
      <w:r w:rsidRPr="00980F01">
        <w:rPr>
          <w:rFonts w:ascii="&amp;quot" w:eastAsia="Times New Roman" w:hAnsi="&amp;quot" w:cs="Times New Roman"/>
          <w:b/>
          <w:bCs/>
          <w:color w:val="7F7F7F"/>
          <w:sz w:val="24"/>
          <w:szCs w:val="24"/>
          <w:lang w:eastAsia="en-GB"/>
        </w:rPr>
        <w:br/>
        <w:t xml:space="preserve">Modification of photosynthetic tissues for the absorption of carbon </w:t>
      </w:r>
      <w:r w:rsidRPr="00980F01">
        <w:rPr>
          <w:rFonts w:ascii="&amp;quot" w:eastAsia="Times New Roman" w:hAnsi="&amp;quot" w:cs="Times New Roman"/>
          <w:b/>
          <w:bCs/>
          <w:color w:val="1B8EDE"/>
          <w:sz w:val="24"/>
          <w:szCs w:val="24"/>
          <w:u w:val="single"/>
          <w:bdr w:val="none" w:sz="0" w:space="0" w:color="auto" w:frame="1"/>
          <w:lang w:eastAsia="en-GB"/>
        </w:rPr>
        <w:t>dioxide</w:t>
      </w:r>
      <w:r w:rsidRPr="00980F01">
        <w:rPr>
          <w:rFonts w:ascii="&amp;quot" w:eastAsia="Times New Roman" w:hAnsi="&amp;quot" w:cs="Times New Roman"/>
          <w:b/>
          <w:bCs/>
          <w:color w:val="7F7F7F"/>
          <w:sz w:val="24"/>
          <w:szCs w:val="24"/>
          <w:lang w:eastAsia="en-GB"/>
        </w:rPr>
        <w:t xml:space="preserve"> without losing much water and exposure to light.</w:t>
      </w:r>
      <w:r w:rsidRPr="00980F01">
        <w:rPr>
          <w:rFonts w:ascii="&amp;quot" w:eastAsia="Times New Roman" w:hAnsi="&amp;quot" w:cs="Times New Roman"/>
          <w:b/>
          <w:bCs/>
          <w:color w:val="7F7F7F"/>
          <w:sz w:val="24"/>
          <w:szCs w:val="24"/>
          <w:lang w:eastAsia="en-GB"/>
        </w:rPr>
        <w:br/>
        <w:t>Absorption of water:</w:t>
      </w:r>
      <w:r w:rsidRPr="00980F01">
        <w:rPr>
          <w:rFonts w:ascii="&amp;quot" w:eastAsia="Times New Roman" w:hAnsi="&amp;quot" w:cs="Times New Roman"/>
          <w:b/>
          <w:bCs/>
          <w:color w:val="7F7F7F"/>
          <w:sz w:val="24"/>
          <w:szCs w:val="24"/>
          <w:lang w:eastAsia="en-GB"/>
        </w:rPr>
        <w:br/>
        <w:t xml:space="preserve">Special structures like rhizoids were developed for absorption of water and </w:t>
      </w:r>
      <w:r w:rsidRPr="00980F01">
        <w:rPr>
          <w:rFonts w:ascii="&amp;quot" w:eastAsia="Times New Roman" w:hAnsi="&amp;quot" w:cs="Times New Roman"/>
          <w:b/>
          <w:bCs/>
          <w:color w:val="1B8EDE"/>
          <w:sz w:val="24"/>
          <w:szCs w:val="24"/>
          <w:u w:val="single"/>
          <w:bdr w:val="none" w:sz="0" w:space="0" w:color="auto" w:frame="1"/>
          <w:lang w:eastAsia="en-GB"/>
        </w:rPr>
        <w:t>anchorage</w:t>
      </w:r>
      <w:r w:rsidRPr="00980F01">
        <w:rPr>
          <w:rFonts w:ascii="&amp;quot" w:eastAsia="Times New Roman" w:hAnsi="&amp;quot" w:cs="Times New Roman"/>
          <w:b/>
          <w:bCs/>
          <w:color w:val="7F7F7F"/>
          <w:sz w:val="24"/>
          <w:szCs w:val="24"/>
          <w:lang w:eastAsia="en-GB"/>
        </w:rPr>
        <w:t>.</w:t>
      </w:r>
      <w:r w:rsidRPr="00980F01">
        <w:rPr>
          <w:rFonts w:ascii="&amp;quot" w:eastAsia="Times New Roman" w:hAnsi="&amp;quot" w:cs="Times New Roman"/>
          <w:b/>
          <w:bCs/>
          <w:color w:val="7F7F7F"/>
          <w:sz w:val="24"/>
          <w:szCs w:val="24"/>
          <w:lang w:eastAsia="en-GB"/>
        </w:rPr>
        <w:br/>
        <w:t>Heterogamy:</w:t>
      </w:r>
      <w:r w:rsidRPr="00980F01">
        <w:rPr>
          <w:rFonts w:ascii="&amp;quot" w:eastAsia="Times New Roman" w:hAnsi="&amp;quot" w:cs="Times New Roman"/>
          <w:b/>
          <w:bCs/>
          <w:color w:val="7F7F7F"/>
          <w:sz w:val="24"/>
          <w:szCs w:val="24"/>
          <w:lang w:eastAsia="en-GB"/>
        </w:rPr>
        <w:br/>
        <w:t>Heterogamy was evolved, forming non-motile egg containing stored food and motile sperms.</w:t>
      </w:r>
      <w:r w:rsidRPr="00980F01">
        <w:rPr>
          <w:rFonts w:ascii="&amp;quot" w:eastAsia="Times New Roman" w:hAnsi="&amp;quot" w:cs="Times New Roman"/>
          <w:b/>
          <w:bCs/>
          <w:color w:val="7F7F7F"/>
          <w:sz w:val="24"/>
          <w:szCs w:val="24"/>
          <w:lang w:eastAsia="en-GB"/>
        </w:rPr>
        <w:br/>
        <w:t>Protection of gametes:</w:t>
      </w:r>
      <w:r w:rsidRPr="00980F01">
        <w:rPr>
          <w:rFonts w:ascii="&amp;quot" w:eastAsia="Times New Roman" w:hAnsi="&amp;quot" w:cs="Times New Roman"/>
          <w:b/>
          <w:bCs/>
          <w:color w:val="7F7F7F"/>
          <w:sz w:val="24"/>
          <w:szCs w:val="24"/>
          <w:lang w:eastAsia="en-GB"/>
        </w:rPr>
        <w:br/>
        <w:t>Gametes were produced and protected by the special multicellular organs.</w:t>
      </w:r>
      <w:r w:rsidRPr="00980F01">
        <w:rPr>
          <w:rFonts w:ascii="&amp;quot" w:eastAsia="Times New Roman" w:hAnsi="&amp;quot" w:cs="Times New Roman"/>
          <w:b/>
          <w:bCs/>
          <w:color w:val="7F7F7F"/>
          <w:sz w:val="24"/>
          <w:szCs w:val="24"/>
          <w:lang w:eastAsia="en-GB"/>
        </w:rPr>
        <w:br/>
        <w:t>Embryo formation:</w:t>
      </w:r>
      <w:r w:rsidRPr="00980F01">
        <w:rPr>
          <w:rFonts w:ascii="&amp;quot" w:eastAsia="Times New Roman" w:hAnsi="&amp;quot" w:cs="Times New Roman"/>
          <w:b/>
          <w:bCs/>
          <w:color w:val="7F7F7F"/>
          <w:sz w:val="24"/>
          <w:szCs w:val="24"/>
          <w:lang w:eastAsia="en-GB"/>
        </w:rPr>
        <w:br/>
        <w:t>Multicellular embryo was formed which was retained inside the female reproductive body during its development</w:t>
      </w:r>
    </w:p>
    <w:p w14:paraId="0E8F77FD" w14:textId="714C6198" w:rsidR="00F1131B" w:rsidRPr="00980F01" w:rsidRDefault="00F1131B" w:rsidP="00F1131B">
      <w:pPr>
        <w:spacing w:after="200" w:line="276" w:lineRule="auto"/>
        <w:ind w:left="360"/>
        <w:rPr>
          <w:b/>
          <w:bCs/>
          <w:sz w:val="24"/>
          <w:szCs w:val="24"/>
        </w:rPr>
      </w:pPr>
    </w:p>
    <w:p w14:paraId="1A490998" w14:textId="7F01CBFB" w:rsidR="00F1131B" w:rsidRPr="00980F01" w:rsidRDefault="00F1131B" w:rsidP="00F1131B">
      <w:pPr>
        <w:spacing w:after="200" w:line="276" w:lineRule="auto"/>
        <w:ind w:left="360"/>
        <w:rPr>
          <w:b/>
          <w:bCs/>
          <w:sz w:val="24"/>
          <w:szCs w:val="24"/>
        </w:rPr>
      </w:pPr>
    </w:p>
    <w:p w14:paraId="1258A4A7" w14:textId="05D8A4AA" w:rsidR="00F1131B" w:rsidRPr="00980F01" w:rsidRDefault="00F1131B" w:rsidP="00F1131B">
      <w:pPr>
        <w:pStyle w:val="ListParagraph"/>
        <w:numPr>
          <w:ilvl w:val="0"/>
          <w:numId w:val="1"/>
        </w:numPr>
        <w:spacing w:after="200" w:line="276" w:lineRule="auto"/>
        <w:rPr>
          <w:b/>
          <w:bCs/>
          <w:sz w:val="24"/>
          <w:szCs w:val="24"/>
        </w:rPr>
      </w:pPr>
      <w:r w:rsidRPr="00980F01">
        <w:rPr>
          <w:b/>
          <w:bCs/>
          <w:sz w:val="24"/>
          <w:szCs w:val="24"/>
        </w:rPr>
        <w:t xml:space="preserve">A. Eusteles; a type of stele in which the vascular tissue in the stem forms a central ring of bundles around a pith. The vascular bundles are discrete, concentric collateral bundles of xylem and phloem. </w:t>
      </w:r>
    </w:p>
    <w:p w14:paraId="6DB14394" w14:textId="77777777" w:rsidR="00F1131B" w:rsidRPr="00980F01" w:rsidRDefault="00F1131B" w:rsidP="00F1131B">
      <w:pPr>
        <w:pStyle w:val="ListParagraph"/>
        <w:rPr>
          <w:b/>
          <w:bCs/>
          <w:sz w:val="24"/>
          <w:szCs w:val="24"/>
        </w:rPr>
      </w:pPr>
      <w:r w:rsidRPr="00980F01">
        <w:rPr>
          <w:b/>
          <w:bCs/>
          <w:sz w:val="24"/>
          <w:szCs w:val="24"/>
        </w:rPr>
        <w:t xml:space="preserve">B. </w:t>
      </w:r>
      <w:proofErr w:type="spellStart"/>
      <w:r w:rsidRPr="00980F01">
        <w:rPr>
          <w:b/>
          <w:bCs/>
          <w:sz w:val="24"/>
          <w:szCs w:val="24"/>
        </w:rPr>
        <w:t>Atactostele</w:t>
      </w:r>
      <w:proofErr w:type="spellEnd"/>
      <w:r w:rsidRPr="00980F01">
        <w:rPr>
          <w:b/>
          <w:bCs/>
          <w:sz w:val="24"/>
          <w:szCs w:val="24"/>
        </w:rPr>
        <w:t>; a type of stele found in monocots, in which the vascular tissue in the stem exists as scattered bundles.</w:t>
      </w:r>
    </w:p>
    <w:p w14:paraId="447A6559" w14:textId="771923C1" w:rsidR="00F1131B" w:rsidRPr="00980F01" w:rsidRDefault="00F1131B" w:rsidP="00F1131B">
      <w:pPr>
        <w:pStyle w:val="ListParagraph"/>
        <w:rPr>
          <w:b/>
          <w:bCs/>
          <w:sz w:val="24"/>
          <w:szCs w:val="24"/>
        </w:rPr>
      </w:pPr>
      <w:r w:rsidRPr="00980F01">
        <w:rPr>
          <w:b/>
          <w:bCs/>
          <w:sz w:val="24"/>
          <w:szCs w:val="24"/>
        </w:rPr>
        <w:t xml:space="preserve">C. </w:t>
      </w:r>
      <w:proofErr w:type="spellStart"/>
      <w:r w:rsidRPr="00980F01">
        <w:rPr>
          <w:b/>
          <w:bCs/>
          <w:sz w:val="24"/>
          <w:szCs w:val="24"/>
        </w:rPr>
        <w:t>Dictyostele</w:t>
      </w:r>
      <w:proofErr w:type="spellEnd"/>
      <w:r w:rsidRPr="00980F01">
        <w:rPr>
          <w:b/>
          <w:bCs/>
          <w:sz w:val="24"/>
          <w:szCs w:val="24"/>
        </w:rPr>
        <w:t>; a type of stele in which the vascular cylinder is broken up into a longitudinal series or network of vascular strands around a pith.</w:t>
      </w:r>
    </w:p>
    <w:p w14:paraId="1A7D8A11" w14:textId="5D2677D4" w:rsidR="00F1131B" w:rsidRPr="00980F01" w:rsidRDefault="00F1131B" w:rsidP="00F1131B">
      <w:pPr>
        <w:pStyle w:val="ListParagraph"/>
        <w:rPr>
          <w:b/>
          <w:bCs/>
          <w:sz w:val="24"/>
          <w:szCs w:val="24"/>
        </w:rPr>
      </w:pPr>
    </w:p>
    <w:p w14:paraId="27CFEF10" w14:textId="6BAF9E80" w:rsidR="00F1131B" w:rsidRPr="00980F01" w:rsidRDefault="00980F01" w:rsidP="00F1131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80F01">
        <w:rPr>
          <w:b/>
          <w:bCs/>
          <w:sz w:val="24"/>
          <w:szCs w:val="24"/>
        </w:rPr>
        <w:t xml:space="preserve">LIFE CYCLE OF A PRIMITIVE VASCULAR PALNT. </w:t>
      </w:r>
      <w:proofErr w:type="gramStart"/>
      <w:r w:rsidRPr="00980F01">
        <w:rPr>
          <w:b/>
          <w:bCs/>
          <w:sz w:val="24"/>
          <w:szCs w:val="24"/>
        </w:rPr>
        <w:t>( PISTLUM</w:t>
      </w:r>
      <w:proofErr w:type="gramEnd"/>
      <w:r w:rsidRPr="00980F01">
        <w:rPr>
          <w:b/>
          <w:bCs/>
          <w:sz w:val="24"/>
          <w:szCs w:val="24"/>
        </w:rPr>
        <w:t>).</w:t>
      </w:r>
    </w:p>
    <w:p w14:paraId="4B608CC2" w14:textId="5204DCD8" w:rsidR="00980F01" w:rsidRPr="00980F01" w:rsidRDefault="00980F01" w:rsidP="00980F01">
      <w:pPr>
        <w:pStyle w:val="ListParagraph"/>
        <w:rPr>
          <w:b/>
          <w:bCs/>
          <w:sz w:val="24"/>
          <w:szCs w:val="24"/>
        </w:rPr>
      </w:pPr>
    </w:p>
    <w:p w14:paraId="0466805D" w14:textId="77777777" w:rsidR="00980F01" w:rsidRPr="00980F01" w:rsidRDefault="00980F01" w:rsidP="00980F01">
      <w:pPr>
        <w:rPr>
          <w:b/>
          <w:bCs/>
          <w:sz w:val="24"/>
          <w:szCs w:val="24"/>
        </w:rPr>
      </w:pPr>
      <w:r w:rsidRPr="00980F01">
        <w:rPr>
          <w:rFonts w:ascii="Arial" w:hAnsi="Arial" w:cs="Arial"/>
          <w:b/>
          <w:bCs/>
          <w:noProof/>
          <w:color w:val="2962FF"/>
          <w:sz w:val="24"/>
          <w:szCs w:val="24"/>
        </w:rPr>
        <w:lastRenderedPageBreak/>
        <w:drawing>
          <wp:inline distT="0" distB="0" distL="0" distR="0" wp14:anchorId="6B57127A" wp14:editId="066CAFFC">
            <wp:extent cx="6391275" cy="2180349"/>
            <wp:effectExtent l="0" t="0" r="0" b="0"/>
            <wp:docPr id="2" name="Picture 2" descr="Doc: Plant Tissue System NEET Notes | EduRev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: Plant Tissue System NEET Notes | EduRev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844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939AA" w14:textId="77777777" w:rsidR="00980F01" w:rsidRPr="00980F01" w:rsidRDefault="00980F01" w:rsidP="00980F01">
      <w:pPr>
        <w:pStyle w:val="ListParagraph"/>
        <w:rPr>
          <w:b/>
          <w:bCs/>
          <w:sz w:val="24"/>
          <w:szCs w:val="24"/>
        </w:rPr>
      </w:pPr>
    </w:p>
    <w:p w14:paraId="02FB4C21" w14:textId="234DFA06" w:rsidR="00F1131B" w:rsidRDefault="00F1131B" w:rsidP="00F1131B">
      <w:pPr>
        <w:pStyle w:val="ListParagraph"/>
        <w:spacing w:after="200" w:line="276" w:lineRule="auto"/>
      </w:pPr>
    </w:p>
    <w:p w14:paraId="1DD8E0EF" w14:textId="5B35079D" w:rsidR="001A5ABB" w:rsidRPr="001A5ABB" w:rsidRDefault="001A5ABB" w:rsidP="00F1131B">
      <w:pPr>
        <w:pStyle w:val="ListParagraph"/>
        <w:rPr>
          <w:sz w:val="28"/>
          <w:szCs w:val="28"/>
        </w:rPr>
      </w:pPr>
    </w:p>
    <w:sectPr w:rsidR="001A5ABB" w:rsidRPr="001A5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4E10"/>
    <w:multiLevelType w:val="hybridMultilevel"/>
    <w:tmpl w:val="67988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06D10"/>
    <w:multiLevelType w:val="hybridMultilevel"/>
    <w:tmpl w:val="AA423DB0"/>
    <w:lvl w:ilvl="0" w:tplc="741E00E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995AC5"/>
    <w:multiLevelType w:val="hybridMultilevel"/>
    <w:tmpl w:val="FBCAFFDE"/>
    <w:lvl w:ilvl="0" w:tplc="80246A1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BB445A"/>
    <w:multiLevelType w:val="hybridMultilevel"/>
    <w:tmpl w:val="AF8C2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21624"/>
    <w:multiLevelType w:val="hybridMultilevel"/>
    <w:tmpl w:val="E46C880A"/>
    <w:lvl w:ilvl="0" w:tplc="662280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15"/>
    <w:rsid w:val="00013C11"/>
    <w:rsid w:val="001A5ABB"/>
    <w:rsid w:val="005C1815"/>
    <w:rsid w:val="006B0F2A"/>
    <w:rsid w:val="00980F01"/>
    <w:rsid w:val="00BD45EE"/>
    <w:rsid w:val="00F1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38076"/>
  <w15:chartTrackingRefBased/>
  <w15:docId w15:val="{5BFF0060-E115-4F2F-A06B-2EC13603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5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113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1131B"/>
    <w:rPr>
      <w:b/>
      <w:bCs/>
    </w:rPr>
  </w:style>
  <w:style w:type="character" w:customStyle="1" w:styleId="ilad">
    <w:name w:val="il_ad"/>
    <w:basedOn w:val="DefaultParagraphFont"/>
    <w:rsid w:val="00F11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604">
          <w:marLeft w:val="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450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398">
          <w:marLeft w:val="0"/>
          <w:marRight w:val="0"/>
          <w:marTop w:val="18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url=https://edurev.in/studytube/Tissue-System-and-Roots--Steam--Leaf-Botany--Class-11/9ff8d58b-e4b4-410e-ac41-7002fa1691a6_t&amp;psig=AOvVaw2a6qTwY0XxT3jbrUikx976&amp;ust=1588926605201000&amp;source=images&amp;cd=vfe&amp;ved=0CAIQjRxqFwoTCIimlOz2iukCFQAAAAAdAAAAABA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Zino Onoriode</dc:creator>
  <cp:keywords/>
  <dc:description/>
  <cp:lastModifiedBy>Zino Onoriode</cp:lastModifiedBy>
  <cp:revision>1</cp:revision>
  <dcterms:created xsi:type="dcterms:W3CDTF">2020-05-11T11:10:00Z</dcterms:created>
  <dcterms:modified xsi:type="dcterms:W3CDTF">2020-05-11T12:13:00Z</dcterms:modified>
</cp:coreProperties>
</file>