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A7" w:rsidRPr="00D82A1C" w:rsidRDefault="005705CC">
      <w:pPr>
        <w:rPr>
          <w:rFonts w:ascii="Times New Roman" w:hAnsi="Times New Roman" w:cs="Times New Roman"/>
          <w:b/>
          <w:sz w:val="24"/>
          <w:szCs w:val="24"/>
        </w:rPr>
      </w:pPr>
      <w:r w:rsidRPr="00D82A1C">
        <w:rPr>
          <w:rFonts w:ascii="Times New Roman" w:hAnsi="Times New Roman" w:cs="Times New Roman"/>
          <w:b/>
          <w:sz w:val="24"/>
          <w:szCs w:val="24"/>
        </w:rPr>
        <w:t>NAME: MOSHESHE PRUDENCE ERHUVWU</w:t>
      </w:r>
    </w:p>
    <w:p w:rsidR="005705CC" w:rsidRPr="00D82A1C" w:rsidRDefault="005705CC">
      <w:pPr>
        <w:rPr>
          <w:rFonts w:ascii="Times New Roman" w:hAnsi="Times New Roman" w:cs="Times New Roman"/>
          <w:b/>
          <w:sz w:val="24"/>
          <w:szCs w:val="24"/>
        </w:rPr>
      </w:pPr>
      <w:r w:rsidRPr="00D82A1C">
        <w:rPr>
          <w:rFonts w:ascii="Times New Roman" w:hAnsi="Times New Roman" w:cs="Times New Roman"/>
          <w:b/>
          <w:sz w:val="24"/>
          <w:szCs w:val="24"/>
        </w:rPr>
        <w:t>MATRIC NO: 15/MHS02/034</w:t>
      </w:r>
    </w:p>
    <w:p w:rsidR="005705CC" w:rsidRPr="00D82A1C" w:rsidRDefault="005705CC">
      <w:pPr>
        <w:rPr>
          <w:rFonts w:ascii="Times New Roman" w:hAnsi="Times New Roman" w:cs="Times New Roman"/>
          <w:b/>
          <w:sz w:val="24"/>
          <w:szCs w:val="24"/>
        </w:rPr>
      </w:pPr>
      <w:r w:rsidRPr="00D82A1C">
        <w:rPr>
          <w:rFonts w:ascii="Times New Roman" w:hAnsi="Times New Roman" w:cs="Times New Roman"/>
          <w:b/>
          <w:sz w:val="24"/>
          <w:szCs w:val="24"/>
        </w:rPr>
        <w:t>NSC 414</w:t>
      </w:r>
    </w:p>
    <w:p w:rsidR="00D82A1C" w:rsidRDefault="00D82A1C">
      <w:pPr>
        <w:rPr>
          <w:rFonts w:ascii="Times New Roman" w:hAnsi="Times New Roman" w:cs="Times New Roman"/>
          <w:b/>
          <w:sz w:val="24"/>
          <w:szCs w:val="24"/>
        </w:rPr>
      </w:pPr>
    </w:p>
    <w:p w:rsidR="00D82A1C" w:rsidRPr="003110ED" w:rsidRDefault="00D82A1C" w:rsidP="00632BBB">
      <w:pPr>
        <w:pStyle w:val="ListParagraph"/>
        <w:numPr>
          <w:ilvl w:val="0"/>
          <w:numId w:val="2"/>
        </w:numPr>
        <w:spacing w:after="0" w:line="480" w:lineRule="auto"/>
        <w:textAlignment w:val="baseline"/>
        <w:outlineLvl w:val="0"/>
        <w:rPr>
          <w:rFonts w:ascii="Times New Roman" w:eastAsia="Times New Roman" w:hAnsi="Times New Roman" w:cs="Times New Roman"/>
          <w:b/>
          <w:color w:val="000000" w:themeColor="text1"/>
          <w:spacing w:val="15"/>
          <w:kern w:val="36"/>
          <w:sz w:val="28"/>
          <w:szCs w:val="28"/>
        </w:rPr>
      </w:pPr>
      <w:r w:rsidRPr="000A4F8D">
        <w:rPr>
          <w:rFonts w:ascii="Times New Roman" w:eastAsia="Times New Roman" w:hAnsi="Times New Roman" w:cs="Times New Roman"/>
          <w:b/>
          <w:color w:val="000000" w:themeColor="text1"/>
          <w:spacing w:val="15"/>
          <w:kern w:val="36"/>
          <w:sz w:val="28"/>
          <w:szCs w:val="28"/>
        </w:rPr>
        <w:t>What is Trustworthiness in Qualitative Research?</w:t>
      </w:r>
    </w:p>
    <w:p w:rsidR="00D82A1C" w:rsidRPr="00033B37" w:rsidRDefault="00033B37" w:rsidP="00632BBB">
      <w:pPr>
        <w:spacing w:line="480" w:lineRule="auto"/>
        <w:textAlignment w:val="baseline"/>
        <w:rPr>
          <w:rFonts w:ascii="Times New Roman" w:eastAsia="Times New Roman" w:hAnsi="Times New Roman" w:cs="Times New Roman"/>
          <w:color w:val="000000" w:themeColor="text1"/>
          <w:sz w:val="28"/>
          <w:szCs w:val="28"/>
        </w:rPr>
      </w:pPr>
      <w:r w:rsidRPr="00033B37">
        <w:rPr>
          <w:rFonts w:ascii="Times New Roman" w:hAnsi="Times New Roman" w:cs="Times New Roman"/>
          <w:color w:val="000000" w:themeColor="text1"/>
          <w:sz w:val="28"/>
          <w:szCs w:val="28"/>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proofErr w:type="spellStart"/>
      <w:r w:rsidRPr="00033B37">
        <w:rPr>
          <w:rFonts w:ascii="Times New Roman" w:hAnsi="Times New Roman" w:cs="Times New Roman"/>
          <w:color w:val="000000" w:themeColor="text1"/>
          <w:sz w:val="28"/>
          <w:szCs w:val="28"/>
        </w:rPr>
        <w:t>Amankwaa</w:t>
      </w:r>
      <w:proofErr w:type="spellEnd"/>
      <w:r w:rsidRPr="00033B37">
        <w:rPr>
          <w:rFonts w:ascii="Times New Roman" w:hAnsi="Times New Roman" w:cs="Times New Roman"/>
          <w:color w:val="000000" w:themeColor="text1"/>
          <w:sz w:val="28"/>
          <w:szCs w:val="28"/>
        </w:rPr>
        <w:t xml:space="preserve">, 2016). Although most experts agree trustworthiness is necessary, debates have been waged in the </w:t>
      </w:r>
      <w:r w:rsidRPr="002E0119">
        <w:rPr>
          <w:rFonts w:ascii="Times New Roman" w:hAnsi="Times New Roman" w:cs="Times New Roman"/>
          <w:color w:val="000000" w:themeColor="text1"/>
          <w:sz w:val="28"/>
          <w:szCs w:val="28"/>
        </w:rPr>
        <w:t>literature</w:t>
      </w:r>
      <w:r w:rsidRPr="00033B37">
        <w:rPr>
          <w:rFonts w:ascii="Times New Roman" w:hAnsi="Times New Roman" w:cs="Times New Roman"/>
          <w:color w:val="000000" w:themeColor="text1"/>
          <w:sz w:val="28"/>
          <w:szCs w:val="28"/>
        </w:rPr>
        <w:t xml:space="preserve"> as to what constitutes trustworthiness (Leung, 2015).</w:t>
      </w:r>
      <w:r w:rsidRPr="00033B37">
        <w:rPr>
          <w:rFonts w:ascii="Arial" w:hAnsi="Arial" w:cs="Arial"/>
          <w:color w:val="000000" w:themeColor="text1"/>
          <w:sz w:val="30"/>
          <w:szCs w:val="30"/>
        </w:rPr>
        <w:t xml:space="preserve"> </w:t>
      </w:r>
      <w:r w:rsidR="00D82A1C" w:rsidRPr="00D82A1C">
        <w:rPr>
          <w:rFonts w:ascii="Times New Roman" w:eastAsia="Times New Roman" w:hAnsi="Times New Roman" w:cs="Times New Roman"/>
          <w:color w:val="000000" w:themeColor="text1"/>
          <w:sz w:val="28"/>
          <w:szCs w:val="28"/>
        </w:rPr>
        <w:t>Trustworthiness is all about establishing these four things, which are described in more detail below.</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b/>
          <w:iCs/>
          <w:color w:val="000000" w:themeColor="text1"/>
          <w:sz w:val="28"/>
          <w:szCs w:val="28"/>
        </w:rPr>
        <w:t>Credibility</w:t>
      </w:r>
      <w:r w:rsidRPr="00033B37">
        <w:rPr>
          <w:color w:val="000000" w:themeColor="text1"/>
          <w:sz w:val="28"/>
          <w:szCs w:val="28"/>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b/>
          <w:iCs/>
          <w:color w:val="000000" w:themeColor="text1"/>
          <w:sz w:val="28"/>
          <w:szCs w:val="28"/>
        </w:rPr>
        <w:t>Transferability</w:t>
      </w:r>
      <w:r w:rsidRPr="00033B37">
        <w:rPr>
          <w:color w:val="000000" w:themeColor="text1"/>
          <w:sz w:val="28"/>
          <w:szCs w:val="28"/>
        </w:rPr>
        <w:t xml:space="preserve"> is how the qualitative researcher demonstrates that the research study’s findings are applicable to other contexts.  In this case, “other contexts” can mean similar situations, similar populations, and similar phenomena. Qualitative </w:t>
      </w:r>
      <w:r w:rsidRPr="00033B37">
        <w:rPr>
          <w:color w:val="000000" w:themeColor="text1"/>
          <w:sz w:val="28"/>
          <w:szCs w:val="28"/>
        </w:rPr>
        <w:lastRenderedPageBreak/>
        <w:t>researchers can use thick description to show that the research study’s findings can be applicable to other contexts, circumstances, and situations.</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roofErr w:type="spellStart"/>
      <w:r w:rsidRPr="00033B37">
        <w:rPr>
          <w:b/>
          <w:iCs/>
          <w:color w:val="000000" w:themeColor="text1"/>
          <w:sz w:val="28"/>
          <w:szCs w:val="28"/>
        </w:rPr>
        <w:t>Confirmability</w:t>
      </w:r>
      <w:proofErr w:type="spellEnd"/>
      <w:r w:rsidRPr="00033B37">
        <w:rPr>
          <w:color w:val="000000" w:themeColor="text1"/>
          <w:sz w:val="28"/>
          <w:szCs w:val="28"/>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color w:val="000000" w:themeColor="text1"/>
          <w:sz w:val="28"/>
          <w:szCs w:val="28"/>
        </w:rPr>
        <w:t xml:space="preserve"> </w:t>
      </w:r>
      <w:r w:rsidR="003110ED">
        <w:rPr>
          <w:b/>
          <w:iCs/>
          <w:color w:val="000000" w:themeColor="text1"/>
          <w:sz w:val="28"/>
          <w:szCs w:val="28"/>
        </w:rPr>
        <w:t>D</w:t>
      </w:r>
      <w:r w:rsidRPr="00033B37">
        <w:rPr>
          <w:b/>
          <w:iCs/>
          <w:color w:val="000000" w:themeColor="text1"/>
          <w:sz w:val="28"/>
          <w:szCs w:val="28"/>
        </w:rPr>
        <w:t>ependability</w:t>
      </w:r>
      <w:r w:rsidRPr="00033B37">
        <w:rPr>
          <w:color w:val="000000" w:themeColor="text1"/>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rsidR="00D82A1C" w:rsidRPr="00D82A1C" w:rsidRDefault="00D82A1C" w:rsidP="00632BBB">
      <w:pPr>
        <w:spacing w:line="480" w:lineRule="auto"/>
        <w:textAlignment w:val="baseline"/>
        <w:rPr>
          <w:rFonts w:ascii="Times New Roman" w:eastAsia="Times New Roman" w:hAnsi="Times New Roman" w:cs="Times New Roman"/>
          <w:color w:val="333333"/>
          <w:sz w:val="28"/>
          <w:szCs w:val="28"/>
        </w:rPr>
      </w:pPr>
    </w:p>
    <w:p w:rsidR="000A4F8D" w:rsidRDefault="000A4F8D" w:rsidP="00632BBB">
      <w:pPr>
        <w:pStyle w:val="NormalWeb"/>
        <w:numPr>
          <w:ilvl w:val="0"/>
          <w:numId w:val="2"/>
        </w:numPr>
        <w:spacing w:before="0" w:beforeAutospacing="0" w:after="0" w:afterAutospacing="0" w:line="480" w:lineRule="auto"/>
        <w:rPr>
          <w:rFonts w:ascii="Arial" w:hAnsi="Arial" w:cs="Arial"/>
          <w:b/>
          <w:color w:val="000000" w:themeColor="text1"/>
        </w:rPr>
      </w:pPr>
      <w:r>
        <w:rPr>
          <w:rFonts w:ascii="Arial" w:hAnsi="Arial" w:cs="Arial"/>
          <w:b/>
          <w:color w:val="000000" w:themeColor="text1"/>
        </w:rPr>
        <w:t>S</w:t>
      </w:r>
      <w:r w:rsidR="002E0119">
        <w:rPr>
          <w:rFonts w:ascii="Arial" w:hAnsi="Arial" w:cs="Arial"/>
          <w:b/>
          <w:color w:val="000000" w:themeColor="text1"/>
        </w:rPr>
        <w:t>ATURATION OF DATA</w:t>
      </w:r>
    </w:p>
    <w:p w:rsidR="002E0119" w:rsidRPr="000A4F8D" w:rsidRDefault="002E0119" w:rsidP="00632BBB">
      <w:pPr>
        <w:pStyle w:val="NormalWeb"/>
        <w:spacing w:before="0" w:beforeAutospacing="0" w:after="0" w:afterAutospacing="0" w:line="480" w:lineRule="auto"/>
        <w:ind w:left="720"/>
        <w:rPr>
          <w:rFonts w:ascii="Arial" w:hAnsi="Arial" w:cs="Arial"/>
          <w:b/>
          <w:color w:val="000000" w:themeColor="text1"/>
        </w:rPr>
      </w:pPr>
    </w:p>
    <w:p w:rsidR="000A4F8D" w:rsidRPr="002E0119" w:rsidRDefault="000A4F8D" w:rsidP="00632BBB">
      <w:pPr>
        <w:pStyle w:val="NormalWeb"/>
        <w:spacing w:before="0" w:beforeAutospacing="0" w:after="0" w:afterAutospacing="0" w:line="480" w:lineRule="auto"/>
        <w:rPr>
          <w:color w:val="000000" w:themeColor="text1"/>
          <w:sz w:val="28"/>
          <w:szCs w:val="28"/>
        </w:rPr>
      </w:pPr>
      <w:r w:rsidRPr="002E0119">
        <w:rPr>
          <w:color w:val="000000" w:themeColor="text1"/>
          <w:sz w:val="28"/>
          <w:szCs w:val="28"/>
        </w:rPr>
        <w:t xml:space="preserve">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w:t>
      </w:r>
      <w:r w:rsidRPr="002E0119">
        <w:rPr>
          <w:color w:val="000000" w:themeColor="text1"/>
          <w:sz w:val="28"/>
          <w:szCs w:val="28"/>
        </w:rPr>
        <w:lastRenderedPageBreak/>
        <w:t>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rsidR="00E817CC" w:rsidRDefault="00E817CC" w:rsidP="00632BBB">
      <w:pPr>
        <w:pStyle w:val="NormalWeb"/>
        <w:numPr>
          <w:ilvl w:val="0"/>
          <w:numId w:val="2"/>
        </w:numPr>
        <w:spacing w:before="0" w:beforeAutospacing="0" w:after="290" w:afterAutospacing="0" w:line="480" w:lineRule="auto"/>
        <w:rPr>
          <w:color w:val="000000" w:themeColor="text1"/>
          <w:sz w:val="28"/>
          <w:szCs w:val="28"/>
        </w:rPr>
      </w:pPr>
      <w:r>
        <w:rPr>
          <w:b/>
          <w:color w:val="000000" w:themeColor="text1"/>
          <w:sz w:val="28"/>
          <w:szCs w:val="28"/>
        </w:rPr>
        <w:t>CONTENT ANALYSIS APPROACH</w:t>
      </w:r>
    </w:p>
    <w:p w:rsidR="00264A82" w:rsidRDefault="00E817CC" w:rsidP="00632BBB">
      <w:pPr>
        <w:pStyle w:val="NormalWeb"/>
        <w:spacing w:before="0" w:beforeAutospacing="0" w:after="290" w:afterAutospacing="0" w:line="480" w:lineRule="auto"/>
        <w:rPr>
          <w:color w:val="111111"/>
          <w:sz w:val="28"/>
          <w:szCs w:val="28"/>
        </w:rPr>
      </w:pPr>
      <w:r w:rsidRPr="00E817CC">
        <w:rPr>
          <w:color w:val="111111"/>
          <w:sz w:val="28"/>
          <w:szCs w:val="28"/>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rsidR="00844F98" w:rsidRDefault="003F1DD5" w:rsidP="00632BBB">
      <w:pPr>
        <w:pStyle w:val="NormalWeb"/>
        <w:spacing w:before="0" w:beforeAutospacing="0" w:after="299" w:afterAutospacing="0" w:line="480" w:lineRule="auto"/>
        <w:rPr>
          <w:color w:val="000000" w:themeColor="text1"/>
          <w:sz w:val="28"/>
          <w:szCs w:val="28"/>
        </w:rPr>
      </w:pPr>
      <w:r>
        <w:rPr>
          <w:color w:val="000000" w:themeColor="text1"/>
          <w:sz w:val="28"/>
          <w:szCs w:val="28"/>
        </w:rPr>
        <w:t>Types of content analysis</w:t>
      </w:r>
      <w:r w:rsidR="00E85DCC">
        <w:rPr>
          <w:color w:val="000000" w:themeColor="text1"/>
          <w:sz w:val="28"/>
          <w:szCs w:val="28"/>
        </w:rPr>
        <w:t>:</w:t>
      </w:r>
    </w:p>
    <w:p w:rsidR="003F1DD5" w:rsidRPr="003F1DD5" w:rsidRDefault="003F1DD5" w:rsidP="00632BBB">
      <w:pPr>
        <w:pStyle w:val="NormalWeb"/>
        <w:numPr>
          <w:ilvl w:val="0"/>
          <w:numId w:val="4"/>
        </w:numPr>
        <w:spacing w:before="374" w:beforeAutospacing="0" w:after="374" w:afterAutospacing="0" w:line="480" w:lineRule="auto"/>
        <w:rPr>
          <w:color w:val="000000"/>
          <w:sz w:val="28"/>
          <w:szCs w:val="28"/>
        </w:rPr>
      </w:pPr>
      <w:r w:rsidRPr="003F1DD5">
        <w:rPr>
          <w:rStyle w:val="Strong"/>
          <w:b w:val="0"/>
          <w:bCs w:val="0"/>
          <w:color w:val="000000"/>
          <w:sz w:val="28"/>
          <w:szCs w:val="28"/>
        </w:rPr>
        <w:t>Conceptual Analysis</w:t>
      </w:r>
    </w:p>
    <w:p w:rsidR="003F1DD5" w:rsidRDefault="003F1DD5" w:rsidP="00632BBB">
      <w:pPr>
        <w:pStyle w:val="NormalWeb"/>
        <w:spacing w:before="374" w:beforeAutospacing="0" w:after="374" w:afterAutospacing="0" w:line="480" w:lineRule="auto"/>
        <w:rPr>
          <w:color w:val="000000"/>
          <w:sz w:val="28"/>
          <w:szCs w:val="28"/>
        </w:rPr>
      </w:pPr>
      <w:r w:rsidRPr="003F1DD5">
        <w:rPr>
          <w:color w:val="000000"/>
          <w:sz w:val="28"/>
          <w:szCs w:val="28"/>
        </w:rPr>
        <w:lastRenderedPageBreak/>
        <w:t xml:space="preserve">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w:t>
      </w:r>
    </w:p>
    <w:p w:rsidR="00E85DCC" w:rsidRPr="00E85DCC" w:rsidRDefault="00E85DCC" w:rsidP="00632BBB">
      <w:pPr>
        <w:pStyle w:val="NormalWeb"/>
        <w:numPr>
          <w:ilvl w:val="0"/>
          <w:numId w:val="4"/>
        </w:numPr>
        <w:spacing w:before="374" w:beforeAutospacing="0" w:after="374" w:afterAutospacing="0" w:line="480" w:lineRule="auto"/>
        <w:rPr>
          <w:color w:val="000000"/>
          <w:sz w:val="28"/>
          <w:szCs w:val="28"/>
        </w:rPr>
      </w:pPr>
      <w:r w:rsidRPr="00E85DCC">
        <w:rPr>
          <w:rStyle w:val="Strong"/>
          <w:b w:val="0"/>
          <w:bCs w:val="0"/>
          <w:color w:val="000000"/>
          <w:sz w:val="28"/>
          <w:szCs w:val="28"/>
        </w:rPr>
        <w:t>Relational Analysis</w:t>
      </w:r>
    </w:p>
    <w:p w:rsidR="00E85DCC" w:rsidRDefault="00E85DCC" w:rsidP="00632BBB">
      <w:pPr>
        <w:pStyle w:val="NormalWeb"/>
        <w:spacing w:before="374" w:beforeAutospacing="0" w:after="374" w:afterAutospacing="0" w:line="480" w:lineRule="auto"/>
        <w:rPr>
          <w:color w:val="000000"/>
          <w:sz w:val="28"/>
          <w:szCs w:val="28"/>
        </w:rPr>
      </w:pPr>
      <w:r w:rsidRPr="00E85DCC">
        <w:rPr>
          <w:color w:val="000000"/>
          <w:sz w:val="28"/>
          <w:szCs w:val="28"/>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rsidR="00D971F9" w:rsidRPr="00D971F9" w:rsidRDefault="00D971F9" w:rsidP="00632BBB">
      <w:pPr>
        <w:pStyle w:val="NormalWeb"/>
        <w:numPr>
          <w:ilvl w:val="0"/>
          <w:numId w:val="2"/>
        </w:numPr>
        <w:spacing w:before="374" w:beforeAutospacing="0" w:after="374" w:afterAutospacing="0" w:line="480" w:lineRule="auto"/>
        <w:rPr>
          <w:color w:val="000000"/>
          <w:sz w:val="28"/>
          <w:szCs w:val="28"/>
        </w:rPr>
      </w:pPr>
      <w:r>
        <w:rPr>
          <w:b/>
          <w:color w:val="000000"/>
          <w:sz w:val="28"/>
          <w:szCs w:val="28"/>
        </w:rPr>
        <w:t xml:space="preserve">IN-DEPTH INTERVIEW </w:t>
      </w:r>
    </w:p>
    <w:p w:rsidR="00D971F9" w:rsidRPr="00E85DCC" w:rsidRDefault="00D971F9" w:rsidP="00632BBB">
      <w:pPr>
        <w:pStyle w:val="NormalWeb"/>
        <w:spacing w:before="374" w:beforeAutospacing="0" w:after="374" w:afterAutospacing="0" w:line="480" w:lineRule="auto"/>
        <w:rPr>
          <w:color w:val="000000"/>
          <w:sz w:val="28"/>
          <w:szCs w:val="28"/>
        </w:rPr>
      </w:pPr>
      <w:r w:rsidRPr="00D971F9">
        <w:rPr>
          <w:color w:val="000000"/>
          <w:sz w:val="28"/>
          <w:szCs w:val="28"/>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236E12" w:rsidRPr="00236E12" w:rsidRDefault="00236E12" w:rsidP="00632BBB">
      <w:pPr>
        <w:pStyle w:val="NormalWeb"/>
        <w:spacing w:before="374" w:after="374" w:line="480" w:lineRule="auto"/>
        <w:rPr>
          <w:color w:val="000000"/>
          <w:sz w:val="28"/>
          <w:szCs w:val="28"/>
        </w:rPr>
      </w:pPr>
      <w:r w:rsidRPr="00236E12">
        <w:rPr>
          <w:color w:val="000000"/>
          <w:sz w:val="28"/>
          <w:szCs w:val="28"/>
        </w:rPr>
        <w:lastRenderedPageBreak/>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rsidR="00E85DCC" w:rsidRPr="003F1DD5" w:rsidRDefault="00236E12" w:rsidP="00632BBB">
      <w:pPr>
        <w:pStyle w:val="NormalWeb"/>
        <w:spacing w:before="374" w:beforeAutospacing="0" w:after="374" w:afterAutospacing="0" w:line="480" w:lineRule="auto"/>
        <w:rPr>
          <w:color w:val="000000"/>
          <w:sz w:val="28"/>
          <w:szCs w:val="28"/>
        </w:rPr>
      </w:pPr>
      <w:r w:rsidRPr="00236E12">
        <w:rPr>
          <w:color w:val="000000"/>
          <w:sz w:val="28"/>
          <w:szCs w:val="28"/>
        </w:rPr>
        <w:t xml:space="preserve">In-depth interviews should be used in place of focus groups if the potential participants may not be included or comfortable talking openly in a group, or when you want to distinguish individual (as opposed to group) opinions about the program. </w:t>
      </w:r>
    </w:p>
    <w:p w:rsidR="003F1DD5" w:rsidRPr="003F1DD5" w:rsidRDefault="003F1DD5" w:rsidP="00632BBB">
      <w:pPr>
        <w:pStyle w:val="NormalWeb"/>
        <w:spacing w:before="0" w:beforeAutospacing="0" w:after="299" w:afterAutospacing="0" w:line="480" w:lineRule="auto"/>
        <w:rPr>
          <w:color w:val="000000" w:themeColor="text1"/>
          <w:sz w:val="28"/>
          <w:szCs w:val="28"/>
        </w:rPr>
      </w:pPr>
    </w:p>
    <w:p w:rsidR="00844F98" w:rsidRPr="009357E0" w:rsidRDefault="00844F98" w:rsidP="00844F98">
      <w:pPr>
        <w:pStyle w:val="NormalWeb"/>
        <w:spacing w:before="0" w:beforeAutospacing="0" w:after="299" w:afterAutospacing="0" w:line="539" w:lineRule="atLeast"/>
        <w:rPr>
          <w:color w:val="000000" w:themeColor="text1"/>
          <w:sz w:val="28"/>
          <w:szCs w:val="28"/>
        </w:rPr>
      </w:pPr>
    </w:p>
    <w:p w:rsidR="00844F98" w:rsidRPr="00844F98" w:rsidRDefault="00844F98" w:rsidP="00844F98">
      <w:pPr>
        <w:pStyle w:val="NormalWeb"/>
        <w:tabs>
          <w:tab w:val="left" w:pos="5180"/>
        </w:tabs>
        <w:spacing w:before="0" w:beforeAutospacing="0" w:after="290" w:afterAutospacing="0"/>
        <w:rPr>
          <w:color w:val="111111"/>
          <w:sz w:val="28"/>
          <w:szCs w:val="28"/>
        </w:rPr>
      </w:pPr>
      <w:r w:rsidRPr="00844F98">
        <w:rPr>
          <w:color w:val="111111"/>
          <w:sz w:val="28"/>
          <w:szCs w:val="28"/>
        </w:rPr>
        <w:tab/>
      </w:r>
    </w:p>
    <w:p w:rsidR="00D82A1C" w:rsidRPr="00844F98" w:rsidRDefault="000A4F8D" w:rsidP="002E0119">
      <w:pPr>
        <w:tabs>
          <w:tab w:val="left" w:pos="7817"/>
        </w:tabs>
        <w:rPr>
          <w:rFonts w:ascii="Times New Roman" w:hAnsi="Times New Roman" w:cs="Times New Roman"/>
          <w:sz w:val="28"/>
          <w:szCs w:val="28"/>
        </w:rPr>
      </w:pPr>
      <w:r w:rsidRPr="00844F98">
        <w:rPr>
          <w:rFonts w:ascii="Times New Roman" w:hAnsi="Times New Roman" w:cs="Times New Roman"/>
          <w:sz w:val="28"/>
          <w:szCs w:val="28"/>
        </w:rPr>
        <w:tab/>
      </w:r>
    </w:p>
    <w:sectPr w:rsidR="00D82A1C" w:rsidRPr="00844F98" w:rsidSect="003A2F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550E"/>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877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nsid w:val="47BD5E2A"/>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66A92"/>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255A0"/>
    <w:multiLevelType w:val="multilevel"/>
    <w:tmpl w:val="477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05CC"/>
    <w:rsid w:val="00033B37"/>
    <w:rsid w:val="000628CE"/>
    <w:rsid w:val="000A4F8D"/>
    <w:rsid w:val="00201378"/>
    <w:rsid w:val="00236E12"/>
    <w:rsid w:val="00264A82"/>
    <w:rsid w:val="002E0119"/>
    <w:rsid w:val="003110ED"/>
    <w:rsid w:val="003160C2"/>
    <w:rsid w:val="003A2FA7"/>
    <w:rsid w:val="003F1DD5"/>
    <w:rsid w:val="005705CC"/>
    <w:rsid w:val="00632BBB"/>
    <w:rsid w:val="00684E0F"/>
    <w:rsid w:val="00844F98"/>
    <w:rsid w:val="009357E0"/>
    <w:rsid w:val="00D82A1C"/>
    <w:rsid w:val="00D971F9"/>
    <w:rsid w:val="00E817CC"/>
    <w:rsid w:val="00E8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A7"/>
  </w:style>
  <w:style w:type="paragraph" w:styleId="Heading1">
    <w:name w:val="heading 1"/>
    <w:basedOn w:val="Normal"/>
    <w:link w:val="Heading1Char"/>
    <w:uiPriority w:val="9"/>
    <w:qFormat/>
    <w:rsid w:val="00D82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unhideWhenUsed/>
    <w:qFormat/>
    <w:rsid w:val="009357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2A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4F8D"/>
    <w:pPr>
      <w:ind w:left="720"/>
      <w:contextualSpacing/>
    </w:pPr>
  </w:style>
  <w:style w:type="character" w:styleId="Hyperlink">
    <w:name w:val="Hyperlink"/>
    <w:basedOn w:val="DefaultParagraphFont"/>
    <w:uiPriority w:val="99"/>
    <w:semiHidden/>
    <w:unhideWhenUsed/>
    <w:rsid w:val="00844F98"/>
    <w:rPr>
      <w:color w:val="0000FF"/>
      <w:u w:val="single"/>
    </w:rPr>
  </w:style>
  <w:style w:type="character" w:customStyle="1" w:styleId="Heading6Char">
    <w:name w:val="Heading 6 Char"/>
    <w:basedOn w:val="DefaultParagraphFont"/>
    <w:link w:val="Heading6"/>
    <w:uiPriority w:val="9"/>
    <w:rsid w:val="009357E0"/>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9357E0"/>
    <w:rPr>
      <w:i/>
      <w:iCs/>
    </w:rPr>
  </w:style>
  <w:style w:type="character" w:styleId="Strong">
    <w:name w:val="Strong"/>
    <w:basedOn w:val="DefaultParagraphFont"/>
    <w:uiPriority w:val="22"/>
    <w:qFormat/>
    <w:rsid w:val="003F1DD5"/>
    <w:rPr>
      <w:b/>
      <w:bCs/>
    </w:rPr>
  </w:style>
</w:styles>
</file>

<file path=word/webSettings.xml><?xml version="1.0" encoding="utf-8"?>
<w:webSettings xmlns:r="http://schemas.openxmlformats.org/officeDocument/2006/relationships" xmlns:w="http://schemas.openxmlformats.org/wordprocessingml/2006/main">
  <w:divs>
    <w:div w:id="82575769">
      <w:bodyDiv w:val="1"/>
      <w:marLeft w:val="0"/>
      <w:marRight w:val="0"/>
      <w:marTop w:val="0"/>
      <w:marBottom w:val="0"/>
      <w:divBdr>
        <w:top w:val="none" w:sz="0" w:space="0" w:color="auto"/>
        <w:left w:val="none" w:sz="0" w:space="0" w:color="auto"/>
        <w:bottom w:val="none" w:sz="0" w:space="0" w:color="auto"/>
        <w:right w:val="none" w:sz="0" w:space="0" w:color="auto"/>
      </w:divBdr>
    </w:div>
    <w:div w:id="324283660">
      <w:bodyDiv w:val="1"/>
      <w:marLeft w:val="0"/>
      <w:marRight w:val="0"/>
      <w:marTop w:val="0"/>
      <w:marBottom w:val="0"/>
      <w:divBdr>
        <w:top w:val="none" w:sz="0" w:space="0" w:color="auto"/>
        <w:left w:val="none" w:sz="0" w:space="0" w:color="auto"/>
        <w:bottom w:val="none" w:sz="0" w:space="0" w:color="auto"/>
        <w:right w:val="none" w:sz="0" w:space="0" w:color="auto"/>
      </w:divBdr>
      <w:divsChild>
        <w:div w:id="442460193">
          <w:marLeft w:val="-374"/>
          <w:marRight w:val="-374"/>
          <w:marTop w:val="0"/>
          <w:marBottom w:val="449"/>
          <w:divBdr>
            <w:top w:val="none" w:sz="0" w:space="0" w:color="auto"/>
            <w:left w:val="none" w:sz="0" w:space="0" w:color="auto"/>
            <w:bottom w:val="none" w:sz="0" w:space="0" w:color="auto"/>
            <w:right w:val="none" w:sz="0" w:space="0" w:color="auto"/>
          </w:divBdr>
        </w:div>
      </w:divsChild>
    </w:div>
    <w:div w:id="909467872">
      <w:bodyDiv w:val="1"/>
      <w:marLeft w:val="0"/>
      <w:marRight w:val="0"/>
      <w:marTop w:val="0"/>
      <w:marBottom w:val="0"/>
      <w:divBdr>
        <w:top w:val="none" w:sz="0" w:space="0" w:color="auto"/>
        <w:left w:val="none" w:sz="0" w:space="0" w:color="auto"/>
        <w:bottom w:val="none" w:sz="0" w:space="0" w:color="auto"/>
        <w:right w:val="none" w:sz="0" w:space="0" w:color="auto"/>
      </w:divBdr>
    </w:div>
    <w:div w:id="1112431951">
      <w:bodyDiv w:val="1"/>
      <w:marLeft w:val="0"/>
      <w:marRight w:val="0"/>
      <w:marTop w:val="0"/>
      <w:marBottom w:val="0"/>
      <w:divBdr>
        <w:top w:val="none" w:sz="0" w:space="0" w:color="auto"/>
        <w:left w:val="none" w:sz="0" w:space="0" w:color="auto"/>
        <w:bottom w:val="none" w:sz="0" w:space="0" w:color="auto"/>
        <w:right w:val="none" w:sz="0" w:space="0" w:color="auto"/>
      </w:divBdr>
      <w:divsChild>
        <w:div w:id="2105028433">
          <w:marLeft w:val="0"/>
          <w:marRight w:val="0"/>
          <w:marTop w:val="0"/>
          <w:marBottom w:val="0"/>
          <w:divBdr>
            <w:top w:val="none" w:sz="0" w:space="0" w:color="auto"/>
            <w:left w:val="none" w:sz="0" w:space="0" w:color="auto"/>
            <w:bottom w:val="none" w:sz="0" w:space="0" w:color="auto"/>
            <w:right w:val="none" w:sz="0" w:space="0" w:color="auto"/>
          </w:divBdr>
          <w:divsChild>
            <w:div w:id="504975095">
              <w:marLeft w:val="0"/>
              <w:marRight w:val="0"/>
              <w:marTop w:val="0"/>
              <w:marBottom w:val="0"/>
              <w:divBdr>
                <w:top w:val="none" w:sz="0" w:space="0" w:color="auto"/>
                <w:left w:val="none" w:sz="0" w:space="0" w:color="auto"/>
                <w:bottom w:val="none" w:sz="0" w:space="0" w:color="auto"/>
                <w:right w:val="none" w:sz="0" w:space="0" w:color="auto"/>
              </w:divBdr>
              <w:divsChild>
                <w:div w:id="1951468929">
                  <w:marLeft w:val="0"/>
                  <w:marRight w:val="0"/>
                  <w:marTop w:val="0"/>
                  <w:marBottom w:val="0"/>
                  <w:divBdr>
                    <w:top w:val="none" w:sz="0" w:space="0" w:color="auto"/>
                    <w:left w:val="none" w:sz="0" w:space="0" w:color="auto"/>
                    <w:bottom w:val="none" w:sz="0" w:space="0" w:color="auto"/>
                    <w:right w:val="none" w:sz="0" w:space="0" w:color="auto"/>
                  </w:divBdr>
                  <w:divsChild>
                    <w:div w:id="915480524">
                      <w:marLeft w:val="0"/>
                      <w:marRight w:val="0"/>
                      <w:marTop w:val="0"/>
                      <w:marBottom w:val="0"/>
                      <w:divBdr>
                        <w:top w:val="none" w:sz="0" w:space="0" w:color="auto"/>
                        <w:left w:val="none" w:sz="0" w:space="0" w:color="auto"/>
                        <w:bottom w:val="none" w:sz="0" w:space="0" w:color="auto"/>
                        <w:right w:val="none" w:sz="0" w:space="0" w:color="auto"/>
                      </w:divBdr>
                      <w:divsChild>
                        <w:div w:id="1958217970">
                          <w:marLeft w:val="0"/>
                          <w:marRight w:val="0"/>
                          <w:marTop w:val="0"/>
                          <w:marBottom w:val="0"/>
                          <w:divBdr>
                            <w:top w:val="none" w:sz="0" w:space="0" w:color="auto"/>
                            <w:left w:val="none" w:sz="0" w:space="0" w:color="auto"/>
                            <w:bottom w:val="none" w:sz="0" w:space="0" w:color="auto"/>
                            <w:right w:val="none" w:sz="0" w:space="0" w:color="auto"/>
                          </w:divBdr>
                          <w:divsChild>
                            <w:div w:id="245506330">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3653">
      <w:bodyDiv w:val="1"/>
      <w:marLeft w:val="0"/>
      <w:marRight w:val="0"/>
      <w:marTop w:val="0"/>
      <w:marBottom w:val="0"/>
      <w:divBdr>
        <w:top w:val="none" w:sz="0" w:space="0" w:color="auto"/>
        <w:left w:val="none" w:sz="0" w:space="0" w:color="auto"/>
        <w:bottom w:val="none" w:sz="0" w:space="0" w:color="auto"/>
        <w:right w:val="none" w:sz="0" w:space="0" w:color="auto"/>
      </w:divBdr>
    </w:div>
    <w:div w:id="1312713865">
      <w:bodyDiv w:val="1"/>
      <w:marLeft w:val="0"/>
      <w:marRight w:val="0"/>
      <w:marTop w:val="0"/>
      <w:marBottom w:val="0"/>
      <w:divBdr>
        <w:top w:val="none" w:sz="0" w:space="0" w:color="auto"/>
        <w:left w:val="none" w:sz="0" w:space="0" w:color="auto"/>
        <w:bottom w:val="none" w:sz="0" w:space="0" w:color="auto"/>
        <w:right w:val="none" w:sz="0" w:space="0" w:color="auto"/>
      </w:divBdr>
    </w:div>
    <w:div w:id="1626622860">
      <w:bodyDiv w:val="1"/>
      <w:marLeft w:val="0"/>
      <w:marRight w:val="0"/>
      <w:marTop w:val="0"/>
      <w:marBottom w:val="0"/>
      <w:divBdr>
        <w:top w:val="none" w:sz="0" w:space="0" w:color="auto"/>
        <w:left w:val="none" w:sz="0" w:space="0" w:color="auto"/>
        <w:bottom w:val="none" w:sz="0" w:space="0" w:color="auto"/>
        <w:right w:val="none" w:sz="0" w:space="0" w:color="auto"/>
      </w:divBdr>
    </w:div>
    <w:div w:id="17250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2020-05-11T11:39:00Z</dcterms:created>
  <dcterms:modified xsi:type="dcterms:W3CDTF">2020-05-11T12:56:00Z</dcterms:modified>
</cp:coreProperties>
</file>