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7540C" w14:textId="611F6074" w:rsidR="00D45C0D" w:rsidRDefault="00714C5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NAME:ONALAJA HALEEMAH MODUPEOLUWA </w:t>
      </w:r>
    </w:p>
    <w:p w14:paraId="0BC43229" w14:textId="6C002E8A" w:rsidR="00714C57" w:rsidRDefault="00714C5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DEPARTMENT:MBBS</w:t>
      </w:r>
    </w:p>
    <w:p w14:paraId="5E0656EC" w14:textId="04965CC8" w:rsidR="00714C57" w:rsidRDefault="00714C5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MATRIC NO:19/MHS01/346 </w:t>
      </w:r>
    </w:p>
    <w:p w14:paraId="177215AA" w14:textId="0EB5C64B" w:rsidR="002B0C06" w:rsidRDefault="002B0C06">
      <w:pPr>
        <w:rPr>
          <w:b/>
          <w:bCs/>
          <w:sz w:val="28"/>
          <w:szCs w:val="28"/>
        </w:rPr>
      </w:pPr>
    </w:p>
    <w:p w14:paraId="6E84F32D" w14:textId="2430538D" w:rsidR="002B0C06" w:rsidRDefault="002B0C06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4B58ED">
        <w:rPr>
          <w:sz w:val="28"/>
          <w:szCs w:val="28"/>
        </w:rPr>
        <w:t xml:space="preserve">Fungi is used in breweries </w:t>
      </w:r>
      <w:r w:rsidR="004939F8">
        <w:rPr>
          <w:sz w:val="28"/>
          <w:szCs w:val="28"/>
        </w:rPr>
        <w:t xml:space="preserve">and baking industry </w:t>
      </w:r>
    </w:p>
    <w:p w14:paraId="6D020E0E" w14:textId="1A59FF47" w:rsidR="00612618" w:rsidRDefault="0052449C">
      <w:pPr>
        <w:rPr>
          <w:sz w:val="28"/>
          <w:szCs w:val="28"/>
        </w:rPr>
      </w:pPr>
      <w:r>
        <w:rPr>
          <w:sz w:val="28"/>
          <w:szCs w:val="28"/>
        </w:rPr>
        <w:t>_Mushroom is edible to human being</w:t>
      </w:r>
    </w:p>
    <w:p w14:paraId="09A3146C" w14:textId="63FCBC54" w:rsidR="00E23ABD" w:rsidRDefault="00301F40">
      <w:pPr>
        <w:rPr>
          <w:sz w:val="28"/>
          <w:szCs w:val="28"/>
        </w:rPr>
      </w:pPr>
      <w:r>
        <w:rPr>
          <w:sz w:val="28"/>
          <w:szCs w:val="28"/>
        </w:rPr>
        <w:t xml:space="preserve">_Penicilium is used to cure bacteria </w:t>
      </w:r>
      <w:r w:rsidR="005E4DD7">
        <w:rPr>
          <w:sz w:val="28"/>
          <w:szCs w:val="28"/>
        </w:rPr>
        <w:t xml:space="preserve">infections </w:t>
      </w:r>
    </w:p>
    <w:p w14:paraId="2A1522E6" w14:textId="621898C2" w:rsidR="00A974C2" w:rsidRDefault="005E4DD7">
      <w:pPr>
        <w:rPr>
          <w:sz w:val="28"/>
          <w:szCs w:val="28"/>
        </w:rPr>
      </w:pPr>
      <w:r>
        <w:rPr>
          <w:sz w:val="28"/>
          <w:szCs w:val="28"/>
        </w:rPr>
        <w:t xml:space="preserve">_Yeast is useful </w:t>
      </w:r>
      <w:r w:rsidR="00F96DD6">
        <w:rPr>
          <w:sz w:val="28"/>
          <w:szCs w:val="28"/>
        </w:rPr>
        <w:t>in food industries</w:t>
      </w:r>
      <w:r w:rsidR="00A974C2">
        <w:rPr>
          <w:sz w:val="28"/>
          <w:szCs w:val="28"/>
        </w:rPr>
        <w:t xml:space="preserve">           </w:t>
      </w:r>
      <w:commentRangeStart w:id="0"/>
      <w:r w:rsidR="00B3161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A922AA" wp14:editId="47A3CBF1">
            <wp:simplePos x="0" y="0"/>
            <wp:positionH relativeFrom="column">
              <wp:posOffset>0</wp:posOffset>
            </wp:positionH>
            <wp:positionV relativeFrom="paragraph">
              <wp:posOffset>334010</wp:posOffset>
            </wp:positionV>
            <wp:extent cx="5943600" cy="522478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2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commentRangeEnd w:id="0"/>
      <w:r w:rsidR="00445AD7">
        <w:rPr>
          <w:rStyle w:val="CommentReference"/>
        </w:rPr>
        <w:commentReference w:id="0"/>
      </w:r>
    </w:p>
    <w:p w14:paraId="237429B1" w14:textId="77777777" w:rsidR="0027521E" w:rsidRDefault="00445AD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STRUCTURE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OF A CHLAMYDOMONAS</w:t>
      </w:r>
      <w:r>
        <w:rPr>
          <w:sz w:val="28"/>
          <w:szCs w:val="28"/>
        </w:rPr>
        <w:t xml:space="preserve"> </w:t>
      </w:r>
      <w:r w:rsidR="00A974C2">
        <w:rPr>
          <w:sz w:val="28"/>
          <w:szCs w:val="28"/>
        </w:rPr>
        <w:t xml:space="preserve">                   </w:t>
      </w:r>
    </w:p>
    <w:p w14:paraId="07D4E6C0" w14:textId="77777777" w:rsidR="00633BED" w:rsidRDefault="0027521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2)The labelling of a unicellular fungus </w:t>
      </w:r>
      <w:r w:rsidR="0023510B">
        <w:rPr>
          <w:sz w:val="28"/>
          <w:szCs w:val="28"/>
        </w:rPr>
        <w:t>(Chalmydomonas</w:t>
      </w:r>
      <w:r w:rsidR="00761362">
        <w:rPr>
          <w:sz w:val="28"/>
          <w:szCs w:val="28"/>
        </w:rPr>
        <w:t>)</w:t>
      </w:r>
      <w:r w:rsidR="00633BED">
        <w:rPr>
          <w:sz w:val="28"/>
          <w:szCs w:val="28"/>
        </w:rPr>
        <w:t xml:space="preserve"> is on page 1</w:t>
      </w:r>
    </w:p>
    <w:p w14:paraId="112922A2" w14:textId="77777777" w:rsidR="00F24907" w:rsidRDefault="00F24907">
      <w:pPr>
        <w:rPr>
          <w:sz w:val="28"/>
          <w:szCs w:val="28"/>
        </w:rPr>
      </w:pPr>
      <w:r>
        <w:rPr>
          <w:sz w:val="28"/>
          <w:szCs w:val="28"/>
        </w:rPr>
        <w:t xml:space="preserve">_Flagella: Structure for mobility </w:t>
      </w:r>
      <w:r w:rsidR="00A974C2">
        <w:rPr>
          <w:sz w:val="28"/>
          <w:szCs w:val="28"/>
        </w:rPr>
        <w:t xml:space="preserve">        </w:t>
      </w:r>
    </w:p>
    <w:p w14:paraId="761D822B" w14:textId="77777777" w:rsidR="006F5BD8" w:rsidRDefault="00F24907">
      <w:pPr>
        <w:rPr>
          <w:sz w:val="28"/>
          <w:szCs w:val="28"/>
        </w:rPr>
      </w:pPr>
      <w:r>
        <w:rPr>
          <w:sz w:val="28"/>
          <w:szCs w:val="28"/>
        </w:rPr>
        <w:t>_</w:t>
      </w:r>
      <w:proofErr w:type="spellStart"/>
      <w:r>
        <w:rPr>
          <w:sz w:val="28"/>
          <w:szCs w:val="28"/>
        </w:rPr>
        <w:t>Pyrenoid</w:t>
      </w:r>
      <w:proofErr w:type="spellEnd"/>
      <w:r>
        <w:rPr>
          <w:sz w:val="28"/>
          <w:szCs w:val="28"/>
        </w:rPr>
        <w:t>:</w:t>
      </w:r>
      <w:r w:rsidR="006F5BD8">
        <w:rPr>
          <w:sz w:val="28"/>
          <w:szCs w:val="28"/>
        </w:rPr>
        <w:t xml:space="preserve"> Manufactured sugar is processed into starch here</w:t>
      </w:r>
    </w:p>
    <w:p w14:paraId="5194B32D" w14:textId="77777777" w:rsidR="00CB22D7" w:rsidRDefault="006F5BD8">
      <w:pPr>
        <w:rPr>
          <w:sz w:val="28"/>
          <w:szCs w:val="28"/>
        </w:rPr>
      </w:pPr>
      <w:r>
        <w:rPr>
          <w:sz w:val="28"/>
          <w:szCs w:val="28"/>
        </w:rPr>
        <w:t xml:space="preserve">_Nucleus: </w:t>
      </w:r>
      <w:r w:rsidR="00CB22D7">
        <w:rPr>
          <w:sz w:val="28"/>
          <w:szCs w:val="28"/>
        </w:rPr>
        <w:t>Here is the genetic programme of the cell</w:t>
      </w:r>
    </w:p>
    <w:p w14:paraId="2539EDDE" w14:textId="3A880F0B" w:rsidR="00A974C2" w:rsidRDefault="004F367D">
      <w:pPr>
        <w:rPr>
          <w:sz w:val="28"/>
          <w:szCs w:val="28"/>
        </w:rPr>
      </w:pPr>
      <w:r>
        <w:rPr>
          <w:sz w:val="28"/>
          <w:szCs w:val="28"/>
        </w:rPr>
        <w:t>_Mitochondria</w:t>
      </w:r>
      <w:r w:rsidR="003F69A7">
        <w:rPr>
          <w:sz w:val="28"/>
          <w:szCs w:val="28"/>
        </w:rPr>
        <w:t xml:space="preserve"> Mediate the elaboration of energy molecule </w:t>
      </w:r>
      <w:r w:rsidR="00A974C2">
        <w:rPr>
          <w:sz w:val="28"/>
          <w:szCs w:val="28"/>
        </w:rPr>
        <w:t xml:space="preserve">                                                                                 </w:t>
      </w:r>
    </w:p>
    <w:p w14:paraId="33B54E47" w14:textId="54C5A708" w:rsidR="00E73645" w:rsidRDefault="00F96D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DFBB58E" w14:textId="6AF8995E" w:rsidR="00A02E9F" w:rsidRDefault="00A02E9F">
      <w:pPr>
        <w:rPr>
          <w:sz w:val="28"/>
          <w:szCs w:val="28"/>
        </w:rPr>
      </w:pPr>
      <w:r>
        <w:rPr>
          <w:sz w:val="28"/>
          <w:szCs w:val="28"/>
        </w:rPr>
        <w:t>3 Sexual Reproduction in a typical filamentous form of fungi:</w:t>
      </w:r>
    </w:p>
    <w:p w14:paraId="5E209C37" w14:textId="3C44643E" w:rsidR="00A02E9F" w:rsidRDefault="00AF227E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92368F">
        <w:rPr>
          <w:sz w:val="28"/>
          <w:szCs w:val="28"/>
        </w:rPr>
        <w:t xml:space="preserve">It occurs when two mating types of hyphae </w:t>
      </w:r>
      <w:r>
        <w:rPr>
          <w:sz w:val="28"/>
          <w:szCs w:val="28"/>
        </w:rPr>
        <w:t xml:space="preserve">grow in the same medium </w:t>
      </w:r>
    </w:p>
    <w:p w14:paraId="6B02D510" w14:textId="1C2D30BF" w:rsidR="00AF227E" w:rsidRDefault="00AF227E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0249CC">
        <w:rPr>
          <w:sz w:val="28"/>
          <w:szCs w:val="28"/>
        </w:rPr>
        <w:t xml:space="preserve">Two </w:t>
      </w:r>
      <w:r w:rsidR="0046616F">
        <w:rPr>
          <w:sz w:val="28"/>
          <w:szCs w:val="28"/>
        </w:rPr>
        <w:t>gametangia</w:t>
      </w:r>
      <w:r w:rsidR="00EF1FF5">
        <w:rPr>
          <w:sz w:val="28"/>
          <w:szCs w:val="28"/>
        </w:rPr>
        <w:t xml:space="preserve"> fuses together through plasmogamy</w:t>
      </w:r>
      <w:r w:rsidR="00FA0E21">
        <w:rPr>
          <w:sz w:val="28"/>
          <w:szCs w:val="28"/>
        </w:rPr>
        <w:t xml:space="preserve"> to form zygote.</w:t>
      </w:r>
    </w:p>
    <w:p w14:paraId="0CB3DAC5" w14:textId="6ADC60B3" w:rsidR="00D50F1E" w:rsidRDefault="00D50F1E">
      <w:pPr>
        <w:rPr>
          <w:sz w:val="28"/>
          <w:szCs w:val="28"/>
        </w:rPr>
      </w:pPr>
    </w:p>
    <w:p w14:paraId="2376A884" w14:textId="1A2BA29A" w:rsidR="00D50F1E" w:rsidRDefault="00D50F1E">
      <w:pPr>
        <w:rPr>
          <w:sz w:val="28"/>
          <w:szCs w:val="28"/>
        </w:rPr>
      </w:pPr>
    </w:p>
    <w:p w14:paraId="1709AED6" w14:textId="698506C1" w:rsidR="00D50F1E" w:rsidRDefault="00D50F1E">
      <w:pPr>
        <w:rPr>
          <w:sz w:val="28"/>
          <w:szCs w:val="28"/>
        </w:rPr>
      </w:pPr>
    </w:p>
    <w:p w14:paraId="2F61111A" w14:textId="77777777" w:rsidR="00D50F1E" w:rsidRDefault="00D50F1E">
      <w:pPr>
        <w:rPr>
          <w:sz w:val="28"/>
          <w:szCs w:val="28"/>
        </w:rPr>
      </w:pPr>
    </w:p>
    <w:p w14:paraId="0754084D" w14:textId="24063E23" w:rsidR="00FA0E21" w:rsidRDefault="00FA0E21">
      <w:pPr>
        <w:rPr>
          <w:sz w:val="28"/>
          <w:szCs w:val="28"/>
        </w:rPr>
      </w:pPr>
      <w:r>
        <w:rPr>
          <w:sz w:val="28"/>
          <w:szCs w:val="28"/>
        </w:rPr>
        <w:t xml:space="preserve">_The nuclei in the zygote </w:t>
      </w:r>
      <w:r w:rsidR="00C90833">
        <w:rPr>
          <w:sz w:val="28"/>
          <w:szCs w:val="28"/>
        </w:rPr>
        <w:t>fuses in twos and undergo meiosis independently</w:t>
      </w:r>
      <w:r w:rsidR="006E2E27">
        <w:rPr>
          <w:sz w:val="28"/>
          <w:szCs w:val="28"/>
        </w:rPr>
        <w:t>.</w:t>
      </w:r>
    </w:p>
    <w:p w14:paraId="1E8A80E2" w14:textId="13F2E7D4" w:rsidR="006E2E27" w:rsidRDefault="006E2E27">
      <w:pPr>
        <w:rPr>
          <w:sz w:val="28"/>
          <w:szCs w:val="28"/>
        </w:rPr>
      </w:pPr>
      <w:r>
        <w:rPr>
          <w:sz w:val="28"/>
          <w:szCs w:val="28"/>
        </w:rPr>
        <w:t xml:space="preserve">_The zygote </w:t>
      </w:r>
      <w:r w:rsidR="008B005C">
        <w:rPr>
          <w:sz w:val="28"/>
          <w:szCs w:val="28"/>
        </w:rPr>
        <w:t>germinates in favourable condition producing fruitings</w:t>
      </w:r>
      <w:r w:rsidR="00C00A9B">
        <w:rPr>
          <w:sz w:val="28"/>
          <w:szCs w:val="28"/>
        </w:rPr>
        <w:t>, when the fruitings</w:t>
      </w:r>
      <w:r w:rsidR="00896F5F">
        <w:rPr>
          <w:sz w:val="28"/>
          <w:szCs w:val="28"/>
        </w:rPr>
        <w:t xml:space="preserve"> matures,  it produces haploid spores.</w:t>
      </w:r>
    </w:p>
    <w:p w14:paraId="68B47087" w14:textId="6D4DD3F1" w:rsidR="00CF2C16" w:rsidRDefault="00CF2C16">
      <w:pPr>
        <w:rPr>
          <w:sz w:val="28"/>
          <w:szCs w:val="28"/>
        </w:rPr>
      </w:pPr>
    </w:p>
    <w:p w14:paraId="1700BCC3" w14:textId="0C8140FF" w:rsidR="00A4526E" w:rsidRDefault="00CF2C16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="006043EA">
        <w:rPr>
          <w:sz w:val="28"/>
          <w:szCs w:val="28"/>
        </w:rPr>
        <w:t xml:space="preserve"> They have definite structures </w:t>
      </w:r>
      <w:r w:rsidR="00DF5844">
        <w:rPr>
          <w:sz w:val="28"/>
          <w:szCs w:val="28"/>
        </w:rPr>
        <w:t>for water and nutrient absorption from the soil;</w:t>
      </w:r>
      <w:r w:rsidR="00717950">
        <w:rPr>
          <w:sz w:val="28"/>
          <w:szCs w:val="28"/>
        </w:rPr>
        <w:t xml:space="preserve"> therefore the plant body is divided into two: Aerial portion and subterranean </w:t>
      </w:r>
      <w:proofErr w:type="spellStart"/>
      <w:r w:rsidR="00717950">
        <w:rPr>
          <w:sz w:val="28"/>
          <w:szCs w:val="28"/>
        </w:rPr>
        <w:t>p</w:t>
      </w:r>
      <w:r w:rsidR="00A4526E">
        <w:rPr>
          <w:sz w:val="28"/>
          <w:szCs w:val="28"/>
        </w:rPr>
        <w:t>portion</w:t>
      </w:r>
      <w:proofErr w:type="spellEnd"/>
      <w:r w:rsidR="00A4526E">
        <w:rPr>
          <w:sz w:val="28"/>
          <w:szCs w:val="28"/>
        </w:rPr>
        <w:t>.</w:t>
      </w:r>
    </w:p>
    <w:p w14:paraId="0A9FB1F4" w14:textId="23CBAB4D" w:rsidR="00717950" w:rsidRDefault="00A4526E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717950">
        <w:rPr>
          <w:sz w:val="28"/>
          <w:szCs w:val="28"/>
        </w:rPr>
        <w:t>Aerial portion</w:t>
      </w:r>
      <w:r w:rsidR="00EA4EBB">
        <w:rPr>
          <w:sz w:val="28"/>
          <w:szCs w:val="28"/>
        </w:rPr>
        <w:t xml:space="preserve"> </w:t>
      </w:r>
      <w:r w:rsidR="00947F08">
        <w:rPr>
          <w:sz w:val="28"/>
          <w:szCs w:val="28"/>
        </w:rPr>
        <w:t xml:space="preserve">:Prevents </w:t>
      </w:r>
      <w:r w:rsidR="00EA4EBB">
        <w:rPr>
          <w:sz w:val="28"/>
          <w:szCs w:val="28"/>
        </w:rPr>
        <w:t xml:space="preserve">loss of water through the body surface </w:t>
      </w:r>
    </w:p>
    <w:p w14:paraId="57776D9B" w14:textId="2082696A" w:rsidR="00240DA5" w:rsidRDefault="00240DA5">
      <w:pPr>
        <w:rPr>
          <w:sz w:val="28"/>
          <w:szCs w:val="28"/>
        </w:rPr>
      </w:pPr>
      <w:r>
        <w:rPr>
          <w:sz w:val="28"/>
          <w:szCs w:val="28"/>
        </w:rPr>
        <w:t xml:space="preserve">:_It has some other modifications </w:t>
      </w:r>
      <w:r w:rsidR="00522A1F">
        <w:rPr>
          <w:sz w:val="28"/>
          <w:szCs w:val="28"/>
        </w:rPr>
        <w:t xml:space="preserve">that permit elimination of excess water from the plant body and not </w:t>
      </w:r>
      <w:r w:rsidR="00365F67">
        <w:rPr>
          <w:sz w:val="28"/>
          <w:szCs w:val="28"/>
        </w:rPr>
        <w:t xml:space="preserve">only exchange of gases between the internal </w:t>
      </w:r>
      <w:r w:rsidR="00520B5D">
        <w:rPr>
          <w:sz w:val="28"/>
          <w:szCs w:val="28"/>
        </w:rPr>
        <w:t xml:space="preserve">parts of the plant and the atmosphere through openings </w:t>
      </w:r>
      <w:r w:rsidR="00BA1D90">
        <w:rPr>
          <w:sz w:val="28"/>
          <w:szCs w:val="28"/>
        </w:rPr>
        <w:t>which are available in the Aerial part off the plant.</w:t>
      </w:r>
    </w:p>
    <w:p w14:paraId="4612B9DC" w14:textId="691CB453" w:rsidR="00BA1D90" w:rsidRDefault="00BA1D9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_Subterranean </w:t>
      </w:r>
      <w:r w:rsidR="002D650C">
        <w:rPr>
          <w:sz w:val="28"/>
          <w:szCs w:val="28"/>
        </w:rPr>
        <w:t>portion: This is the rhizoid</w:t>
      </w:r>
      <w:r w:rsidR="007F2E2E">
        <w:rPr>
          <w:sz w:val="28"/>
          <w:szCs w:val="28"/>
        </w:rPr>
        <w:t xml:space="preserve">, this portion performs the role of a rhizoid </w:t>
      </w:r>
    </w:p>
    <w:p w14:paraId="0C0633C2" w14:textId="3A4350DE" w:rsidR="006E2E27" w:rsidRDefault="006E2E27">
      <w:pPr>
        <w:rPr>
          <w:sz w:val="28"/>
          <w:szCs w:val="28"/>
        </w:rPr>
      </w:pPr>
    </w:p>
    <w:p w14:paraId="4868723F" w14:textId="3EF0FA5B" w:rsidR="00E7474A" w:rsidRDefault="002E7534">
      <w:pPr>
        <w:rPr>
          <w:sz w:val="28"/>
          <w:szCs w:val="28"/>
        </w:rPr>
      </w:pPr>
      <w:r>
        <w:rPr>
          <w:sz w:val="28"/>
          <w:szCs w:val="28"/>
        </w:rPr>
        <w:t>5)</w:t>
      </w:r>
      <w:proofErr w:type="spellStart"/>
      <w:r>
        <w:rPr>
          <w:sz w:val="28"/>
          <w:szCs w:val="28"/>
        </w:rPr>
        <w:t>Eustele</w:t>
      </w:r>
      <w:proofErr w:type="spellEnd"/>
      <w:r>
        <w:rPr>
          <w:sz w:val="28"/>
          <w:szCs w:val="28"/>
        </w:rPr>
        <w:t xml:space="preserve">: </w:t>
      </w:r>
      <w:r w:rsidR="00D00CCB">
        <w:rPr>
          <w:sz w:val="28"/>
          <w:szCs w:val="28"/>
        </w:rPr>
        <w:t xml:space="preserve">A kind of vascular organization in herbaceous </w:t>
      </w:r>
      <w:r w:rsidR="00DD6525">
        <w:rPr>
          <w:sz w:val="28"/>
          <w:szCs w:val="28"/>
        </w:rPr>
        <w:t xml:space="preserve">dicotyledonous plants in which the vascular bundles are discrete, </w:t>
      </w:r>
      <w:r w:rsidR="00E7474A">
        <w:rPr>
          <w:sz w:val="28"/>
          <w:szCs w:val="28"/>
        </w:rPr>
        <w:t>concentric collateral bundles if xylem and phloem.</w:t>
      </w:r>
    </w:p>
    <w:p w14:paraId="3DC150FF" w14:textId="3F0291F8" w:rsidR="00E7474A" w:rsidRDefault="00E7474A">
      <w:pPr>
        <w:rPr>
          <w:sz w:val="28"/>
          <w:szCs w:val="28"/>
        </w:rPr>
      </w:pPr>
      <w:r>
        <w:rPr>
          <w:sz w:val="28"/>
          <w:szCs w:val="28"/>
        </w:rPr>
        <w:t>_</w:t>
      </w:r>
      <w:proofErr w:type="spellStart"/>
      <w:r>
        <w:rPr>
          <w:sz w:val="28"/>
          <w:szCs w:val="28"/>
        </w:rPr>
        <w:t>Atactostele</w:t>
      </w:r>
      <w:proofErr w:type="spellEnd"/>
      <w:r>
        <w:rPr>
          <w:sz w:val="28"/>
          <w:szCs w:val="28"/>
        </w:rPr>
        <w:t>: A kind of vascular organization in grasses and monocotyledonous plants.</w:t>
      </w:r>
    </w:p>
    <w:p w14:paraId="60A6B175" w14:textId="44C87E23" w:rsidR="00E7474A" w:rsidRDefault="00E7474A">
      <w:pPr>
        <w:rPr>
          <w:sz w:val="28"/>
          <w:szCs w:val="28"/>
        </w:rPr>
      </w:pPr>
      <w:r>
        <w:rPr>
          <w:sz w:val="28"/>
          <w:szCs w:val="28"/>
        </w:rPr>
        <w:t>_</w:t>
      </w:r>
      <w:proofErr w:type="spellStart"/>
      <w:r>
        <w:rPr>
          <w:sz w:val="28"/>
          <w:szCs w:val="28"/>
        </w:rPr>
        <w:t>Dictyostele</w:t>
      </w:r>
      <w:proofErr w:type="spellEnd"/>
      <w:r>
        <w:rPr>
          <w:sz w:val="28"/>
          <w:szCs w:val="28"/>
        </w:rPr>
        <w:t>: A type of stele in which the vascular cylinder is broken up into a longitudinal series or network of vascular strands around a pith.</w:t>
      </w:r>
    </w:p>
    <w:p w14:paraId="5A9BD6E9" w14:textId="595ACE09" w:rsidR="00E7474A" w:rsidRDefault="00E7474A">
      <w:pPr>
        <w:rPr>
          <w:sz w:val="28"/>
          <w:szCs w:val="28"/>
        </w:rPr>
      </w:pPr>
      <w:r>
        <w:rPr>
          <w:sz w:val="28"/>
          <w:szCs w:val="28"/>
        </w:rPr>
        <w:t>_</w:t>
      </w:r>
      <w:proofErr w:type="spellStart"/>
      <w:r>
        <w:rPr>
          <w:sz w:val="28"/>
          <w:szCs w:val="28"/>
        </w:rPr>
        <w:t>Siphonstele</w:t>
      </w:r>
      <w:proofErr w:type="spellEnd"/>
      <w:r>
        <w:rPr>
          <w:sz w:val="28"/>
          <w:szCs w:val="28"/>
        </w:rPr>
        <w:t>: Vascular supply to leaves is associated with leaf gaps and the conducting cylinder is a dissected one</w:t>
      </w:r>
    </w:p>
    <w:p w14:paraId="32174CC5" w14:textId="7400449F" w:rsidR="008B120B" w:rsidRDefault="00460BB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9558FC2" wp14:editId="00EDDA8F">
            <wp:simplePos x="0" y="0"/>
            <wp:positionH relativeFrom="column">
              <wp:posOffset>0</wp:posOffset>
            </wp:positionH>
            <wp:positionV relativeFrom="paragraph">
              <wp:posOffset>335915</wp:posOffset>
            </wp:positionV>
            <wp:extent cx="5943600" cy="217233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BA10B4" w14:textId="39D9D701" w:rsidR="008B120B" w:rsidRDefault="008B120B">
      <w:pPr>
        <w:rPr>
          <w:sz w:val="28"/>
          <w:szCs w:val="28"/>
        </w:rPr>
      </w:pPr>
    </w:p>
    <w:p w14:paraId="751A22EB" w14:textId="06BA7E3F" w:rsidR="00D50F1E" w:rsidRDefault="00D50F1E">
      <w:pPr>
        <w:rPr>
          <w:sz w:val="28"/>
          <w:szCs w:val="28"/>
        </w:rPr>
      </w:pPr>
    </w:p>
    <w:p w14:paraId="3B89E784" w14:textId="55CB0134" w:rsidR="00D50F1E" w:rsidRDefault="00D50F1E">
      <w:pPr>
        <w:rPr>
          <w:sz w:val="28"/>
          <w:szCs w:val="28"/>
        </w:rPr>
      </w:pPr>
      <w:r>
        <w:rPr>
          <w:sz w:val="28"/>
          <w:szCs w:val="28"/>
        </w:rPr>
        <w:t>6) Life cycle of a primitive vascular plant</w:t>
      </w:r>
    </w:p>
    <w:p w14:paraId="67FA0C84" w14:textId="17F002EA" w:rsidR="00886026" w:rsidRPr="002B0C06" w:rsidRDefault="00FA1DC4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6DAC92B6" wp14:editId="3C2E9B90">
            <wp:simplePos x="0" y="0"/>
            <wp:positionH relativeFrom="column">
              <wp:posOffset>0</wp:posOffset>
            </wp:positionH>
            <wp:positionV relativeFrom="paragraph">
              <wp:posOffset>335915</wp:posOffset>
            </wp:positionV>
            <wp:extent cx="5943600" cy="4493895"/>
            <wp:effectExtent l="0" t="0" r="0" b="190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6026" w:rsidRPr="002B0C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haleemahmodupeoluwa@gmail.com" w:date="2020-05-10T16:01:00Z" w:initials="h">
    <w:p w14:paraId="5990E416" w14:textId="62B09624" w:rsidR="00445AD7" w:rsidRDefault="00445AD7" w:rsidP="00445AD7">
      <w:pPr>
        <w:pStyle w:val="CommentText"/>
      </w:pPr>
      <w:r>
        <w:rPr>
          <w:rStyle w:val="CommentReference"/>
        </w:rPr>
        <w:annotationRef/>
      </w:r>
      <w:r>
        <w:rPr>
          <w:color w:val="505050"/>
        </w:rPr>
        <w:t xml:space="preserve">STRUCTURE OF A CHLAMYDOMONAS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990E41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2A3D3" w16cex:dateUtc="2020-05-10T15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90E416" w16cid:durableId="2262A3D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aleemahmodupeoluwa@gmail.com">
    <w15:presenceInfo w15:providerId="Windows Live" w15:userId="2567b0fe948c64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0D"/>
    <w:rsid w:val="000249CC"/>
    <w:rsid w:val="0023510B"/>
    <w:rsid w:val="00240DA5"/>
    <w:rsid w:val="0027521E"/>
    <w:rsid w:val="002B0C06"/>
    <w:rsid w:val="002D650C"/>
    <w:rsid w:val="002E7534"/>
    <w:rsid w:val="00301F40"/>
    <w:rsid w:val="00365F67"/>
    <w:rsid w:val="003F69A7"/>
    <w:rsid w:val="00445AD7"/>
    <w:rsid w:val="00460BB3"/>
    <w:rsid w:val="0046616F"/>
    <w:rsid w:val="004939F8"/>
    <w:rsid w:val="004B58ED"/>
    <w:rsid w:val="004F367D"/>
    <w:rsid w:val="00520B5D"/>
    <w:rsid w:val="00522A1F"/>
    <w:rsid w:val="0052449C"/>
    <w:rsid w:val="005E4DD7"/>
    <w:rsid w:val="006043EA"/>
    <w:rsid w:val="00612618"/>
    <w:rsid w:val="00633BED"/>
    <w:rsid w:val="00677937"/>
    <w:rsid w:val="006E2E27"/>
    <w:rsid w:val="006F5BD8"/>
    <w:rsid w:val="00714C57"/>
    <w:rsid w:val="00717950"/>
    <w:rsid w:val="00761362"/>
    <w:rsid w:val="007F2E2E"/>
    <w:rsid w:val="00886026"/>
    <w:rsid w:val="00896F5F"/>
    <w:rsid w:val="008B005C"/>
    <w:rsid w:val="008B120B"/>
    <w:rsid w:val="0092368F"/>
    <w:rsid w:val="00947F08"/>
    <w:rsid w:val="00A02E9F"/>
    <w:rsid w:val="00A4526E"/>
    <w:rsid w:val="00A974C2"/>
    <w:rsid w:val="00AF227E"/>
    <w:rsid w:val="00B3161B"/>
    <w:rsid w:val="00BA1D90"/>
    <w:rsid w:val="00C00A9B"/>
    <w:rsid w:val="00C90833"/>
    <w:rsid w:val="00CB22D7"/>
    <w:rsid w:val="00CF2C16"/>
    <w:rsid w:val="00D00CCB"/>
    <w:rsid w:val="00D45C0D"/>
    <w:rsid w:val="00D50F1E"/>
    <w:rsid w:val="00D879E1"/>
    <w:rsid w:val="00DD6525"/>
    <w:rsid w:val="00DF5844"/>
    <w:rsid w:val="00E23ABD"/>
    <w:rsid w:val="00E73645"/>
    <w:rsid w:val="00E7474A"/>
    <w:rsid w:val="00EA4EBB"/>
    <w:rsid w:val="00EF1FF5"/>
    <w:rsid w:val="00F24907"/>
    <w:rsid w:val="00F96DD6"/>
    <w:rsid w:val="00FA0E21"/>
    <w:rsid w:val="00FA1DC4"/>
    <w:rsid w:val="00FA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D5F5A2"/>
  <w15:chartTrackingRefBased/>
  <w15:docId w15:val="{2A6DD181-D890-1C4B-A839-8F20923C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45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5A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5A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A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microsoft.com/office/2016/09/relationships/commentsIds" Target="commentsIds.xml" /><Relationship Id="rId12" Type="http://schemas.microsoft.com/office/2011/relationships/people" Target="peop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microsoft.com/office/2011/relationships/commentsExtended" Target="commentsExtended.xml" /><Relationship Id="rId11" Type="http://schemas.openxmlformats.org/officeDocument/2006/relationships/fontTable" Target="fontTable.xml" /><Relationship Id="rId5" Type="http://schemas.openxmlformats.org/officeDocument/2006/relationships/comments" Target="comments.xml" /><Relationship Id="rId10" Type="http://schemas.openxmlformats.org/officeDocument/2006/relationships/image" Target="media/image3.jpeg" /><Relationship Id="rId4" Type="http://schemas.openxmlformats.org/officeDocument/2006/relationships/image" Target="media/image1.jpeg" /><Relationship Id="rId9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haleemahmodupeoluwa@gmail.com</dc:creator>
  <cp:keywords/>
  <dc:description/>
  <cp:lastModifiedBy>haleemahmodupeoluwa@gmail.com</cp:lastModifiedBy>
  <cp:revision>2</cp:revision>
  <dcterms:created xsi:type="dcterms:W3CDTF">2020-05-10T16:15:00Z</dcterms:created>
  <dcterms:modified xsi:type="dcterms:W3CDTF">2020-05-10T16:15:00Z</dcterms:modified>
</cp:coreProperties>
</file>