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B35" w:rsidRDefault="00865574">
      <w:r>
        <w:t>NAME: UMIOM FAVOUR VICTOR</w:t>
      </w:r>
    </w:p>
    <w:p w:rsidR="00865574" w:rsidRDefault="00865574">
      <w:r>
        <w:t>MATRIC NUMBER: 18/MHS06/053</w:t>
      </w:r>
    </w:p>
    <w:p w:rsidR="00865574" w:rsidRDefault="00865574">
      <w:r>
        <w:t>DEPARTMENT: MEDICAL LABORATORY SCIENCE</w:t>
      </w:r>
    </w:p>
    <w:p w:rsidR="00865574" w:rsidRDefault="00865574">
      <w:r>
        <w:t>LEVEL: 200</w:t>
      </w:r>
    </w:p>
    <w:p w:rsidR="00865574" w:rsidRDefault="00865574">
      <w:r>
        <w:t>COURSE: BCH 204</w:t>
      </w:r>
    </w:p>
    <w:p w:rsidR="00865574" w:rsidRDefault="00865574"/>
    <w:p w:rsidR="00865574" w:rsidRDefault="00865574" w:rsidP="00865574">
      <w:pPr>
        <w:pStyle w:val="ListParagraph"/>
        <w:numPr>
          <w:ilvl w:val="0"/>
          <w:numId w:val="1"/>
        </w:numPr>
      </w:pPr>
      <w:r>
        <w:t>Outline the toxicity values and deficiency manifestations of the following minerals;</w:t>
      </w:r>
    </w:p>
    <w:p w:rsidR="00865574" w:rsidRDefault="00865574" w:rsidP="00865574">
      <w:pPr>
        <w:pStyle w:val="ListParagraph"/>
        <w:numPr>
          <w:ilvl w:val="0"/>
          <w:numId w:val="2"/>
        </w:numPr>
      </w:pPr>
      <w:r>
        <w:t>Potassium</w:t>
      </w:r>
    </w:p>
    <w:p w:rsidR="00865574" w:rsidRDefault="00865574" w:rsidP="00865574">
      <w:pPr>
        <w:pStyle w:val="ListParagraph"/>
        <w:numPr>
          <w:ilvl w:val="0"/>
          <w:numId w:val="2"/>
        </w:numPr>
      </w:pPr>
      <w:r>
        <w:t>Calcium</w:t>
      </w:r>
    </w:p>
    <w:p w:rsidR="00865574" w:rsidRDefault="00865574" w:rsidP="00865574">
      <w:pPr>
        <w:pStyle w:val="ListParagraph"/>
        <w:numPr>
          <w:ilvl w:val="0"/>
          <w:numId w:val="2"/>
        </w:numPr>
      </w:pPr>
      <w:r>
        <w:t>Magnesium</w:t>
      </w:r>
    </w:p>
    <w:p w:rsidR="00865574" w:rsidRDefault="00865574" w:rsidP="00865574">
      <w:pPr>
        <w:pStyle w:val="ListParagraph"/>
        <w:numPr>
          <w:ilvl w:val="0"/>
          <w:numId w:val="2"/>
        </w:numPr>
      </w:pPr>
      <w:r>
        <w:t>Chloride</w:t>
      </w:r>
    </w:p>
    <w:p w:rsidR="00865574" w:rsidRDefault="00865574" w:rsidP="00865574">
      <w:pPr>
        <w:pStyle w:val="ListParagraph"/>
        <w:numPr>
          <w:ilvl w:val="0"/>
          <w:numId w:val="2"/>
        </w:numPr>
      </w:pPr>
      <w:r>
        <w:t>Iron</w:t>
      </w:r>
    </w:p>
    <w:p w:rsidR="00865574" w:rsidRDefault="00865574" w:rsidP="00865574">
      <w:pPr>
        <w:pStyle w:val="ListParagraph"/>
        <w:ind w:left="1440"/>
        <w:jc w:val="center"/>
        <w:rPr>
          <w:b/>
          <w:u w:val="single"/>
        </w:rPr>
      </w:pPr>
      <w:r w:rsidRPr="00865574">
        <w:rPr>
          <w:b/>
          <w:u w:val="single"/>
        </w:rPr>
        <w:t>ANSWER</w:t>
      </w:r>
    </w:p>
    <w:p w:rsidR="00865574" w:rsidRDefault="00865574" w:rsidP="00865574">
      <w:pPr>
        <w:rPr>
          <w:b/>
          <w:u w:val="single"/>
        </w:rPr>
      </w:pPr>
      <w:r>
        <w:t xml:space="preserve">A(i). </w:t>
      </w:r>
      <w:r>
        <w:rPr>
          <w:b/>
          <w:u w:val="single"/>
        </w:rPr>
        <w:t>TOXICITY VALUE OF POTASSIUM</w:t>
      </w:r>
    </w:p>
    <w:p w:rsidR="00D621F2" w:rsidRDefault="00D621F2" w:rsidP="00865574">
      <w:r>
        <w:t>Normal range of p</w:t>
      </w:r>
      <w:r w:rsidR="00865574">
        <w:t>otassium levels are between 3.5 and 5.0mEq/L</w:t>
      </w:r>
      <w:r>
        <w:t xml:space="preserve">. any elevated </w:t>
      </w:r>
      <w:proofErr w:type="spellStart"/>
      <w:r>
        <w:t>plama</w:t>
      </w:r>
      <w:proofErr w:type="spellEnd"/>
      <w:r>
        <w:t xml:space="preserve"> potassium above the normal range is termed HYPER-KALAEMIA and any range below the normal range is termed HYPO-KALAEMIA.</w:t>
      </w:r>
    </w:p>
    <w:p w:rsidR="00D621F2" w:rsidRDefault="00D621F2" w:rsidP="00865574">
      <w:pPr>
        <w:rPr>
          <w:b/>
          <w:u w:val="single"/>
        </w:rPr>
      </w:pPr>
      <w:r>
        <w:t xml:space="preserve">(ii). </w:t>
      </w:r>
      <w:r>
        <w:rPr>
          <w:b/>
          <w:u w:val="single"/>
        </w:rPr>
        <w:t>DEFICIENCY MANIFESTATION OF POTASSIUM</w:t>
      </w:r>
    </w:p>
    <w:p w:rsidR="00D621F2" w:rsidRDefault="00D621F2" w:rsidP="00865574">
      <w:r>
        <w:t>Deficiency in potassium leads to muscle weakness, paralysis, mental confusion, acidosis and fatigue.</w:t>
      </w:r>
    </w:p>
    <w:p w:rsidR="00D621F2" w:rsidRDefault="00D621F2" w:rsidP="00865574">
      <w:pPr>
        <w:rPr>
          <w:b/>
          <w:u w:val="single"/>
        </w:rPr>
      </w:pPr>
      <w:r>
        <w:t xml:space="preserve">B(i). </w:t>
      </w:r>
      <w:r>
        <w:rPr>
          <w:b/>
          <w:u w:val="single"/>
        </w:rPr>
        <w:t>TOXICITY VALUE OF CALCIUM</w:t>
      </w:r>
    </w:p>
    <w:p w:rsidR="00BD16A5" w:rsidRDefault="00D621F2" w:rsidP="00865574">
      <w:r>
        <w:t xml:space="preserve">A normal range for calcium levels are between 8-10mg/dl. </w:t>
      </w:r>
      <w:r w:rsidR="002A11D0">
        <w:t>Any level below this is considered toxic.</w:t>
      </w:r>
    </w:p>
    <w:p w:rsidR="00BD16A5" w:rsidRDefault="00BD16A5" w:rsidP="00865574">
      <w:pPr>
        <w:rPr>
          <w:b/>
          <w:u w:val="single"/>
        </w:rPr>
      </w:pPr>
      <w:r>
        <w:t xml:space="preserve">(ii). </w:t>
      </w:r>
      <w:r>
        <w:rPr>
          <w:b/>
          <w:u w:val="single"/>
        </w:rPr>
        <w:t>DEFICIENCY MANIFESTATION OF CALCIUM</w:t>
      </w:r>
    </w:p>
    <w:p w:rsidR="00BD16A5" w:rsidRDefault="00BD16A5" w:rsidP="00865574">
      <w:r>
        <w:t>Deficiency in calcium leads to HYPO-CALCEMIA. Its manifestations are; tetany, muscle cramps, convulsion, osteoporosis, and rickets.</w:t>
      </w:r>
    </w:p>
    <w:p w:rsidR="00BD16A5" w:rsidRDefault="00BD16A5" w:rsidP="00865574">
      <w:pPr>
        <w:rPr>
          <w:b/>
          <w:u w:val="single"/>
        </w:rPr>
      </w:pPr>
      <w:r>
        <w:t xml:space="preserve">C(i). </w:t>
      </w:r>
      <w:r>
        <w:rPr>
          <w:b/>
          <w:u w:val="single"/>
        </w:rPr>
        <w:t>TOXICITY VALUE OF MAGNESIUM</w:t>
      </w:r>
    </w:p>
    <w:p w:rsidR="00BD16A5" w:rsidRDefault="00BD16A5" w:rsidP="00865574">
      <w:r>
        <w:t xml:space="preserve">The normal range of magnesium levels are between 1.74-2.61mmol/L. </w:t>
      </w:r>
    </w:p>
    <w:p w:rsidR="00BD16A5" w:rsidRDefault="00BD16A5" w:rsidP="00865574">
      <w:pPr>
        <w:rPr>
          <w:b/>
          <w:u w:val="single"/>
        </w:rPr>
      </w:pPr>
      <w:r>
        <w:t xml:space="preserve">(ii). </w:t>
      </w:r>
      <w:r>
        <w:rPr>
          <w:b/>
          <w:u w:val="single"/>
        </w:rPr>
        <w:t>DEFICIENCY MANIFESTATION OF MAGNESIUM</w:t>
      </w:r>
    </w:p>
    <w:p w:rsidR="00BD16A5" w:rsidRDefault="00BD16A5" w:rsidP="00865574">
      <w:r>
        <w:t xml:space="preserve">Deficiency in magnesium results in muscle </w:t>
      </w:r>
      <w:proofErr w:type="spellStart"/>
      <w:r>
        <w:t>spams</w:t>
      </w:r>
      <w:proofErr w:type="spellEnd"/>
      <w:r>
        <w:t>, tetany, confusion, seizures.</w:t>
      </w:r>
    </w:p>
    <w:p w:rsidR="00BD16A5" w:rsidRDefault="00BD16A5" w:rsidP="00865574">
      <w:pPr>
        <w:rPr>
          <w:b/>
          <w:u w:val="single"/>
        </w:rPr>
      </w:pPr>
      <w:r>
        <w:t xml:space="preserve">D(i). </w:t>
      </w:r>
      <w:r>
        <w:rPr>
          <w:b/>
          <w:u w:val="single"/>
        </w:rPr>
        <w:t>TOXICITY VALUE OF CHLORIDE</w:t>
      </w:r>
    </w:p>
    <w:p w:rsidR="00865574" w:rsidRDefault="00BD16A5" w:rsidP="00865574">
      <w:r>
        <w:t>The toxicity range value of chloride is between 95-105mEq/L.</w:t>
      </w:r>
      <w:r w:rsidR="00D621F2">
        <w:t xml:space="preserve"> </w:t>
      </w:r>
    </w:p>
    <w:p w:rsidR="002A11D0" w:rsidRDefault="002A11D0" w:rsidP="00865574">
      <w:pPr>
        <w:rPr>
          <w:b/>
          <w:u w:val="single"/>
        </w:rPr>
      </w:pPr>
      <w:r>
        <w:t xml:space="preserve">(ii). </w:t>
      </w:r>
      <w:r>
        <w:rPr>
          <w:b/>
          <w:u w:val="single"/>
        </w:rPr>
        <w:t>DEFICIENCY MANIFESTATION OF CHLORIDE</w:t>
      </w:r>
    </w:p>
    <w:p w:rsidR="002A11D0" w:rsidRDefault="002A11D0" w:rsidP="00865574">
      <w:r>
        <w:lastRenderedPageBreak/>
        <w:t>Chloride deficiency which is termed HYPO-CHLOREMIA is when chloride is insufficient in the body. Its manifestations are; frequent vomiting, diarrhea, fatigue.</w:t>
      </w:r>
    </w:p>
    <w:p w:rsidR="002A11D0" w:rsidRDefault="002A11D0" w:rsidP="00865574">
      <w:pPr>
        <w:rPr>
          <w:b/>
          <w:u w:val="single"/>
        </w:rPr>
      </w:pPr>
      <w:r>
        <w:t xml:space="preserve">E(i). </w:t>
      </w:r>
      <w:r>
        <w:rPr>
          <w:b/>
          <w:u w:val="single"/>
        </w:rPr>
        <w:t>TOXICITY VALUE OF IRON</w:t>
      </w:r>
    </w:p>
    <w:p w:rsidR="002A11D0" w:rsidRDefault="002A11D0" w:rsidP="00865574">
      <w:r>
        <w:t>Iron levels above 350-500 microgram/dl are considered toxic and iron levels exceeding 1000 microgram/dl are poisonous. Ingestion of more than 50mg/kg of elemental iron are also toxic.</w:t>
      </w:r>
    </w:p>
    <w:p w:rsidR="002A11D0" w:rsidRDefault="002A11D0" w:rsidP="00865574">
      <w:pPr>
        <w:rPr>
          <w:b/>
          <w:u w:val="single"/>
        </w:rPr>
      </w:pPr>
      <w:r>
        <w:t xml:space="preserve">(ii). </w:t>
      </w:r>
      <w:r>
        <w:rPr>
          <w:b/>
          <w:u w:val="single"/>
        </w:rPr>
        <w:t>DEFICIENCY MANIFESTATION OF IRON</w:t>
      </w:r>
    </w:p>
    <w:p w:rsidR="002A11D0" w:rsidRPr="002A11D0" w:rsidRDefault="002A11D0" w:rsidP="00865574">
      <w:r>
        <w:t xml:space="preserve">Microcytic </w:t>
      </w:r>
      <w:proofErr w:type="spellStart"/>
      <w:r>
        <w:t>anaemia</w:t>
      </w:r>
      <w:proofErr w:type="spellEnd"/>
      <w:r>
        <w:t xml:space="preserve"> is the deficiency manifestation of iron.</w:t>
      </w:r>
      <w:bookmarkStart w:id="0" w:name="_GoBack"/>
      <w:bookmarkEnd w:id="0"/>
    </w:p>
    <w:p w:rsidR="00865574" w:rsidRPr="00865574" w:rsidRDefault="00865574" w:rsidP="00865574">
      <w:pPr>
        <w:pStyle w:val="ListParagraph"/>
      </w:pPr>
    </w:p>
    <w:sectPr w:rsidR="00865574" w:rsidRPr="00865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730F9"/>
    <w:multiLevelType w:val="hybridMultilevel"/>
    <w:tmpl w:val="D7E05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FE2A8D"/>
    <w:multiLevelType w:val="hybridMultilevel"/>
    <w:tmpl w:val="960A68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03FAA"/>
    <w:multiLevelType w:val="hybridMultilevel"/>
    <w:tmpl w:val="E1AC3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87E4B"/>
    <w:multiLevelType w:val="hybridMultilevel"/>
    <w:tmpl w:val="3F343A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574"/>
    <w:rsid w:val="0007343A"/>
    <w:rsid w:val="002A11D0"/>
    <w:rsid w:val="00865574"/>
    <w:rsid w:val="00BD16A5"/>
    <w:rsid w:val="00CA7EAD"/>
    <w:rsid w:val="00D6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2D2F7"/>
  <w15:chartTrackingRefBased/>
  <w15:docId w15:val="{EE628C9D-5CFA-489F-9F8B-168538E00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 V Umiom</dc:creator>
  <cp:keywords/>
  <dc:description/>
  <cp:lastModifiedBy>Eka V Umiom</cp:lastModifiedBy>
  <cp:revision>1</cp:revision>
  <dcterms:created xsi:type="dcterms:W3CDTF">2020-05-11T13:33:00Z</dcterms:created>
  <dcterms:modified xsi:type="dcterms:W3CDTF">2020-05-11T14:13:00Z</dcterms:modified>
</cp:coreProperties>
</file>