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AF9A8" w14:textId="793AF851" w:rsidR="00FB150A" w:rsidRPr="00AA14EE" w:rsidRDefault="007A0B27" w:rsidP="00AA14EE">
      <w:pPr>
        <w:spacing w:line="480" w:lineRule="auto"/>
        <w:rPr>
          <w:rFonts w:ascii="Times New Roman" w:hAnsi="Times New Roman" w:cs="Times New Roman"/>
        </w:rPr>
      </w:pPr>
      <w:r w:rsidRPr="00AA14EE">
        <w:rPr>
          <w:rFonts w:ascii="Times New Roman" w:hAnsi="Times New Roman" w:cs="Times New Roman"/>
        </w:rPr>
        <w:t>Name:</w:t>
      </w:r>
      <w:r w:rsidR="00AA14EE" w:rsidRPr="00AA14EE">
        <w:rPr>
          <w:rFonts w:ascii="Times New Roman" w:hAnsi="Times New Roman" w:cs="Times New Roman"/>
        </w:rPr>
        <w:t xml:space="preserve"> </w:t>
      </w:r>
      <w:r w:rsidR="00BB5149" w:rsidRPr="00AA14EE">
        <w:rPr>
          <w:rFonts w:ascii="Times New Roman" w:hAnsi="Times New Roman" w:cs="Times New Roman"/>
        </w:rPr>
        <w:t>Obinatu Victoria</w:t>
      </w:r>
      <w:bookmarkStart w:id="0" w:name="_GoBack"/>
      <w:bookmarkEnd w:id="0"/>
    </w:p>
    <w:p w14:paraId="6F884C5D" w14:textId="77777777" w:rsidR="007A0B27" w:rsidRPr="00AA14EE" w:rsidRDefault="007A0B27" w:rsidP="00AA14EE">
      <w:pPr>
        <w:spacing w:line="480" w:lineRule="auto"/>
        <w:rPr>
          <w:rFonts w:ascii="Times New Roman" w:hAnsi="Times New Roman" w:cs="Times New Roman"/>
        </w:rPr>
      </w:pPr>
      <w:r w:rsidRPr="00AA14EE">
        <w:rPr>
          <w:rFonts w:ascii="Times New Roman" w:hAnsi="Times New Roman" w:cs="Times New Roman"/>
        </w:rPr>
        <w:t>Matric no:</w:t>
      </w:r>
      <w:r w:rsidR="00BB5149" w:rsidRPr="00AA14EE">
        <w:rPr>
          <w:rFonts w:ascii="Times New Roman" w:hAnsi="Times New Roman" w:cs="Times New Roman"/>
        </w:rPr>
        <w:t>16/MHS01/159</w:t>
      </w:r>
    </w:p>
    <w:p w14:paraId="5AE67DAD" w14:textId="77777777" w:rsidR="007A0B27" w:rsidRPr="00AA14EE" w:rsidRDefault="007A0B27" w:rsidP="00AA14EE">
      <w:pPr>
        <w:spacing w:line="480" w:lineRule="auto"/>
        <w:rPr>
          <w:rFonts w:ascii="Times New Roman" w:hAnsi="Times New Roman" w:cs="Times New Roman"/>
        </w:rPr>
      </w:pPr>
      <w:r w:rsidRPr="00AA14EE">
        <w:rPr>
          <w:rFonts w:ascii="Times New Roman" w:hAnsi="Times New Roman" w:cs="Times New Roman"/>
        </w:rPr>
        <w:t>Course title:</w:t>
      </w:r>
      <w:r w:rsidR="00BB5149" w:rsidRPr="00AA14EE">
        <w:rPr>
          <w:rFonts w:ascii="Times New Roman" w:hAnsi="Times New Roman" w:cs="Times New Roman"/>
        </w:rPr>
        <w:t xml:space="preserve"> RESEARCH METHODS IN NURSING</w:t>
      </w:r>
    </w:p>
    <w:p w14:paraId="57703348" w14:textId="77777777" w:rsidR="007A0B27" w:rsidRPr="00AA14EE" w:rsidRDefault="007A0B27" w:rsidP="00AA14EE">
      <w:pPr>
        <w:spacing w:line="480" w:lineRule="auto"/>
        <w:rPr>
          <w:rFonts w:ascii="Times New Roman" w:hAnsi="Times New Roman" w:cs="Times New Roman"/>
        </w:rPr>
      </w:pPr>
      <w:r w:rsidRPr="00AA14EE">
        <w:rPr>
          <w:rFonts w:ascii="Times New Roman" w:hAnsi="Times New Roman" w:cs="Times New Roman"/>
        </w:rPr>
        <w:t>Course code:</w:t>
      </w:r>
      <w:r w:rsidR="00BB5149" w:rsidRPr="00AA14EE">
        <w:rPr>
          <w:rFonts w:ascii="Times New Roman" w:hAnsi="Times New Roman" w:cs="Times New Roman"/>
        </w:rPr>
        <w:t xml:space="preserve"> NSC 414</w:t>
      </w:r>
    </w:p>
    <w:p w14:paraId="066C3E68" w14:textId="77777777" w:rsidR="007A0B27" w:rsidRPr="00AA14EE" w:rsidRDefault="00676EBB" w:rsidP="00AA14EE">
      <w:pPr>
        <w:spacing w:line="480" w:lineRule="auto"/>
        <w:rPr>
          <w:rFonts w:ascii="Times New Roman" w:hAnsi="Times New Roman" w:cs="Times New Roman"/>
        </w:rPr>
      </w:pPr>
      <w:r w:rsidRPr="00AA14EE">
        <w:rPr>
          <w:rFonts w:ascii="Times New Roman" w:hAnsi="Times New Roman" w:cs="Times New Roman"/>
        </w:rPr>
        <w:t xml:space="preserve">                </w:t>
      </w:r>
      <w:r w:rsidR="006D48BF" w:rsidRPr="00AA14EE">
        <w:rPr>
          <w:rFonts w:ascii="Times New Roman" w:hAnsi="Times New Roman" w:cs="Times New Roman"/>
        </w:rPr>
        <w:t xml:space="preserve">      </w:t>
      </w:r>
      <w:r w:rsidR="00BB5149" w:rsidRPr="00AA14EE">
        <w:rPr>
          <w:rFonts w:ascii="Times New Roman" w:hAnsi="Times New Roman" w:cs="Times New Roman"/>
        </w:rPr>
        <w:t xml:space="preserve">                                         </w:t>
      </w:r>
      <w:r w:rsidR="006D48BF" w:rsidRPr="00AA14EE">
        <w:rPr>
          <w:rFonts w:ascii="Times New Roman" w:hAnsi="Times New Roman" w:cs="Times New Roman"/>
        </w:rPr>
        <w:t>A</w:t>
      </w:r>
      <w:r w:rsidRPr="00AA14EE">
        <w:rPr>
          <w:rFonts w:ascii="Times New Roman" w:hAnsi="Times New Roman" w:cs="Times New Roman"/>
        </w:rPr>
        <w:t>ssignment</w:t>
      </w:r>
    </w:p>
    <w:p w14:paraId="01A2C8D1" w14:textId="77777777" w:rsidR="006D48BF" w:rsidRPr="00AA14EE" w:rsidRDefault="00703D22" w:rsidP="00AA14EE">
      <w:pPr>
        <w:spacing w:line="480" w:lineRule="auto"/>
        <w:rPr>
          <w:rFonts w:ascii="Times New Roman" w:hAnsi="Times New Roman" w:cs="Times New Roman"/>
        </w:rPr>
      </w:pPr>
      <w:r w:rsidRPr="00AA14EE">
        <w:rPr>
          <w:rFonts w:ascii="Times New Roman" w:hAnsi="Times New Roman" w:cs="Times New Roman"/>
        </w:rPr>
        <w:t>Trustworthiness</w:t>
      </w:r>
      <w:r w:rsidR="00D00660" w:rsidRPr="00AA14EE">
        <w:rPr>
          <w:rFonts w:ascii="Times New Roman" w:hAnsi="Times New Roman" w:cs="Times New Roman"/>
        </w:rPr>
        <w:t>:</w:t>
      </w:r>
      <w:r w:rsidR="00206719" w:rsidRPr="00AA14EE">
        <w:rPr>
          <w:rFonts w:ascii="Times New Roman" w:hAnsi="Times New Roman" w:cs="Times New Roman"/>
        </w:rPr>
        <w:t xml:space="preserve"> this is a study that refers to the degree of confidence in data, interpretation, and methods used to ensure the quality of a study. It contains four components which includes:</w:t>
      </w:r>
    </w:p>
    <w:p w14:paraId="5CFEB3C5" w14:textId="77777777" w:rsidR="00206719" w:rsidRPr="00AA14EE" w:rsidRDefault="00206719" w:rsidP="00AA14EE">
      <w:pPr>
        <w:pStyle w:val="ListParagraph"/>
        <w:numPr>
          <w:ilvl w:val="0"/>
          <w:numId w:val="1"/>
        </w:numPr>
        <w:spacing w:line="480" w:lineRule="auto"/>
        <w:rPr>
          <w:rFonts w:ascii="Times New Roman" w:hAnsi="Times New Roman" w:cs="Times New Roman"/>
        </w:rPr>
      </w:pPr>
      <w:r w:rsidRPr="00AA14EE">
        <w:rPr>
          <w:rFonts w:ascii="Times New Roman" w:hAnsi="Times New Roman" w:cs="Times New Roman"/>
        </w:rPr>
        <w:t xml:space="preserve">Credibility; triangulation and member checks help establish credibility and contribute to trustworthiness. Triangulation asks the same research questions of different study participants and collect data from different sources through different methods to answer the same questions. Member checks occur when researchers ask participants to review the data collected by interviewers and the </w:t>
      </w:r>
      <w:r w:rsidR="00410970" w:rsidRPr="00AA14EE">
        <w:rPr>
          <w:rFonts w:ascii="Times New Roman" w:hAnsi="Times New Roman" w:cs="Times New Roman"/>
        </w:rPr>
        <w:t>researchers’</w:t>
      </w:r>
      <w:r w:rsidRPr="00AA14EE">
        <w:rPr>
          <w:rFonts w:ascii="Times New Roman" w:hAnsi="Times New Roman" w:cs="Times New Roman"/>
        </w:rPr>
        <w:t xml:space="preserve"> interpretations of the data. Participants generally appreciate the member check process because it gives them a chance </w:t>
      </w:r>
      <w:r w:rsidR="00410970" w:rsidRPr="00AA14EE">
        <w:rPr>
          <w:rFonts w:ascii="Times New Roman" w:hAnsi="Times New Roman" w:cs="Times New Roman"/>
        </w:rPr>
        <w:t>to verify their statements and fill in any gaps from earlier interviews.</w:t>
      </w:r>
    </w:p>
    <w:p w14:paraId="32436F19" w14:textId="77777777" w:rsidR="00410970" w:rsidRPr="00AA14EE" w:rsidRDefault="00410970" w:rsidP="00AA14EE">
      <w:pPr>
        <w:pStyle w:val="ListParagraph"/>
        <w:numPr>
          <w:ilvl w:val="0"/>
          <w:numId w:val="1"/>
        </w:numPr>
        <w:spacing w:line="480" w:lineRule="auto"/>
        <w:rPr>
          <w:rFonts w:ascii="Times New Roman" w:hAnsi="Times New Roman" w:cs="Times New Roman"/>
        </w:rPr>
      </w:pPr>
      <w:r w:rsidRPr="00AA14EE">
        <w:rPr>
          <w:rFonts w:ascii="Times New Roman" w:hAnsi="Times New Roman" w:cs="Times New Roman"/>
        </w:rPr>
        <w:t>Transferability: this generalizes study findings and attempts to apply them to other situations and contexts. Researchers cannot prove definitively that outcomes based on the interpretation of data are transferable. Qualitative researchers can show that the research study findings can be applicable to other contexts, circumstances and situations.</w:t>
      </w:r>
    </w:p>
    <w:p w14:paraId="6009F1EA" w14:textId="77777777" w:rsidR="00410970" w:rsidRPr="00AA14EE" w:rsidRDefault="00410970" w:rsidP="00AA14EE">
      <w:pPr>
        <w:pStyle w:val="ListParagraph"/>
        <w:numPr>
          <w:ilvl w:val="0"/>
          <w:numId w:val="1"/>
        </w:numPr>
        <w:spacing w:line="480" w:lineRule="auto"/>
        <w:rPr>
          <w:rFonts w:ascii="Times New Roman" w:hAnsi="Times New Roman" w:cs="Times New Roman"/>
        </w:rPr>
      </w:pPr>
      <w:r w:rsidRPr="00AA14EE">
        <w:rPr>
          <w:rFonts w:ascii="Times New Roman" w:hAnsi="Times New Roman" w:cs="Times New Roman"/>
        </w:rPr>
        <w:t>Dependability: many qualitative researchers believe that if credibility has been demonstrated, it is not necessary to also and separately demonstrate dependability. However, if a researcher permits parsing of the terms, then credibility seems more related to validity, and then dependabil</w:t>
      </w:r>
      <w:r w:rsidR="00B31AD2" w:rsidRPr="00AA14EE">
        <w:rPr>
          <w:rFonts w:ascii="Times New Roman" w:hAnsi="Times New Roman" w:cs="Times New Roman"/>
        </w:rPr>
        <w:t>ity seems more related to reliabili</w:t>
      </w:r>
      <w:r w:rsidRPr="00AA14EE">
        <w:rPr>
          <w:rFonts w:ascii="Times New Roman" w:hAnsi="Times New Roman" w:cs="Times New Roman"/>
        </w:rPr>
        <w:t>ty.</w:t>
      </w:r>
      <w:r w:rsidR="00B31AD2" w:rsidRPr="00AA14EE">
        <w:rPr>
          <w:rFonts w:ascii="Times New Roman" w:hAnsi="Times New Roman" w:cs="Times New Roman"/>
        </w:rPr>
        <w:t xml:space="preserve"> A data audit can be </w:t>
      </w:r>
      <w:r w:rsidR="00B31AD2" w:rsidRPr="00AA14EE">
        <w:rPr>
          <w:rFonts w:ascii="Times New Roman" w:hAnsi="Times New Roman" w:cs="Times New Roman"/>
        </w:rPr>
        <w:lastRenderedPageBreak/>
        <w:t>conducted If the data set is both rich-thick so that an auditor can determine if the research situation applies to their circumstances.</w:t>
      </w:r>
    </w:p>
    <w:p w14:paraId="7892840F" w14:textId="77777777" w:rsidR="00B31AD2" w:rsidRPr="00AA14EE" w:rsidRDefault="00B31AD2" w:rsidP="00AA14EE">
      <w:pPr>
        <w:pStyle w:val="ListParagraph"/>
        <w:numPr>
          <w:ilvl w:val="0"/>
          <w:numId w:val="1"/>
        </w:numPr>
        <w:spacing w:line="480" w:lineRule="auto"/>
        <w:rPr>
          <w:rFonts w:ascii="Times New Roman" w:hAnsi="Times New Roman" w:cs="Times New Roman"/>
        </w:rPr>
      </w:pPr>
      <w:r w:rsidRPr="00AA14EE">
        <w:rPr>
          <w:rFonts w:ascii="Times New Roman" w:hAnsi="Times New Roman" w:cs="Times New Roman"/>
        </w:rPr>
        <w:t>Confirmability: this is the degree of neutrality in research study’s finding. In other words, this means that the findings are based on participants’ responses and not any potential bias or personal motivations of the researcher. To establish confirmability, qualitative researchers can provide an audit trail, which highlights every step of data analysis that was made in order to provide a rationale for the decisions made. This help establish that the research study findings accurately portray participants’ responses</w:t>
      </w:r>
      <w:r w:rsidR="00613AE1" w:rsidRPr="00AA14EE">
        <w:rPr>
          <w:rFonts w:ascii="Times New Roman" w:hAnsi="Times New Roman" w:cs="Times New Roman"/>
        </w:rPr>
        <w:t>.</w:t>
      </w:r>
    </w:p>
    <w:p w14:paraId="27E11C6D" w14:textId="77777777" w:rsidR="00A9682B" w:rsidRPr="00AA14EE" w:rsidRDefault="00613AE1" w:rsidP="00AA14EE">
      <w:pPr>
        <w:spacing w:line="480" w:lineRule="auto"/>
        <w:ind w:left="360"/>
        <w:rPr>
          <w:rFonts w:ascii="Times New Roman" w:hAnsi="Times New Roman" w:cs="Times New Roman"/>
        </w:rPr>
      </w:pPr>
      <w:r w:rsidRPr="00AA14EE">
        <w:rPr>
          <w:rFonts w:ascii="Times New Roman" w:hAnsi="Times New Roman" w:cs="Times New Roman"/>
        </w:rPr>
        <w:t>Saturation of data:</w:t>
      </w:r>
      <w:r w:rsidR="00A9682B" w:rsidRPr="00AA14EE">
        <w:rPr>
          <w:rFonts w:ascii="Times New Roman" w:hAnsi="Times New Roman" w:cs="Times New Roman"/>
        </w:rPr>
        <w:t xml:space="preserve"> </w:t>
      </w:r>
    </w:p>
    <w:p w14:paraId="020C4783" w14:textId="77777777" w:rsidR="00613AE1" w:rsidRPr="00AA14EE" w:rsidRDefault="00A9682B" w:rsidP="00AA14EE">
      <w:pPr>
        <w:pStyle w:val="ListParagraph"/>
        <w:numPr>
          <w:ilvl w:val="0"/>
          <w:numId w:val="2"/>
        </w:numPr>
        <w:spacing w:line="480" w:lineRule="auto"/>
        <w:rPr>
          <w:rFonts w:ascii="Times New Roman" w:hAnsi="Times New Roman" w:cs="Times New Roman"/>
        </w:rPr>
      </w:pPr>
      <w:r w:rsidRPr="00AA14EE">
        <w:rPr>
          <w:rFonts w:ascii="Times New Roman" w:hAnsi="Times New Roman" w:cs="Times New Roman"/>
        </w:rPr>
        <w:t>T</w:t>
      </w:r>
      <w:r w:rsidR="00F362A0" w:rsidRPr="00AA14EE">
        <w:rPr>
          <w:rFonts w:ascii="Times New Roman" w:hAnsi="Times New Roman" w:cs="Times New Roman"/>
        </w:rPr>
        <w:t>his refers</w:t>
      </w:r>
      <w:r w:rsidRPr="00AA14EE">
        <w:rPr>
          <w:rFonts w:ascii="Times New Roman" w:hAnsi="Times New Roman" w:cs="Times New Roman"/>
        </w:rPr>
        <w:t xml:space="preserve"> to the point in the research process when no new information is discovered in data analysis, and this redundancy signals to researchers that data collection may cease. Saturation means that a researcher can be reasonably assured that further data collection would yield similar results and serve to confirm emerging themes and conclusions. When researchers can claim that they have collected enough data to achieve their research purpose, they should report how, when, and to what degree they achieved data saturation.</w:t>
      </w:r>
    </w:p>
    <w:p w14:paraId="2C200BC3" w14:textId="77777777" w:rsidR="00A9682B" w:rsidRPr="00AA14EE" w:rsidRDefault="00E025BB" w:rsidP="00AA14EE">
      <w:pPr>
        <w:spacing w:line="480" w:lineRule="auto"/>
        <w:rPr>
          <w:rFonts w:ascii="Times New Roman" w:hAnsi="Times New Roman" w:cs="Times New Roman"/>
        </w:rPr>
      </w:pPr>
      <w:r w:rsidRPr="00AA14EE">
        <w:rPr>
          <w:rFonts w:ascii="Times New Roman" w:hAnsi="Times New Roman" w:cs="Times New Roman"/>
        </w:rPr>
        <w:t>In-depth interview guide: this is a qualitative research technique that involves conducting intensive individual interviews with a smaller number of respondents to explore their perspectives on a particular idea, program, or situation. The researcher has identified certain topics of interest but does not have a formal guide for the conversation, but allows the participant to guide it</w:t>
      </w:r>
    </w:p>
    <w:p w14:paraId="647000E5" w14:textId="77777777" w:rsidR="00E025BB" w:rsidRPr="00AA14EE" w:rsidRDefault="00E025BB" w:rsidP="00AA14EE">
      <w:pPr>
        <w:spacing w:line="480" w:lineRule="auto"/>
        <w:rPr>
          <w:rFonts w:ascii="Times New Roman" w:hAnsi="Times New Roman" w:cs="Times New Roman"/>
        </w:rPr>
      </w:pPr>
      <w:r w:rsidRPr="00AA14EE">
        <w:rPr>
          <w:rFonts w:ascii="Times New Roman" w:hAnsi="Times New Roman" w:cs="Times New Roman"/>
        </w:rPr>
        <w:t>Advantages</w:t>
      </w:r>
    </w:p>
    <w:p w14:paraId="37DF45DB" w14:textId="77777777" w:rsidR="00E025BB" w:rsidRPr="00AA14EE" w:rsidRDefault="00E025BB" w:rsidP="00AA14EE">
      <w:pPr>
        <w:pStyle w:val="ListParagraph"/>
        <w:numPr>
          <w:ilvl w:val="0"/>
          <w:numId w:val="2"/>
        </w:numPr>
        <w:spacing w:line="480" w:lineRule="auto"/>
        <w:rPr>
          <w:rFonts w:ascii="Times New Roman" w:hAnsi="Times New Roman" w:cs="Times New Roman"/>
        </w:rPr>
      </w:pPr>
      <w:r w:rsidRPr="00AA14EE">
        <w:rPr>
          <w:rFonts w:ascii="Times New Roman" w:hAnsi="Times New Roman" w:cs="Times New Roman"/>
        </w:rPr>
        <w:t xml:space="preserve">Interviews can establish rapport with participants to </w:t>
      </w:r>
      <w:r w:rsidR="00344B53" w:rsidRPr="00AA14EE">
        <w:rPr>
          <w:rFonts w:ascii="Times New Roman" w:hAnsi="Times New Roman" w:cs="Times New Roman"/>
        </w:rPr>
        <w:t>make them feel more comfortable, which can generate more insightful responses.</w:t>
      </w:r>
    </w:p>
    <w:p w14:paraId="0B87B548" w14:textId="77777777" w:rsidR="00344B53" w:rsidRPr="00AA14EE" w:rsidRDefault="00344B53" w:rsidP="00AA14EE">
      <w:pPr>
        <w:pStyle w:val="ListParagraph"/>
        <w:numPr>
          <w:ilvl w:val="0"/>
          <w:numId w:val="2"/>
        </w:numPr>
        <w:spacing w:line="480" w:lineRule="auto"/>
        <w:rPr>
          <w:rFonts w:ascii="Times New Roman" w:hAnsi="Times New Roman" w:cs="Times New Roman"/>
        </w:rPr>
      </w:pPr>
      <w:r w:rsidRPr="00AA14EE">
        <w:rPr>
          <w:rFonts w:ascii="Times New Roman" w:hAnsi="Times New Roman" w:cs="Times New Roman"/>
        </w:rPr>
        <w:t>Interviewers can notice changes in tone and word choice to gain a deeper understanding.</w:t>
      </w:r>
    </w:p>
    <w:p w14:paraId="70425303" w14:textId="77777777" w:rsidR="00344B53" w:rsidRPr="00AA14EE" w:rsidRDefault="00344B53" w:rsidP="00AA14EE">
      <w:pPr>
        <w:pStyle w:val="ListParagraph"/>
        <w:numPr>
          <w:ilvl w:val="0"/>
          <w:numId w:val="2"/>
        </w:numPr>
        <w:spacing w:line="480" w:lineRule="auto"/>
        <w:rPr>
          <w:rFonts w:ascii="Times New Roman" w:hAnsi="Times New Roman" w:cs="Times New Roman"/>
        </w:rPr>
      </w:pPr>
      <w:r w:rsidRPr="00AA14EE">
        <w:rPr>
          <w:rFonts w:ascii="Times New Roman" w:hAnsi="Times New Roman" w:cs="Times New Roman"/>
        </w:rPr>
        <w:t>There is a higher quality of sampling compared to some other data collection methods.</w:t>
      </w:r>
    </w:p>
    <w:p w14:paraId="3B777B59" w14:textId="77777777" w:rsidR="00344B53" w:rsidRPr="00AA14EE" w:rsidRDefault="00344B53" w:rsidP="00AA14EE">
      <w:pPr>
        <w:pStyle w:val="ListParagraph"/>
        <w:numPr>
          <w:ilvl w:val="0"/>
          <w:numId w:val="2"/>
        </w:numPr>
        <w:spacing w:line="480" w:lineRule="auto"/>
        <w:rPr>
          <w:rFonts w:ascii="Times New Roman" w:hAnsi="Times New Roman" w:cs="Times New Roman"/>
        </w:rPr>
      </w:pPr>
      <w:r w:rsidRPr="00AA14EE">
        <w:rPr>
          <w:rFonts w:ascii="Times New Roman" w:hAnsi="Times New Roman" w:cs="Times New Roman"/>
        </w:rPr>
        <w:t>It is possible to identify highly valuable finding, because in-depths interviews can be potentially insightful.</w:t>
      </w:r>
    </w:p>
    <w:p w14:paraId="71C3D67A" w14:textId="77777777" w:rsidR="00344B53" w:rsidRPr="00AA14EE" w:rsidRDefault="00344B53" w:rsidP="00AA14EE">
      <w:pPr>
        <w:pStyle w:val="ListParagraph"/>
        <w:numPr>
          <w:ilvl w:val="0"/>
          <w:numId w:val="2"/>
        </w:numPr>
        <w:spacing w:line="480" w:lineRule="auto"/>
        <w:rPr>
          <w:rFonts w:ascii="Times New Roman" w:hAnsi="Times New Roman" w:cs="Times New Roman"/>
        </w:rPr>
      </w:pPr>
      <w:r w:rsidRPr="00AA14EE">
        <w:rPr>
          <w:rFonts w:ascii="Times New Roman" w:hAnsi="Times New Roman" w:cs="Times New Roman"/>
        </w:rPr>
        <w:t>Researchers need fewer participants to glean useful and relevant insights.</w:t>
      </w:r>
    </w:p>
    <w:p w14:paraId="0107FBAA" w14:textId="77777777" w:rsidR="00344B53" w:rsidRPr="00AA14EE" w:rsidRDefault="00344B53" w:rsidP="00AA14EE">
      <w:pPr>
        <w:spacing w:line="480" w:lineRule="auto"/>
        <w:rPr>
          <w:rFonts w:ascii="Times New Roman" w:hAnsi="Times New Roman" w:cs="Times New Roman"/>
        </w:rPr>
      </w:pPr>
      <w:r w:rsidRPr="00AA14EE">
        <w:rPr>
          <w:rFonts w:ascii="Times New Roman" w:hAnsi="Times New Roman" w:cs="Times New Roman"/>
        </w:rPr>
        <w:t>Disadvantages</w:t>
      </w:r>
    </w:p>
    <w:p w14:paraId="2A4E4741" w14:textId="77777777" w:rsidR="00344B53" w:rsidRPr="00AA14EE" w:rsidRDefault="00344B53" w:rsidP="00AA14EE">
      <w:pPr>
        <w:pStyle w:val="ListParagraph"/>
        <w:numPr>
          <w:ilvl w:val="0"/>
          <w:numId w:val="4"/>
        </w:numPr>
        <w:spacing w:line="480" w:lineRule="auto"/>
        <w:rPr>
          <w:rFonts w:ascii="Times New Roman" w:hAnsi="Times New Roman" w:cs="Times New Roman"/>
        </w:rPr>
      </w:pPr>
      <w:r w:rsidRPr="00AA14EE">
        <w:rPr>
          <w:rFonts w:ascii="Times New Roman" w:hAnsi="Times New Roman" w:cs="Times New Roman"/>
        </w:rPr>
        <w:t>In-depths interviews are time consuming, as</w:t>
      </w:r>
      <w:r w:rsidR="00BB5149" w:rsidRPr="00AA14EE">
        <w:rPr>
          <w:rFonts w:ascii="Times New Roman" w:hAnsi="Times New Roman" w:cs="Times New Roman"/>
        </w:rPr>
        <w:t xml:space="preserve"> interviews must be transcribed</w:t>
      </w:r>
      <w:r w:rsidRPr="00AA14EE">
        <w:rPr>
          <w:rFonts w:ascii="Times New Roman" w:hAnsi="Times New Roman" w:cs="Times New Roman"/>
        </w:rPr>
        <w:t>, organized, analyzed, and reported.</w:t>
      </w:r>
    </w:p>
    <w:p w14:paraId="18105FAF" w14:textId="77777777" w:rsidR="00344B53" w:rsidRPr="00AA14EE" w:rsidRDefault="00344B53" w:rsidP="00AA14EE">
      <w:pPr>
        <w:pStyle w:val="ListParagraph"/>
        <w:numPr>
          <w:ilvl w:val="0"/>
          <w:numId w:val="4"/>
        </w:numPr>
        <w:spacing w:line="480" w:lineRule="auto"/>
        <w:rPr>
          <w:rFonts w:ascii="Times New Roman" w:hAnsi="Times New Roman" w:cs="Times New Roman"/>
        </w:rPr>
      </w:pPr>
      <w:r w:rsidRPr="00AA14EE">
        <w:rPr>
          <w:rFonts w:ascii="Times New Roman" w:hAnsi="Times New Roman" w:cs="Times New Roman"/>
        </w:rPr>
        <w:t>This process can be relatively costly compared to other methods.</w:t>
      </w:r>
    </w:p>
    <w:p w14:paraId="47337E19" w14:textId="77777777" w:rsidR="00344B53" w:rsidRPr="00AA14EE" w:rsidRDefault="00344B53" w:rsidP="00AA14EE">
      <w:pPr>
        <w:pStyle w:val="ListParagraph"/>
        <w:numPr>
          <w:ilvl w:val="0"/>
          <w:numId w:val="4"/>
        </w:numPr>
        <w:spacing w:line="480" w:lineRule="auto"/>
        <w:rPr>
          <w:rFonts w:ascii="Times New Roman" w:hAnsi="Times New Roman" w:cs="Times New Roman"/>
        </w:rPr>
      </w:pPr>
      <w:r w:rsidRPr="00AA14EE">
        <w:rPr>
          <w:rFonts w:ascii="Times New Roman" w:hAnsi="Times New Roman" w:cs="Times New Roman"/>
        </w:rPr>
        <w:t>Participants must be chosen carefully</w:t>
      </w:r>
      <w:r w:rsidR="00BB5149" w:rsidRPr="00AA14EE">
        <w:rPr>
          <w:rFonts w:ascii="Times New Roman" w:hAnsi="Times New Roman" w:cs="Times New Roman"/>
        </w:rPr>
        <w:t xml:space="preserve"> to avoid bias, and this result in a longer vetting process.</w:t>
      </w:r>
    </w:p>
    <w:p w14:paraId="1D796C26" w14:textId="77777777" w:rsidR="00BB5149" w:rsidRPr="00AA14EE" w:rsidRDefault="00BB5149" w:rsidP="00AA14EE">
      <w:pPr>
        <w:pStyle w:val="ListParagraph"/>
        <w:numPr>
          <w:ilvl w:val="0"/>
          <w:numId w:val="4"/>
        </w:numPr>
        <w:spacing w:line="480" w:lineRule="auto"/>
        <w:rPr>
          <w:rFonts w:ascii="Times New Roman" w:hAnsi="Times New Roman" w:cs="Times New Roman"/>
        </w:rPr>
      </w:pPr>
      <w:r w:rsidRPr="00AA14EE">
        <w:rPr>
          <w:rFonts w:ascii="Times New Roman" w:hAnsi="Times New Roman" w:cs="Times New Roman"/>
        </w:rPr>
        <w:t>If the interviewer is not highly skilled and experienced, the entire process can be undermined.</w:t>
      </w:r>
    </w:p>
    <w:p w14:paraId="5636AE8B" w14:textId="77777777" w:rsidR="00A9682B" w:rsidRPr="00AA14EE" w:rsidRDefault="00A9682B" w:rsidP="00AA14EE">
      <w:pPr>
        <w:spacing w:line="480" w:lineRule="auto"/>
        <w:ind w:left="360"/>
        <w:rPr>
          <w:rFonts w:ascii="Times New Roman" w:hAnsi="Times New Roman" w:cs="Times New Roman"/>
        </w:rPr>
      </w:pPr>
    </w:p>
    <w:p w14:paraId="0AD2E1F1" w14:textId="77777777" w:rsidR="00703D22" w:rsidRPr="00AA14EE" w:rsidRDefault="00BB5149" w:rsidP="00AA14EE">
      <w:pPr>
        <w:spacing w:line="480" w:lineRule="auto"/>
        <w:rPr>
          <w:rFonts w:ascii="Times New Roman" w:hAnsi="Times New Roman" w:cs="Times New Roman"/>
        </w:rPr>
      </w:pPr>
      <w:r w:rsidRPr="00AA14EE">
        <w:rPr>
          <w:rFonts w:ascii="Times New Roman" w:hAnsi="Times New Roman" w:cs="Times New Roman"/>
        </w:rPr>
        <w:t>Content analysis approach</w:t>
      </w:r>
    </w:p>
    <w:p w14:paraId="57328D0D" w14:textId="34B908F0" w:rsidR="00BB5149" w:rsidRPr="00AA14EE" w:rsidRDefault="00BB5149" w:rsidP="00AA14EE">
      <w:pPr>
        <w:spacing w:line="480" w:lineRule="auto"/>
        <w:rPr>
          <w:rFonts w:ascii="Times New Roman" w:hAnsi="Times New Roman" w:cs="Times New Roman"/>
        </w:rPr>
      </w:pPr>
      <w:r w:rsidRPr="00AA14EE">
        <w:rPr>
          <w:rFonts w:ascii="Times New Roman" w:hAnsi="Times New Roman" w:cs="Times New Roman"/>
        </w:rPr>
        <w:t xml:space="preserve">  </w:t>
      </w:r>
      <w:r w:rsidR="006D4484" w:rsidRPr="00AA14EE">
        <w:rPr>
          <w:rFonts w:ascii="Times New Roman" w:hAnsi="Times New Roman" w:cs="Times New Roman"/>
        </w:rPr>
        <w:t xml:space="preserve">This is a research tool used to determine the presence of certain words, themes, or concepts within </w:t>
      </w:r>
      <w:r w:rsidR="00C62AF3" w:rsidRPr="00AA14EE">
        <w:rPr>
          <w:rFonts w:ascii="Times New Roman" w:hAnsi="Times New Roman" w:cs="Times New Roman"/>
        </w:rPr>
        <w:t>some given qualitative data. Using content analysis, researchers can quantify and analyze the presence, meanings and relationship such as certain words, themes, or concepts.</w:t>
      </w:r>
    </w:p>
    <w:p w14:paraId="3998B56E" w14:textId="4E35D90D" w:rsidR="00C62AF3" w:rsidRPr="00AA14EE" w:rsidRDefault="00C62AF3" w:rsidP="00AA14EE">
      <w:pPr>
        <w:spacing w:line="480" w:lineRule="auto"/>
        <w:rPr>
          <w:rFonts w:ascii="Times New Roman" w:hAnsi="Times New Roman" w:cs="Times New Roman"/>
        </w:rPr>
      </w:pPr>
      <w:r w:rsidRPr="00AA14EE">
        <w:rPr>
          <w:rFonts w:ascii="Times New Roman" w:hAnsi="Times New Roman" w:cs="Times New Roman"/>
        </w:rPr>
        <w:t>Uses of content analysis</w:t>
      </w:r>
    </w:p>
    <w:p w14:paraId="26ACCCB4" w14:textId="395F4607" w:rsidR="00C62AF3" w:rsidRPr="00AA14EE" w:rsidRDefault="00C62AF3" w:rsidP="00AA14EE">
      <w:pPr>
        <w:pStyle w:val="ListParagraph"/>
        <w:numPr>
          <w:ilvl w:val="0"/>
          <w:numId w:val="5"/>
        </w:numPr>
        <w:spacing w:line="480" w:lineRule="auto"/>
        <w:rPr>
          <w:rFonts w:ascii="Times New Roman" w:hAnsi="Times New Roman" w:cs="Times New Roman"/>
        </w:rPr>
      </w:pPr>
      <w:r w:rsidRPr="00AA14EE">
        <w:rPr>
          <w:rFonts w:ascii="Times New Roman" w:hAnsi="Times New Roman" w:cs="Times New Roman"/>
        </w:rPr>
        <w:t>It describes the attitudinal and behavioral responses to communications</w:t>
      </w:r>
    </w:p>
    <w:p w14:paraId="7A87ED52" w14:textId="009B8DC4" w:rsidR="00C62AF3" w:rsidRPr="00AA14EE" w:rsidRDefault="00C62AF3" w:rsidP="00AA14EE">
      <w:pPr>
        <w:pStyle w:val="ListParagraph"/>
        <w:numPr>
          <w:ilvl w:val="0"/>
          <w:numId w:val="5"/>
        </w:numPr>
        <w:spacing w:line="480" w:lineRule="auto"/>
        <w:rPr>
          <w:rFonts w:ascii="Times New Roman" w:hAnsi="Times New Roman" w:cs="Times New Roman"/>
        </w:rPr>
      </w:pPr>
      <w:r w:rsidRPr="00AA14EE">
        <w:rPr>
          <w:rFonts w:ascii="Times New Roman" w:hAnsi="Times New Roman" w:cs="Times New Roman"/>
        </w:rPr>
        <w:t>Reveal patterns in communication content</w:t>
      </w:r>
    </w:p>
    <w:p w14:paraId="1263139F" w14:textId="09FCA98B" w:rsidR="00C62AF3" w:rsidRPr="00AA14EE" w:rsidRDefault="00C62AF3" w:rsidP="00AA14EE">
      <w:pPr>
        <w:pStyle w:val="ListParagraph"/>
        <w:numPr>
          <w:ilvl w:val="0"/>
          <w:numId w:val="5"/>
        </w:numPr>
        <w:spacing w:line="480" w:lineRule="auto"/>
        <w:rPr>
          <w:rFonts w:ascii="Times New Roman" w:hAnsi="Times New Roman" w:cs="Times New Roman"/>
        </w:rPr>
      </w:pPr>
      <w:r w:rsidRPr="00AA14EE">
        <w:rPr>
          <w:rFonts w:ascii="Times New Roman" w:hAnsi="Times New Roman" w:cs="Times New Roman"/>
        </w:rPr>
        <w:t>Determines psychological or emotional state of persons or groups</w:t>
      </w:r>
    </w:p>
    <w:p w14:paraId="04F6C553" w14:textId="19BFBCAF" w:rsidR="00C62AF3" w:rsidRPr="00AA14EE" w:rsidRDefault="00C62AF3" w:rsidP="00AA14EE">
      <w:pPr>
        <w:pStyle w:val="ListParagraph"/>
        <w:numPr>
          <w:ilvl w:val="0"/>
          <w:numId w:val="5"/>
        </w:numPr>
        <w:spacing w:line="480" w:lineRule="auto"/>
        <w:rPr>
          <w:rFonts w:ascii="Times New Roman" w:hAnsi="Times New Roman" w:cs="Times New Roman"/>
        </w:rPr>
      </w:pPr>
      <w:r w:rsidRPr="00AA14EE">
        <w:rPr>
          <w:rFonts w:ascii="Times New Roman" w:hAnsi="Times New Roman" w:cs="Times New Roman"/>
        </w:rPr>
        <w:t>Pre-test and improve an intervention or survey prior to launch.</w:t>
      </w:r>
    </w:p>
    <w:p w14:paraId="1BF40A88" w14:textId="3EEC0C2A" w:rsidR="00C62AF3" w:rsidRPr="00AA14EE" w:rsidRDefault="00C62AF3" w:rsidP="00AA14EE">
      <w:pPr>
        <w:pStyle w:val="ListParagraph"/>
        <w:numPr>
          <w:ilvl w:val="0"/>
          <w:numId w:val="5"/>
        </w:numPr>
        <w:spacing w:line="480" w:lineRule="auto"/>
        <w:rPr>
          <w:rFonts w:ascii="Times New Roman" w:hAnsi="Times New Roman" w:cs="Times New Roman"/>
        </w:rPr>
      </w:pPr>
      <w:r w:rsidRPr="00AA14EE">
        <w:rPr>
          <w:rFonts w:ascii="Times New Roman" w:hAnsi="Times New Roman" w:cs="Times New Roman"/>
        </w:rPr>
        <w:t>Analyze focus groups and open ended questions to compliment quantitative data.</w:t>
      </w:r>
    </w:p>
    <w:p w14:paraId="568B73F3" w14:textId="3277CDF4" w:rsidR="00C62AF3" w:rsidRPr="00AA14EE" w:rsidRDefault="008147E9" w:rsidP="00AA14EE">
      <w:pPr>
        <w:spacing w:line="480" w:lineRule="auto"/>
        <w:rPr>
          <w:rFonts w:ascii="Times New Roman" w:hAnsi="Times New Roman" w:cs="Times New Roman"/>
        </w:rPr>
      </w:pPr>
      <w:r w:rsidRPr="00AA14EE">
        <w:rPr>
          <w:rFonts w:ascii="Times New Roman" w:hAnsi="Times New Roman" w:cs="Times New Roman"/>
        </w:rPr>
        <w:t>Forms of qualitative content analysis</w:t>
      </w:r>
    </w:p>
    <w:p w14:paraId="6250025E" w14:textId="5280CD39" w:rsidR="008147E9" w:rsidRPr="00AA14EE" w:rsidRDefault="008147E9" w:rsidP="00AA14EE">
      <w:pPr>
        <w:spacing w:line="480" w:lineRule="auto"/>
        <w:rPr>
          <w:rFonts w:ascii="Times New Roman" w:hAnsi="Times New Roman" w:cs="Times New Roman"/>
        </w:rPr>
      </w:pPr>
      <w:r w:rsidRPr="00AA14EE">
        <w:rPr>
          <w:rFonts w:ascii="Times New Roman" w:hAnsi="Times New Roman" w:cs="Times New Roman"/>
        </w:rPr>
        <w:t xml:space="preserve">Inductive content analysis: this is a qualitative </w:t>
      </w:r>
      <w:r w:rsidR="0060102F" w:rsidRPr="00AA14EE">
        <w:rPr>
          <w:rFonts w:ascii="Times New Roman" w:hAnsi="Times New Roman" w:cs="Times New Roman"/>
        </w:rPr>
        <w:t>method of content analysis that</w:t>
      </w:r>
      <w:r w:rsidRPr="00AA14EE">
        <w:rPr>
          <w:rFonts w:ascii="Times New Roman" w:hAnsi="Times New Roman" w:cs="Times New Roman"/>
        </w:rPr>
        <w:t xml:space="preserve"> researchers use to develop theory and identify </w:t>
      </w:r>
      <w:r w:rsidR="0060102F" w:rsidRPr="00AA14EE">
        <w:rPr>
          <w:rFonts w:ascii="Times New Roman" w:hAnsi="Times New Roman" w:cs="Times New Roman"/>
        </w:rPr>
        <w:t>themes by studying documents, recording and other printed and verbal material. As the name implies, inductive content analysis relies on inductive reasoning, in which themes emerge from raw data through repeated examinations and comparison.</w:t>
      </w:r>
    </w:p>
    <w:p w14:paraId="714A293E" w14:textId="1D3FB3BA" w:rsidR="0060102F" w:rsidRPr="00AA14EE" w:rsidRDefault="0060102F" w:rsidP="00AA14EE">
      <w:pPr>
        <w:spacing w:line="480" w:lineRule="auto"/>
        <w:rPr>
          <w:rFonts w:ascii="Times New Roman" w:hAnsi="Times New Roman" w:cs="Times New Roman"/>
        </w:rPr>
      </w:pPr>
      <w:r w:rsidRPr="00AA14EE">
        <w:rPr>
          <w:rFonts w:ascii="Times New Roman" w:hAnsi="Times New Roman" w:cs="Times New Roman"/>
        </w:rPr>
        <w:t>Function</w:t>
      </w:r>
    </w:p>
    <w:p w14:paraId="2FDEB998" w14:textId="7ED5252B" w:rsidR="0060102F" w:rsidRPr="00AA14EE" w:rsidRDefault="0060102F" w:rsidP="00AA14EE">
      <w:pPr>
        <w:pStyle w:val="ListParagraph"/>
        <w:numPr>
          <w:ilvl w:val="0"/>
          <w:numId w:val="6"/>
        </w:numPr>
        <w:spacing w:line="480" w:lineRule="auto"/>
        <w:rPr>
          <w:rFonts w:ascii="Times New Roman" w:hAnsi="Times New Roman" w:cs="Times New Roman"/>
        </w:rPr>
      </w:pPr>
      <w:r w:rsidRPr="00AA14EE">
        <w:rPr>
          <w:rFonts w:ascii="Times New Roman" w:hAnsi="Times New Roman" w:cs="Times New Roman"/>
        </w:rPr>
        <w:t>The inductive approach enables the researchers to identify key themes in the area of interest</w:t>
      </w:r>
      <w:r w:rsidR="00120C3B" w:rsidRPr="00AA14EE">
        <w:rPr>
          <w:rFonts w:ascii="Times New Roman" w:hAnsi="Times New Roman" w:cs="Times New Roman"/>
        </w:rPr>
        <w:t xml:space="preserve"> by reducing the material to a set of themes or categories.</w:t>
      </w:r>
    </w:p>
    <w:p w14:paraId="55321ED1" w14:textId="53FAD585" w:rsidR="00120C3B" w:rsidRPr="00AA14EE" w:rsidRDefault="00120C3B" w:rsidP="00AA14EE">
      <w:pPr>
        <w:spacing w:line="480" w:lineRule="auto"/>
        <w:rPr>
          <w:rFonts w:ascii="Times New Roman" w:hAnsi="Times New Roman" w:cs="Times New Roman"/>
        </w:rPr>
      </w:pPr>
      <w:r w:rsidRPr="00AA14EE">
        <w:rPr>
          <w:rFonts w:ascii="Times New Roman" w:hAnsi="Times New Roman" w:cs="Times New Roman"/>
        </w:rPr>
        <w:t>Features of inductive content analysis:</w:t>
      </w:r>
    </w:p>
    <w:p w14:paraId="7230C4CD" w14:textId="3D745B1C" w:rsidR="00120C3B" w:rsidRPr="00AA14EE" w:rsidRDefault="00120C3B" w:rsidP="00AA14EE">
      <w:pPr>
        <w:pStyle w:val="ListParagraph"/>
        <w:numPr>
          <w:ilvl w:val="0"/>
          <w:numId w:val="6"/>
        </w:numPr>
        <w:spacing w:line="480" w:lineRule="auto"/>
        <w:rPr>
          <w:rFonts w:ascii="Times New Roman" w:hAnsi="Times New Roman" w:cs="Times New Roman"/>
        </w:rPr>
      </w:pPr>
      <w:r w:rsidRPr="00AA14EE">
        <w:rPr>
          <w:rFonts w:ascii="Times New Roman" w:hAnsi="Times New Roman" w:cs="Times New Roman"/>
        </w:rPr>
        <w:t xml:space="preserve">Inductive content analysis begins with organizing the raw the data, whether its business news articles, marketing reports, </w:t>
      </w:r>
      <w:r w:rsidR="00CF2D11" w:rsidRPr="00AA14EE">
        <w:rPr>
          <w:rFonts w:ascii="Times New Roman" w:hAnsi="Times New Roman" w:cs="Times New Roman"/>
        </w:rPr>
        <w:t>advertisements</w:t>
      </w:r>
      <w:r w:rsidRPr="00AA14EE">
        <w:rPr>
          <w:rFonts w:ascii="Times New Roman" w:hAnsi="Times New Roman" w:cs="Times New Roman"/>
        </w:rPr>
        <w:t xml:space="preserve"> or other material, through a process known as open </w:t>
      </w:r>
      <w:r w:rsidR="00CF2D11" w:rsidRPr="00AA14EE">
        <w:rPr>
          <w:rFonts w:ascii="Times New Roman" w:hAnsi="Times New Roman" w:cs="Times New Roman"/>
        </w:rPr>
        <w:t xml:space="preserve">coding. Through open coding, researchers review the material, making notes and headings in the texts as they read. This process often requires repeated reading of the material, after which the researcher transcribes the notes and headings onto a coding sheet. </w:t>
      </w:r>
    </w:p>
    <w:p w14:paraId="43E81383" w14:textId="6E45A414" w:rsidR="00102E4F" w:rsidRPr="00AA14EE" w:rsidRDefault="00102E4F" w:rsidP="00AA14EE">
      <w:pPr>
        <w:pStyle w:val="ListParagraph"/>
        <w:numPr>
          <w:ilvl w:val="0"/>
          <w:numId w:val="6"/>
        </w:numPr>
        <w:spacing w:line="480" w:lineRule="auto"/>
        <w:rPr>
          <w:rFonts w:ascii="Times New Roman" w:hAnsi="Times New Roman" w:cs="Times New Roman"/>
        </w:rPr>
      </w:pPr>
      <w:r w:rsidRPr="00AA14EE">
        <w:rPr>
          <w:rFonts w:ascii="Times New Roman" w:hAnsi="Times New Roman" w:cs="Times New Roman"/>
        </w:rPr>
        <w:t>The next step involves grouping of data, reducing the number of categories by combining similar headings into the broader categories. Through this process, researchers generate knowledge and increase understanding of the material.</w:t>
      </w:r>
    </w:p>
    <w:p w14:paraId="00B47F2B" w14:textId="6604062A" w:rsidR="00102E4F" w:rsidRPr="00AA14EE" w:rsidRDefault="00102E4F" w:rsidP="00AA14EE">
      <w:pPr>
        <w:spacing w:line="480" w:lineRule="auto"/>
        <w:ind w:left="360"/>
        <w:rPr>
          <w:rFonts w:ascii="Times New Roman" w:hAnsi="Times New Roman" w:cs="Times New Roman"/>
        </w:rPr>
      </w:pPr>
      <w:r w:rsidRPr="00AA14EE">
        <w:rPr>
          <w:rFonts w:ascii="Times New Roman" w:hAnsi="Times New Roman" w:cs="Times New Roman"/>
        </w:rPr>
        <w:t>Deductive content analysis:</w:t>
      </w:r>
    </w:p>
    <w:p w14:paraId="61787A98" w14:textId="22CA2858" w:rsidR="00102E4F" w:rsidRPr="00AA14EE" w:rsidRDefault="00102E4F" w:rsidP="00AA14EE">
      <w:pPr>
        <w:spacing w:line="480" w:lineRule="auto"/>
        <w:ind w:left="360"/>
        <w:rPr>
          <w:rFonts w:ascii="Times New Roman" w:hAnsi="Times New Roman" w:cs="Times New Roman"/>
        </w:rPr>
      </w:pPr>
      <w:r w:rsidRPr="00AA14EE">
        <w:rPr>
          <w:rFonts w:ascii="Times New Roman" w:hAnsi="Times New Roman" w:cs="Times New Roman"/>
        </w:rPr>
        <w:t xml:space="preserve">It is not commonly used, but is nevertheless beneficial for testing concepts, categories, theories </w:t>
      </w:r>
      <w:r w:rsidR="00646FA0" w:rsidRPr="00AA14EE">
        <w:rPr>
          <w:rFonts w:ascii="Times New Roman" w:hAnsi="Times New Roman" w:cs="Times New Roman"/>
        </w:rPr>
        <w:t>or any conceptual structure in a new context. It is concerned with developing a hypothesis based on existing theory, and then designing a research strategy to test the hypothesis</w:t>
      </w:r>
      <w:r w:rsidR="00AA14EE" w:rsidRPr="00AA14EE">
        <w:rPr>
          <w:rFonts w:ascii="Times New Roman" w:hAnsi="Times New Roman" w:cs="Times New Roman"/>
        </w:rPr>
        <w:t>.</w:t>
      </w:r>
    </w:p>
    <w:p w14:paraId="139DAB87" w14:textId="161B3DCB" w:rsidR="00AA14EE" w:rsidRPr="00AA14EE" w:rsidRDefault="00AA14EE" w:rsidP="00AA14EE">
      <w:pPr>
        <w:spacing w:line="480" w:lineRule="auto"/>
        <w:ind w:left="360"/>
        <w:rPr>
          <w:rFonts w:ascii="Times New Roman" w:hAnsi="Times New Roman" w:cs="Times New Roman"/>
        </w:rPr>
      </w:pPr>
      <w:r w:rsidRPr="00AA14EE">
        <w:rPr>
          <w:rFonts w:ascii="Times New Roman" w:hAnsi="Times New Roman" w:cs="Times New Roman"/>
        </w:rPr>
        <w:t>Function;</w:t>
      </w:r>
    </w:p>
    <w:p w14:paraId="5DA82188" w14:textId="570BC2BF" w:rsidR="00AA14EE" w:rsidRPr="00AA14EE" w:rsidRDefault="00AA14EE" w:rsidP="00AA14EE">
      <w:pPr>
        <w:pStyle w:val="ListParagraph"/>
        <w:numPr>
          <w:ilvl w:val="0"/>
          <w:numId w:val="7"/>
        </w:numPr>
        <w:spacing w:line="480" w:lineRule="auto"/>
        <w:rPr>
          <w:rFonts w:ascii="Times New Roman" w:hAnsi="Times New Roman" w:cs="Times New Roman"/>
        </w:rPr>
      </w:pPr>
      <w:r w:rsidRPr="00AA14EE">
        <w:rPr>
          <w:rFonts w:ascii="Times New Roman" w:hAnsi="Times New Roman" w:cs="Times New Roman"/>
        </w:rPr>
        <w:t>This is used when the structure of analysis is operationalized on the basis of previous knowledge.</w:t>
      </w:r>
    </w:p>
    <w:p w14:paraId="407A8AB1" w14:textId="77777777" w:rsidR="00AA14EE" w:rsidRPr="00AA14EE" w:rsidRDefault="00AA14EE" w:rsidP="00AA14EE">
      <w:pPr>
        <w:spacing w:line="480" w:lineRule="auto"/>
        <w:ind w:left="360"/>
        <w:rPr>
          <w:rFonts w:ascii="Times New Roman" w:hAnsi="Times New Roman" w:cs="Times New Roman"/>
        </w:rPr>
      </w:pPr>
    </w:p>
    <w:sectPr w:rsidR="00AA14EE" w:rsidRPr="00AA14EE" w:rsidSect="00D9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266"/>
    <w:multiLevelType w:val="hybridMultilevel"/>
    <w:tmpl w:val="430A2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A39D4"/>
    <w:multiLevelType w:val="hybridMultilevel"/>
    <w:tmpl w:val="7EA029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824815"/>
    <w:multiLevelType w:val="hybridMultilevel"/>
    <w:tmpl w:val="C35C2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22EA6"/>
    <w:multiLevelType w:val="hybridMultilevel"/>
    <w:tmpl w:val="AFB8B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01A79"/>
    <w:multiLevelType w:val="hybridMultilevel"/>
    <w:tmpl w:val="B4E8BD8A"/>
    <w:lvl w:ilvl="0" w:tplc="0409000B">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nsid w:val="2E1D5C15"/>
    <w:multiLevelType w:val="hybridMultilevel"/>
    <w:tmpl w:val="994434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A533AB"/>
    <w:multiLevelType w:val="hybridMultilevel"/>
    <w:tmpl w:val="E24C1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27"/>
    <w:rsid w:val="00102E4F"/>
    <w:rsid w:val="00120C3B"/>
    <w:rsid w:val="00206719"/>
    <w:rsid w:val="00344B53"/>
    <w:rsid w:val="00410970"/>
    <w:rsid w:val="0060102F"/>
    <w:rsid w:val="00613AE1"/>
    <w:rsid w:val="00646FA0"/>
    <w:rsid w:val="00676EBB"/>
    <w:rsid w:val="006D4484"/>
    <w:rsid w:val="006D48BF"/>
    <w:rsid w:val="00703D22"/>
    <w:rsid w:val="007370BE"/>
    <w:rsid w:val="00790FEC"/>
    <w:rsid w:val="007A0B27"/>
    <w:rsid w:val="008147E9"/>
    <w:rsid w:val="00A9682B"/>
    <w:rsid w:val="00AA14EE"/>
    <w:rsid w:val="00B31AD2"/>
    <w:rsid w:val="00BB5149"/>
    <w:rsid w:val="00C62AF3"/>
    <w:rsid w:val="00CF2D11"/>
    <w:rsid w:val="00D00660"/>
    <w:rsid w:val="00D94CB2"/>
    <w:rsid w:val="00E025BB"/>
    <w:rsid w:val="00F3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5F9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971</Words>
  <Characters>5539</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obinatu</dc:creator>
  <cp:keywords/>
  <dc:description/>
  <cp:lastModifiedBy>diana obinatu</cp:lastModifiedBy>
  <cp:revision>2</cp:revision>
  <dcterms:created xsi:type="dcterms:W3CDTF">2020-05-11T16:05:00Z</dcterms:created>
  <dcterms:modified xsi:type="dcterms:W3CDTF">2020-05-11T16:05:00Z</dcterms:modified>
</cp:coreProperties>
</file>