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96BD7" w14:textId="77777777" w:rsidR="006B131D" w:rsidRPr="005F14A2" w:rsidRDefault="006B131D">
      <w:pPr>
        <w:rPr>
          <w:b/>
          <w:bCs/>
          <w:sz w:val="32"/>
          <w:szCs w:val="32"/>
        </w:rPr>
      </w:pPr>
      <w:r w:rsidRPr="005F14A2">
        <w:rPr>
          <w:b/>
          <w:bCs/>
          <w:sz w:val="32"/>
          <w:szCs w:val="32"/>
        </w:rPr>
        <w:t>16/MHS06/066</w:t>
      </w:r>
    </w:p>
    <w:p w14:paraId="77FADF7C" w14:textId="77777777" w:rsidR="006B131D" w:rsidRPr="005F14A2" w:rsidRDefault="006B131D">
      <w:pPr>
        <w:rPr>
          <w:b/>
          <w:bCs/>
          <w:sz w:val="32"/>
          <w:szCs w:val="32"/>
        </w:rPr>
      </w:pPr>
      <w:r w:rsidRPr="005F14A2">
        <w:rPr>
          <w:b/>
          <w:bCs/>
          <w:sz w:val="32"/>
          <w:szCs w:val="32"/>
        </w:rPr>
        <w:t xml:space="preserve">Suleiman </w:t>
      </w:r>
      <w:proofErr w:type="spellStart"/>
      <w:r w:rsidRPr="005F14A2">
        <w:rPr>
          <w:b/>
          <w:bCs/>
          <w:sz w:val="32"/>
          <w:szCs w:val="32"/>
        </w:rPr>
        <w:t>Z</w:t>
      </w:r>
      <w:r w:rsidR="005F14A2">
        <w:rPr>
          <w:b/>
          <w:bCs/>
          <w:sz w:val="32"/>
          <w:szCs w:val="32"/>
        </w:rPr>
        <w:t>uliat</w:t>
      </w:r>
      <w:proofErr w:type="spellEnd"/>
      <w:r w:rsidRPr="005F14A2">
        <w:rPr>
          <w:b/>
          <w:bCs/>
          <w:sz w:val="32"/>
          <w:szCs w:val="32"/>
        </w:rPr>
        <w:t xml:space="preserve"> </w:t>
      </w:r>
      <w:proofErr w:type="spellStart"/>
      <w:r w:rsidRPr="005F14A2">
        <w:rPr>
          <w:b/>
          <w:bCs/>
          <w:sz w:val="32"/>
          <w:szCs w:val="32"/>
        </w:rPr>
        <w:t>Olubukola</w:t>
      </w:r>
      <w:proofErr w:type="spellEnd"/>
      <w:r w:rsidRPr="005F14A2">
        <w:rPr>
          <w:b/>
          <w:bCs/>
          <w:sz w:val="32"/>
          <w:szCs w:val="32"/>
        </w:rPr>
        <w:t xml:space="preserve"> </w:t>
      </w:r>
    </w:p>
    <w:p w14:paraId="6E36046E" w14:textId="42AC83AF" w:rsidR="006A577F" w:rsidRPr="00DC217C" w:rsidRDefault="00FB6B52">
      <w:pPr>
        <w:rPr>
          <w:b/>
          <w:bCs/>
          <w:sz w:val="32"/>
          <w:szCs w:val="32"/>
        </w:rPr>
      </w:pPr>
      <w:r w:rsidRPr="005F14A2">
        <w:rPr>
          <w:b/>
          <w:bCs/>
          <w:sz w:val="32"/>
          <w:szCs w:val="32"/>
        </w:rPr>
        <w:t xml:space="preserve">Assignment </w:t>
      </w:r>
    </w:p>
    <w:p w14:paraId="2954E108" w14:textId="77777777" w:rsidR="006A577F" w:rsidRDefault="006A577F"/>
    <w:p w14:paraId="3849A721" w14:textId="77777777" w:rsidR="006A577F" w:rsidRDefault="006A577F"/>
    <w:tbl>
      <w:tblPr>
        <w:tblStyle w:val="TableGrid"/>
        <w:tblW w:w="0" w:type="auto"/>
        <w:tblLayout w:type="fixed"/>
        <w:tblLook w:val="04A0" w:firstRow="1" w:lastRow="0" w:firstColumn="1" w:lastColumn="0" w:noHBand="0" w:noVBand="1"/>
      </w:tblPr>
      <w:tblGrid>
        <w:gridCol w:w="715"/>
        <w:gridCol w:w="1260"/>
        <w:gridCol w:w="1170"/>
        <w:gridCol w:w="1080"/>
        <w:gridCol w:w="1350"/>
        <w:gridCol w:w="1170"/>
        <w:gridCol w:w="923"/>
        <w:gridCol w:w="7"/>
        <w:gridCol w:w="830"/>
        <w:gridCol w:w="7"/>
        <w:gridCol w:w="831"/>
        <w:gridCol w:w="7"/>
      </w:tblGrid>
      <w:tr w:rsidR="00293B59" w14:paraId="070774BF" w14:textId="77777777" w:rsidTr="00293B59">
        <w:trPr>
          <w:gridAfter w:val="1"/>
          <w:wAfter w:w="7" w:type="dxa"/>
          <w:trHeight w:val="260"/>
        </w:trPr>
        <w:tc>
          <w:tcPr>
            <w:tcW w:w="5575" w:type="dxa"/>
            <w:gridSpan w:val="5"/>
          </w:tcPr>
          <w:p w14:paraId="7C9D71CE" w14:textId="77777777" w:rsidR="00293B59" w:rsidRDefault="00313DC2">
            <w:r>
              <w:t>Upper</w:t>
            </w:r>
          </w:p>
        </w:tc>
        <w:tc>
          <w:tcPr>
            <w:tcW w:w="1170" w:type="dxa"/>
          </w:tcPr>
          <w:p w14:paraId="3F23DD5A" w14:textId="77777777" w:rsidR="00293B59" w:rsidRDefault="00313DC2">
            <w:r>
              <w:t>Lower</w:t>
            </w:r>
          </w:p>
        </w:tc>
        <w:tc>
          <w:tcPr>
            <w:tcW w:w="923" w:type="dxa"/>
          </w:tcPr>
          <w:p w14:paraId="5DEFA6BA" w14:textId="77777777" w:rsidR="00293B59" w:rsidRDefault="00293B59"/>
        </w:tc>
        <w:tc>
          <w:tcPr>
            <w:tcW w:w="837" w:type="dxa"/>
            <w:gridSpan w:val="2"/>
          </w:tcPr>
          <w:p w14:paraId="4DDC1007" w14:textId="77777777" w:rsidR="00293B59" w:rsidRDefault="00293B59"/>
        </w:tc>
        <w:tc>
          <w:tcPr>
            <w:tcW w:w="838" w:type="dxa"/>
            <w:gridSpan w:val="2"/>
          </w:tcPr>
          <w:p w14:paraId="0E5FA9F2" w14:textId="77777777" w:rsidR="00293B59" w:rsidRDefault="00293B59"/>
        </w:tc>
      </w:tr>
      <w:tr w:rsidR="00E24507" w14:paraId="56EB1AD9" w14:textId="77777777" w:rsidTr="00C4137E">
        <w:trPr>
          <w:gridAfter w:val="1"/>
          <w:wAfter w:w="7" w:type="dxa"/>
        </w:trPr>
        <w:tc>
          <w:tcPr>
            <w:tcW w:w="715" w:type="dxa"/>
          </w:tcPr>
          <w:p w14:paraId="44166FF8" w14:textId="77777777" w:rsidR="007F37B5" w:rsidRDefault="007F37B5">
            <w:r>
              <w:t xml:space="preserve">Features </w:t>
            </w:r>
          </w:p>
        </w:tc>
        <w:tc>
          <w:tcPr>
            <w:tcW w:w="1260" w:type="dxa"/>
          </w:tcPr>
          <w:p w14:paraId="2BD259DB" w14:textId="77777777" w:rsidR="007F37B5" w:rsidRDefault="007F37B5">
            <w:r>
              <w:t xml:space="preserve">Oral cavity </w:t>
            </w:r>
          </w:p>
        </w:tc>
        <w:tc>
          <w:tcPr>
            <w:tcW w:w="1170" w:type="dxa"/>
          </w:tcPr>
          <w:p w14:paraId="3FCDFB74" w14:textId="77777777" w:rsidR="007F37B5" w:rsidRDefault="007F37B5">
            <w:r>
              <w:t>Esophagus</w:t>
            </w:r>
          </w:p>
        </w:tc>
        <w:tc>
          <w:tcPr>
            <w:tcW w:w="1080" w:type="dxa"/>
          </w:tcPr>
          <w:p w14:paraId="5C346343" w14:textId="77777777" w:rsidR="007F37B5" w:rsidRDefault="007F37B5">
            <w:r>
              <w:t>Stomach</w:t>
            </w:r>
          </w:p>
        </w:tc>
        <w:tc>
          <w:tcPr>
            <w:tcW w:w="1350" w:type="dxa"/>
          </w:tcPr>
          <w:p w14:paraId="60D0DE2D" w14:textId="77777777" w:rsidR="007F37B5" w:rsidRDefault="007F37B5">
            <w:r>
              <w:t xml:space="preserve">Duodenum </w:t>
            </w:r>
          </w:p>
        </w:tc>
        <w:tc>
          <w:tcPr>
            <w:tcW w:w="1170" w:type="dxa"/>
          </w:tcPr>
          <w:p w14:paraId="47E84036" w14:textId="77777777" w:rsidR="007F37B5" w:rsidRDefault="007F37B5">
            <w:r>
              <w:t>Jejunum</w:t>
            </w:r>
          </w:p>
        </w:tc>
        <w:tc>
          <w:tcPr>
            <w:tcW w:w="923" w:type="dxa"/>
          </w:tcPr>
          <w:p w14:paraId="33F4259E" w14:textId="77777777" w:rsidR="007F37B5" w:rsidRDefault="007F37B5">
            <w:r>
              <w:t>Cecum</w:t>
            </w:r>
          </w:p>
        </w:tc>
        <w:tc>
          <w:tcPr>
            <w:tcW w:w="837" w:type="dxa"/>
            <w:gridSpan w:val="2"/>
          </w:tcPr>
          <w:p w14:paraId="3853FB9C" w14:textId="77777777" w:rsidR="007F37B5" w:rsidRDefault="007F37B5">
            <w:r>
              <w:t>Colon</w:t>
            </w:r>
          </w:p>
        </w:tc>
        <w:tc>
          <w:tcPr>
            <w:tcW w:w="838" w:type="dxa"/>
            <w:gridSpan w:val="2"/>
          </w:tcPr>
          <w:p w14:paraId="08E86804" w14:textId="77777777" w:rsidR="007F37B5" w:rsidRDefault="00FB12E0">
            <w:r>
              <w:t>Rectum</w:t>
            </w:r>
          </w:p>
        </w:tc>
      </w:tr>
      <w:tr w:rsidR="00E24507" w14:paraId="2C40001B" w14:textId="77777777" w:rsidTr="00C4137E">
        <w:trPr>
          <w:gridAfter w:val="1"/>
          <w:wAfter w:w="7" w:type="dxa"/>
        </w:trPr>
        <w:tc>
          <w:tcPr>
            <w:tcW w:w="715" w:type="dxa"/>
          </w:tcPr>
          <w:p w14:paraId="1471D5EB" w14:textId="77777777" w:rsidR="007F37B5" w:rsidRPr="00184B93" w:rsidRDefault="007F37B5">
            <w:r>
              <w:t xml:space="preserve">Description </w:t>
            </w:r>
          </w:p>
        </w:tc>
        <w:tc>
          <w:tcPr>
            <w:tcW w:w="1260" w:type="dxa"/>
          </w:tcPr>
          <w:p w14:paraId="6E285F1A" w14:textId="77777777" w:rsidR="007F37B5" w:rsidRDefault="007F37B5">
            <w:r w:rsidRPr="00184B93">
              <w:t>The oral cavity proper is lined by a masticatory mucosa (gingiva and hard palate), a lining mucosa (lips, cheeks, alveolar mucosal surface, floor of the mouth, inferior surface of the tongue, soft palate), and a specialized mucosa (dorsal surface of the tongue)</w:t>
            </w:r>
          </w:p>
        </w:tc>
        <w:tc>
          <w:tcPr>
            <w:tcW w:w="1170" w:type="dxa"/>
          </w:tcPr>
          <w:p w14:paraId="1DD55445" w14:textId="77777777" w:rsidR="007F37B5" w:rsidRDefault="007F37B5">
            <w:r w:rsidRPr="00BA621C">
              <w:t xml:space="preserve">The esophagus is a hollow muscular tube consisting of mucosa, submucosa, and muscularis layers. The esophagus lacks a </w:t>
            </w:r>
            <w:proofErr w:type="spellStart"/>
            <w:r w:rsidRPr="00BA621C">
              <w:t>serosal</w:t>
            </w:r>
            <w:proofErr w:type="spellEnd"/>
            <w:r w:rsidRPr="00BA621C">
              <w:t xml:space="preserve"> layer. The upper one third of the esophagus is striated muscle under voluntary control, and the distal two thirds of the esophagus is composed of smooth muscle under autonomic control.</w:t>
            </w:r>
          </w:p>
        </w:tc>
        <w:tc>
          <w:tcPr>
            <w:tcW w:w="1080" w:type="dxa"/>
          </w:tcPr>
          <w:p w14:paraId="1C0E9D3B" w14:textId="77777777" w:rsidR="007F37B5" w:rsidRDefault="007F37B5">
            <w:r w:rsidRPr="00BF6AA3">
              <w:t>The stomach is an organ of the digestive system, specialized in the accumulation and digestion of food.</w:t>
            </w:r>
          </w:p>
          <w:p w14:paraId="77B2A2D1" w14:textId="77777777" w:rsidR="00BF4820" w:rsidRDefault="00BF4820">
            <w:r w:rsidRPr="00BF6AA3">
              <w:t>Its anatomy is quite complex; it consists of four parts, two curvature</w:t>
            </w:r>
          </w:p>
        </w:tc>
        <w:tc>
          <w:tcPr>
            <w:tcW w:w="1350" w:type="dxa"/>
          </w:tcPr>
          <w:p w14:paraId="1B1D2995" w14:textId="77777777" w:rsidR="007F37B5" w:rsidRDefault="00395CC1">
            <w:r w:rsidRPr="00395CC1">
              <w:t>The duodenum is the first part of the small intestine. It is located between the stomach and the middle part of the small intestine, or jejunum. After foods mix with stomach acid, they move into the duodenum, where they mix with bile from the gallbladder and digestive juices from the pancreas.</w:t>
            </w:r>
          </w:p>
        </w:tc>
        <w:tc>
          <w:tcPr>
            <w:tcW w:w="1170" w:type="dxa"/>
          </w:tcPr>
          <w:p w14:paraId="48D10422" w14:textId="77777777" w:rsidR="007F37B5" w:rsidRDefault="00237938">
            <w:r w:rsidRPr="00237938">
              <w:t>The jejunum is the middle of the three parts of the small intestine between the duodenum and ileum.</w:t>
            </w:r>
          </w:p>
        </w:tc>
        <w:tc>
          <w:tcPr>
            <w:tcW w:w="923" w:type="dxa"/>
          </w:tcPr>
          <w:p w14:paraId="15985F60" w14:textId="77777777" w:rsidR="007F37B5" w:rsidRDefault="00CF4569">
            <w:r w:rsidRPr="00CF4569">
              <w:t xml:space="preserve">The cecum is the first part of the large intestine. It is </w:t>
            </w:r>
            <w:proofErr w:type="spellStart"/>
            <w:r w:rsidRPr="00CF4569">
              <w:t>intraperitoneal</w:t>
            </w:r>
            <w:proofErr w:type="spellEnd"/>
            <w:r w:rsidRPr="00CF4569">
              <w:t xml:space="preserve">, beginning caudally from the </w:t>
            </w:r>
            <w:proofErr w:type="spellStart"/>
            <w:r w:rsidRPr="00CF4569">
              <w:t>ileocecal</w:t>
            </w:r>
            <w:proofErr w:type="spellEnd"/>
            <w:r w:rsidRPr="00CF4569">
              <w:t xml:space="preserve"> valve and ending blindly in the right iliac fossa.</w:t>
            </w:r>
          </w:p>
        </w:tc>
        <w:tc>
          <w:tcPr>
            <w:tcW w:w="837" w:type="dxa"/>
            <w:gridSpan w:val="2"/>
          </w:tcPr>
          <w:p w14:paraId="118FA33F" w14:textId="77777777" w:rsidR="007F37B5" w:rsidRDefault="00912D69">
            <w:r w:rsidRPr="00912D69">
              <w:t>The colon forms part of the large intestine and extends between the caecum and the rectum. It is about 1.5 meters in length and consists of four parts</w:t>
            </w:r>
          </w:p>
        </w:tc>
        <w:tc>
          <w:tcPr>
            <w:tcW w:w="838" w:type="dxa"/>
            <w:gridSpan w:val="2"/>
          </w:tcPr>
          <w:p w14:paraId="4E76524C" w14:textId="77777777" w:rsidR="007F37B5" w:rsidRDefault="007E5C60">
            <w:r w:rsidRPr="007E5C60">
              <w:t>The rectum is the last part of the large intestine and connects the sigmoid colon to the anal canal</w:t>
            </w:r>
          </w:p>
        </w:tc>
      </w:tr>
      <w:tr w:rsidR="009360AA" w14:paraId="0BB45C24" w14:textId="77777777" w:rsidTr="00C4137E">
        <w:tc>
          <w:tcPr>
            <w:tcW w:w="715" w:type="dxa"/>
          </w:tcPr>
          <w:p w14:paraId="2E50E520" w14:textId="77777777" w:rsidR="007F37B5" w:rsidRDefault="00463F44">
            <w:r>
              <w:lastRenderedPageBreak/>
              <w:t>Layers</w:t>
            </w:r>
            <w:r w:rsidR="006B733F">
              <w:t>/</w:t>
            </w:r>
            <w:r w:rsidR="00740597">
              <w:t>histology</w:t>
            </w:r>
          </w:p>
        </w:tc>
        <w:tc>
          <w:tcPr>
            <w:tcW w:w="1260" w:type="dxa"/>
          </w:tcPr>
          <w:p w14:paraId="7072C3E1" w14:textId="77777777" w:rsidR="007F37B5" w:rsidRDefault="00510BE0">
            <w:r w:rsidRPr="00510BE0">
              <w:t xml:space="preserve">The oral cavity is lined by a mucous membrane (the oral mucosa) consisting of a stratified squamous epithelium, which may or may not be keratinized, and an underlying connective tissue layer, the lamina </w:t>
            </w:r>
            <w:proofErr w:type="spellStart"/>
            <w:r w:rsidRPr="00510BE0">
              <w:t>propria</w:t>
            </w:r>
            <w:proofErr w:type="spellEnd"/>
            <w:r w:rsidRPr="00510BE0">
              <w:t>.</w:t>
            </w:r>
          </w:p>
        </w:tc>
        <w:tc>
          <w:tcPr>
            <w:tcW w:w="1170" w:type="dxa"/>
          </w:tcPr>
          <w:p w14:paraId="7DD184F9" w14:textId="77777777" w:rsidR="007F37B5" w:rsidRDefault="007F37B5" w:rsidP="00126117">
            <w:r>
              <w:t>The wall of esophagus is composed of four layers: mucosa, submucosa, tunica muscularis, and adventitia.</w:t>
            </w:r>
          </w:p>
          <w:p w14:paraId="69E73692" w14:textId="77777777" w:rsidR="007F37B5" w:rsidRPr="008A70DD" w:rsidRDefault="007F37B5" w:rsidP="00B34779">
            <w:r>
              <w:t>.</w:t>
            </w:r>
          </w:p>
        </w:tc>
        <w:tc>
          <w:tcPr>
            <w:tcW w:w="1080" w:type="dxa"/>
          </w:tcPr>
          <w:p w14:paraId="66257174" w14:textId="77777777" w:rsidR="004D25C4" w:rsidRDefault="007F37B5">
            <w:r w:rsidRPr="00BF6AA3">
              <w:t xml:space="preserve">  </w:t>
            </w:r>
            <w:r w:rsidR="004D25C4" w:rsidRPr="004D25C4">
              <w:t xml:space="preserve">Mucosa, submucosa, muscularis </w:t>
            </w:r>
            <w:proofErr w:type="spellStart"/>
            <w:r w:rsidR="004D25C4" w:rsidRPr="004D25C4">
              <w:t>externa</w:t>
            </w:r>
            <w:proofErr w:type="spellEnd"/>
            <w:r w:rsidR="004D25C4" w:rsidRPr="004D25C4">
              <w:t xml:space="preserve"> and </w:t>
            </w:r>
            <w:proofErr w:type="spellStart"/>
            <w:r w:rsidR="004D25C4" w:rsidRPr="004D25C4">
              <w:t>serosa</w:t>
            </w:r>
            <w:proofErr w:type="spellEnd"/>
          </w:p>
        </w:tc>
        <w:tc>
          <w:tcPr>
            <w:tcW w:w="1350" w:type="dxa"/>
          </w:tcPr>
          <w:p w14:paraId="457E56FE" w14:textId="77777777" w:rsidR="007F37B5" w:rsidRDefault="003E2727">
            <w:r w:rsidRPr="003E2727">
              <w:t xml:space="preserve">mucosa, submucosa, muscularis and </w:t>
            </w:r>
            <w:proofErr w:type="spellStart"/>
            <w:r w:rsidRPr="003E2727">
              <w:t>serosa</w:t>
            </w:r>
            <w:proofErr w:type="spellEnd"/>
            <w:r w:rsidRPr="003E2727">
              <w:t>.</w:t>
            </w:r>
          </w:p>
        </w:tc>
        <w:tc>
          <w:tcPr>
            <w:tcW w:w="1170" w:type="dxa"/>
          </w:tcPr>
          <w:p w14:paraId="1ADC1EAD" w14:textId="77777777" w:rsidR="00A63642" w:rsidRDefault="00A63642" w:rsidP="00A63642">
            <w:r>
              <w:t>Mucosa - simple columnar epithelium; contains crypts of Lieberkuhn and intestinal villi</w:t>
            </w:r>
          </w:p>
          <w:p w14:paraId="09918281" w14:textId="77777777" w:rsidR="00A63642" w:rsidRDefault="00A63642" w:rsidP="00A63642">
            <w:r>
              <w:t xml:space="preserve">Submucosa - loose connective tissue containing </w:t>
            </w:r>
            <w:proofErr w:type="spellStart"/>
            <w:r>
              <w:t>neurovasculature</w:t>
            </w:r>
            <w:proofErr w:type="spellEnd"/>
          </w:p>
          <w:p w14:paraId="2E48566C" w14:textId="77777777" w:rsidR="00A63642" w:rsidRDefault="00A63642" w:rsidP="00A63642">
            <w:r>
              <w:t>Tunica muscularis - an inner circular and outer longitudinal smooth muscle layer</w:t>
            </w:r>
          </w:p>
          <w:p w14:paraId="2828329F" w14:textId="77777777" w:rsidR="007F37B5" w:rsidRDefault="00A63642">
            <w:r>
              <w:t xml:space="preserve">Tunica </w:t>
            </w:r>
            <w:proofErr w:type="spellStart"/>
            <w:r>
              <w:t>serosa</w:t>
            </w:r>
            <w:proofErr w:type="spellEnd"/>
            <w:r>
              <w:t xml:space="preserve"> - simple squamous epithelium</w:t>
            </w:r>
          </w:p>
        </w:tc>
        <w:tc>
          <w:tcPr>
            <w:tcW w:w="930" w:type="dxa"/>
            <w:gridSpan w:val="2"/>
          </w:tcPr>
          <w:p w14:paraId="292AB8E2" w14:textId="77777777" w:rsidR="007F37B5" w:rsidRDefault="00740597">
            <w:r w:rsidRPr="00740597">
              <w:t xml:space="preserve">mucosa (columnar epithelium), submucosa, muscularis, </w:t>
            </w:r>
            <w:proofErr w:type="spellStart"/>
            <w:r w:rsidRPr="00740597">
              <w:t>serosa</w:t>
            </w:r>
            <w:proofErr w:type="spellEnd"/>
          </w:p>
        </w:tc>
        <w:tc>
          <w:tcPr>
            <w:tcW w:w="837" w:type="dxa"/>
            <w:gridSpan w:val="2"/>
          </w:tcPr>
          <w:p w14:paraId="670375A4" w14:textId="77777777" w:rsidR="007F37B5" w:rsidRDefault="006B733F">
            <w:r w:rsidRPr="006B733F">
              <w:t>Simple columnar epithelium with crypts of Lieberkuhn and goblet cells</w:t>
            </w:r>
          </w:p>
        </w:tc>
        <w:tc>
          <w:tcPr>
            <w:tcW w:w="838" w:type="dxa"/>
            <w:gridSpan w:val="2"/>
          </w:tcPr>
          <w:p w14:paraId="0AC4EF9F" w14:textId="77777777" w:rsidR="00762D9B" w:rsidRDefault="00762D9B" w:rsidP="00762D9B">
            <w:r>
              <w:t>Intestinal epithelium (simple columnar epithelium)</w:t>
            </w:r>
          </w:p>
          <w:p w14:paraId="40294E79" w14:textId="77777777" w:rsidR="007F37B5" w:rsidRDefault="00762D9B">
            <w:r>
              <w:t>At the anal transitional zone - stratified squamous non-keratinized</w:t>
            </w:r>
          </w:p>
        </w:tc>
      </w:tr>
      <w:tr w:rsidR="00C4137E" w14:paraId="5A0E563A" w14:textId="77777777" w:rsidTr="00C4137E">
        <w:tc>
          <w:tcPr>
            <w:tcW w:w="715" w:type="dxa"/>
          </w:tcPr>
          <w:p w14:paraId="213F7EF0" w14:textId="77777777" w:rsidR="00463F44" w:rsidRDefault="008573D6">
            <w:r>
              <w:t xml:space="preserve">Average length </w:t>
            </w:r>
          </w:p>
        </w:tc>
        <w:tc>
          <w:tcPr>
            <w:tcW w:w="1260" w:type="dxa"/>
          </w:tcPr>
          <w:p w14:paraId="1BF576F6" w14:textId="77777777" w:rsidR="00463F44" w:rsidRDefault="00861087">
            <w:r>
              <w:t>15-20</w:t>
            </w:r>
          </w:p>
        </w:tc>
        <w:tc>
          <w:tcPr>
            <w:tcW w:w="1170" w:type="dxa"/>
          </w:tcPr>
          <w:p w14:paraId="32E17091" w14:textId="77777777" w:rsidR="00463F44" w:rsidRDefault="003F79A5" w:rsidP="00126117">
            <w:r>
              <w:t>25</w:t>
            </w:r>
          </w:p>
        </w:tc>
        <w:tc>
          <w:tcPr>
            <w:tcW w:w="1080" w:type="dxa"/>
          </w:tcPr>
          <w:p w14:paraId="0DA8432B" w14:textId="77777777" w:rsidR="00463F44" w:rsidRPr="00BF6AA3" w:rsidRDefault="00861087">
            <w:r>
              <w:t>20</w:t>
            </w:r>
          </w:p>
        </w:tc>
        <w:tc>
          <w:tcPr>
            <w:tcW w:w="1350" w:type="dxa"/>
          </w:tcPr>
          <w:p w14:paraId="0B258FF5" w14:textId="77777777" w:rsidR="00463F44" w:rsidRDefault="003F79A5">
            <w:r>
              <w:t>25</w:t>
            </w:r>
          </w:p>
        </w:tc>
        <w:tc>
          <w:tcPr>
            <w:tcW w:w="1170" w:type="dxa"/>
          </w:tcPr>
          <w:p w14:paraId="3B105A7C" w14:textId="77777777" w:rsidR="00463F44" w:rsidRDefault="003F79A5">
            <w:r>
              <w:t>300</w:t>
            </w:r>
          </w:p>
        </w:tc>
        <w:tc>
          <w:tcPr>
            <w:tcW w:w="930" w:type="dxa"/>
            <w:gridSpan w:val="2"/>
          </w:tcPr>
          <w:p w14:paraId="7D6C0E86" w14:textId="77777777" w:rsidR="00463F44" w:rsidRDefault="00072311">
            <w:r>
              <w:t>10-30</w:t>
            </w:r>
          </w:p>
        </w:tc>
        <w:tc>
          <w:tcPr>
            <w:tcW w:w="837" w:type="dxa"/>
            <w:gridSpan w:val="2"/>
          </w:tcPr>
          <w:p w14:paraId="357635D3" w14:textId="77777777" w:rsidR="00463F44" w:rsidRDefault="00072311">
            <w:r>
              <w:t>150</w:t>
            </w:r>
          </w:p>
        </w:tc>
        <w:tc>
          <w:tcPr>
            <w:tcW w:w="838" w:type="dxa"/>
            <w:gridSpan w:val="2"/>
          </w:tcPr>
          <w:p w14:paraId="12FB9EF8" w14:textId="77777777" w:rsidR="00463F44" w:rsidRDefault="00463F44"/>
        </w:tc>
      </w:tr>
      <w:tr w:rsidR="00C4137E" w14:paraId="21C6AA51" w14:textId="77777777" w:rsidTr="00C4137E">
        <w:tc>
          <w:tcPr>
            <w:tcW w:w="715" w:type="dxa"/>
          </w:tcPr>
          <w:p w14:paraId="730EC982" w14:textId="77777777" w:rsidR="00463F44" w:rsidRDefault="00F161E4">
            <w:r>
              <w:t>Innervati</w:t>
            </w:r>
            <w:r w:rsidR="008573D6">
              <w:t>on</w:t>
            </w:r>
          </w:p>
        </w:tc>
        <w:tc>
          <w:tcPr>
            <w:tcW w:w="1260" w:type="dxa"/>
          </w:tcPr>
          <w:p w14:paraId="19556349" w14:textId="77777777" w:rsidR="00463F44" w:rsidRDefault="00D76694">
            <w:r w:rsidRPr="00D76694">
              <w:t xml:space="preserve">innervation of the oral cavity is supplied by the branches of the </w:t>
            </w:r>
            <w:proofErr w:type="spellStart"/>
            <w:r w:rsidRPr="00D76694">
              <w:t>trigeminal</w:t>
            </w:r>
            <w:proofErr w:type="spellEnd"/>
            <w:r w:rsidRPr="00D76694">
              <w:t xml:space="preserve"> nerve (CN V).</w:t>
            </w:r>
          </w:p>
        </w:tc>
        <w:tc>
          <w:tcPr>
            <w:tcW w:w="1170" w:type="dxa"/>
          </w:tcPr>
          <w:p w14:paraId="7BCEA016" w14:textId="77777777" w:rsidR="00463F44" w:rsidRDefault="009D43AE" w:rsidP="00126117">
            <w:r>
              <w:t xml:space="preserve">It </w:t>
            </w:r>
            <w:r w:rsidR="00124E2B" w:rsidRPr="00124E2B">
              <w:t xml:space="preserve">is innervated by the vagus nerve and the cervical and thoracic </w:t>
            </w:r>
            <w:r w:rsidR="00124E2B" w:rsidRPr="00124E2B">
              <w:lastRenderedPageBreak/>
              <w:t>sympathetic trunk.</w:t>
            </w:r>
          </w:p>
        </w:tc>
        <w:tc>
          <w:tcPr>
            <w:tcW w:w="1080" w:type="dxa"/>
          </w:tcPr>
          <w:p w14:paraId="40E07184" w14:textId="77777777" w:rsidR="00463F44" w:rsidRPr="00BF6AA3" w:rsidRDefault="007E4EB3">
            <w:r w:rsidRPr="00BF6AA3">
              <w:lastRenderedPageBreak/>
              <w:t xml:space="preserve"> vagus nerves and the celiac plexu</w:t>
            </w:r>
            <w:r>
              <w:t>s</w:t>
            </w:r>
          </w:p>
        </w:tc>
        <w:tc>
          <w:tcPr>
            <w:tcW w:w="1350" w:type="dxa"/>
          </w:tcPr>
          <w:p w14:paraId="7D6FA2CD" w14:textId="77777777" w:rsidR="00A60642" w:rsidRDefault="000628E7">
            <w:r w:rsidRPr="000628E7">
              <w:t>Celiac plexus, vagus nerve</w:t>
            </w:r>
          </w:p>
        </w:tc>
        <w:tc>
          <w:tcPr>
            <w:tcW w:w="1170" w:type="dxa"/>
          </w:tcPr>
          <w:p w14:paraId="3EC5881C" w14:textId="77777777" w:rsidR="00463F44" w:rsidRDefault="008A4C9A">
            <w:r w:rsidRPr="008A4C9A">
              <w:t>Coeliac plexus, superior mesenteric plexus, vagus nerve (CN X)</w:t>
            </w:r>
          </w:p>
        </w:tc>
        <w:tc>
          <w:tcPr>
            <w:tcW w:w="930" w:type="dxa"/>
            <w:gridSpan w:val="2"/>
          </w:tcPr>
          <w:p w14:paraId="3B037AE8" w14:textId="77777777" w:rsidR="00463F44" w:rsidRDefault="000E7557">
            <w:r w:rsidRPr="000E7557">
              <w:t>superior mesenteric plexus and vagus nerve</w:t>
            </w:r>
          </w:p>
        </w:tc>
        <w:tc>
          <w:tcPr>
            <w:tcW w:w="837" w:type="dxa"/>
            <w:gridSpan w:val="2"/>
          </w:tcPr>
          <w:p w14:paraId="0F8EDCDE" w14:textId="77777777" w:rsidR="00463F44" w:rsidRDefault="0080782A">
            <w:r w:rsidRPr="0080782A">
              <w:t>Superior mesenteric plexus, vagus nerve, inferior mesen</w:t>
            </w:r>
            <w:r w:rsidRPr="0080782A">
              <w:lastRenderedPageBreak/>
              <w:t>teric plexus, pelvic splanchnic nerves</w:t>
            </w:r>
          </w:p>
        </w:tc>
        <w:tc>
          <w:tcPr>
            <w:tcW w:w="838" w:type="dxa"/>
            <w:gridSpan w:val="2"/>
          </w:tcPr>
          <w:p w14:paraId="76BBE82B" w14:textId="77777777" w:rsidR="00463F44" w:rsidRDefault="006D545A">
            <w:r w:rsidRPr="006D545A">
              <w:lastRenderedPageBreak/>
              <w:t xml:space="preserve">sympathetic innervation is carried by the inferior </w:t>
            </w:r>
            <w:r w:rsidRPr="006D545A">
              <w:lastRenderedPageBreak/>
              <w:t>mesenteric plexus, the parasympathetic innervation by the pelvic splanchnic nerves and the inferior hypogastric plexus.</w:t>
            </w:r>
          </w:p>
        </w:tc>
      </w:tr>
      <w:tr w:rsidR="00C4137E" w14:paraId="32902BA9" w14:textId="77777777" w:rsidTr="00C4137E">
        <w:tc>
          <w:tcPr>
            <w:tcW w:w="715" w:type="dxa"/>
          </w:tcPr>
          <w:p w14:paraId="5D80A018" w14:textId="77777777" w:rsidR="008573D6" w:rsidRDefault="008573D6" w:rsidP="00B34779">
            <w:r>
              <w:lastRenderedPageBreak/>
              <w:t xml:space="preserve">Blood supply </w:t>
            </w:r>
          </w:p>
        </w:tc>
        <w:tc>
          <w:tcPr>
            <w:tcW w:w="1260" w:type="dxa"/>
          </w:tcPr>
          <w:p w14:paraId="2A8A9B2D" w14:textId="77777777" w:rsidR="008573D6" w:rsidRDefault="00C73623">
            <w:r>
              <w:t>Branches</w:t>
            </w:r>
            <w:r w:rsidR="00A520F4" w:rsidRPr="00A520F4">
              <w:t xml:space="preserve"> of the external carotid artery (facial, maxillary, and lingual).</w:t>
            </w:r>
          </w:p>
        </w:tc>
        <w:tc>
          <w:tcPr>
            <w:tcW w:w="1170" w:type="dxa"/>
          </w:tcPr>
          <w:p w14:paraId="226FDAC0" w14:textId="77777777" w:rsidR="008573D6" w:rsidRDefault="0044778D" w:rsidP="00126117">
            <w:r w:rsidRPr="0044778D">
              <w:t xml:space="preserve"> The inferior thyroid artery supplies the cervical esophagus. Branches of the bronchial arteries and branches directly off of the aorta supply the proximal and distal thoracic esophagus, respectively.</w:t>
            </w:r>
          </w:p>
        </w:tc>
        <w:tc>
          <w:tcPr>
            <w:tcW w:w="1080" w:type="dxa"/>
          </w:tcPr>
          <w:p w14:paraId="3827C394" w14:textId="77777777" w:rsidR="008573D6" w:rsidRPr="00BF6AA3" w:rsidRDefault="007E4EB3">
            <w:r w:rsidRPr="00BF6AA3">
              <w:t xml:space="preserve">receives its </w:t>
            </w:r>
            <w:r>
              <w:t xml:space="preserve">blood </w:t>
            </w:r>
            <w:r w:rsidRPr="00BF6AA3">
              <w:t>supply mainly from the celiac trunk</w:t>
            </w:r>
          </w:p>
        </w:tc>
        <w:tc>
          <w:tcPr>
            <w:tcW w:w="1350" w:type="dxa"/>
          </w:tcPr>
          <w:p w14:paraId="6886D7B6" w14:textId="77777777" w:rsidR="008573D6" w:rsidRDefault="00C47399">
            <w:r>
              <w:t xml:space="preserve">Inferior and superior </w:t>
            </w:r>
            <w:proofErr w:type="spellStart"/>
            <w:r>
              <w:t>pan</w:t>
            </w:r>
            <w:r w:rsidR="005A6C17">
              <w:t>creaticoduodenal</w:t>
            </w:r>
            <w:proofErr w:type="spellEnd"/>
            <w:r w:rsidR="005A6C17">
              <w:t xml:space="preserve"> artery</w:t>
            </w:r>
          </w:p>
        </w:tc>
        <w:tc>
          <w:tcPr>
            <w:tcW w:w="1170" w:type="dxa"/>
          </w:tcPr>
          <w:p w14:paraId="180E3DE2" w14:textId="77777777" w:rsidR="00EF7F11" w:rsidRDefault="00EF7F11" w:rsidP="00EF7F11">
            <w:r>
              <w:t>Arterial arcades of the superior mesenteric artery</w:t>
            </w:r>
          </w:p>
          <w:p w14:paraId="7568B5A1" w14:textId="77777777" w:rsidR="008573D6" w:rsidRDefault="00EF7F11">
            <w:r>
              <w:t>Superior mesenteric vein</w:t>
            </w:r>
          </w:p>
        </w:tc>
        <w:tc>
          <w:tcPr>
            <w:tcW w:w="930" w:type="dxa"/>
            <w:gridSpan w:val="2"/>
          </w:tcPr>
          <w:p w14:paraId="4D0CD9F9" w14:textId="77777777" w:rsidR="008573D6" w:rsidRDefault="002A6D49">
            <w:r w:rsidRPr="002A6D49">
              <w:t>cecal arteries and veins</w:t>
            </w:r>
          </w:p>
        </w:tc>
        <w:tc>
          <w:tcPr>
            <w:tcW w:w="837" w:type="dxa"/>
            <w:gridSpan w:val="2"/>
          </w:tcPr>
          <w:p w14:paraId="0113024C" w14:textId="77777777" w:rsidR="008573D6" w:rsidRDefault="007A76C4">
            <w:r w:rsidRPr="007A76C4">
              <w:t>Colic (right, middle, left) and sigmoid arteries</w:t>
            </w:r>
          </w:p>
        </w:tc>
        <w:tc>
          <w:tcPr>
            <w:tcW w:w="838" w:type="dxa"/>
            <w:gridSpan w:val="2"/>
          </w:tcPr>
          <w:p w14:paraId="514BD31C" w14:textId="77777777" w:rsidR="004747D6" w:rsidRDefault="004747D6" w:rsidP="004747D6">
            <w:r>
              <w:t>Arteries: superior, middle, inferior rectal arteries</w:t>
            </w:r>
          </w:p>
          <w:p w14:paraId="64EEA72C" w14:textId="77777777" w:rsidR="008573D6" w:rsidRDefault="004747D6">
            <w:r>
              <w:t>Veins: superior, middle, inferior rectal veins</w:t>
            </w:r>
          </w:p>
        </w:tc>
      </w:tr>
      <w:tr w:rsidR="009360AA" w14:paraId="2C8CB5E5" w14:textId="77777777" w:rsidTr="00C4137E">
        <w:tc>
          <w:tcPr>
            <w:tcW w:w="715" w:type="dxa"/>
          </w:tcPr>
          <w:p w14:paraId="5FE7C2B7" w14:textId="77777777" w:rsidR="007F37B5" w:rsidRDefault="00E535D5">
            <w:r>
              <w:lastRenderedPageBreak/>
              <w:t>Microv</w:t>
            </w:r>
            <w:r w:rsidR="00D1031E">
              <w:t>illi</w:t>
            </w:r>
          </w:p>
        </w:tc>
        <w:tc>
          <w:tcPr>
            <w:tcW w:w="1260" w:type="dxa"/>
          </w:tcPr>
          <w:p w14:paraId="5925DBE4" w14:textId="77777777" w:rsidR="007F37B5" w:rsidRDefault="00016054">
            <w:r>
              <w:t>Absent</w:t>
            </w:r>
          </w:p>
        </w:tc>
        <w:tc>
          <w:tcPr>
            <w:tcW w:w="1170" w:type="dxa"/>
          </w:tcPr>
          <w:p w14:paraId="1C71ABDF" w14:textId="77777777" w:rsidR="007F37B5" w:rsidRDefault="00016054" w:rsidP="00B34779">
            <w:r>
              <w:t>Absent</w:t>
            </w:r>
          </w:p>
        </w:tc>
        <w:tc>
          <w:tcPr>
            <w:tcW w:w="1080" w:type="dxa"/>
          </w:tcPr>
          <w:p w14:paraId="4FDB4F05" w14:textId="77777777" w:rsidR="007F37B5" w:rsidRDefault="00DF2B35">
            <w:r>
              <w:t>Present</w:t>
            </w:r>
          </w:p>
        </w:tc>
        <w:tc>
          <w:tcPr>
            <w:tcW w:w="1350" w:type="dxa"/>
          </w:tcPr>
          <w:p w14:paraId="2B7357D2" w14:textId="77777777" w:rsidR="007F37B5" w:rsidRDefault="00E34967">
            <w:r>
              <w:t>Present</w:t>
            </w:r>
          </w:p>
        </w:tc>
        <w:tc>
          <w:tcPr>
            <w:tcW w:w="1170" w:type="dxa"/>
          </w:tcPr>
          <w:p w14:paraId="02FCE770" w14:textId="77777777" w:rsidR="007F37B5" w:rsidRDefault="00E34967">
            <w:r>
              <w:t>Present</w:t>
            </w:r>
          </w:p>
        </w:tc>
        <w:tc>
          <w:tcPr>
            <w:tcW w:w="930" w:type="dxa"/>
            <w:gridSpan w:val="2"/>
          </w:tcPr>
          <w:p w14:paraId="3B47667D" w14:textId="77777777" w:rsidR="007F37B5" w:rsidRDefault="00E34967">
            <w:r>
              <w:t>Absent</w:t>
            </w:r>
          </w:p>
        </w:tc>
        <w:tc>
          <w:tcPr>
            <w:tcW w:w="837" w:type="dxa"/>
            <w:gridSpan w:val="2"/>
          </w:tcPr>
          <w:p w14:paraId="3D33A919" w14:textId="77777777" w:rsidR="007F37B5" w:rsidRDefault="00886D32">
            <w:r>
              <w:t>Absent</w:t>
            </w:r>
          </w:p>
        </w:tc>
        <w:tc>
          <w:tcPr>
            <w:tcW w:w="838" w:type="dxa"/>
            <w:gridSpan w:val="2"/>
          </w:tcPr>
          <w:p w14:paraId="01EAECD7" w14:textId="77777777" w:rsidR="007F37B5" w:rsidRDefault="007F37B5"/>
        </w:tc>
      </w:tr>
      <w:tr w:rsidR="009360AA" w14:paraId="1F95720F" w14:textId="77777777" w:rsidTr="00C4137E">
        <w:tc>
          <w:tcPr>
            <w:tcW w:w="715" w:type="dxa"/>
          </w:tcPr>
          <w:p w14:paraId="2D2AD81A" w14:textId="77777777" w:rsidR="0026183F" w:rsidRDefault="0026183F">
            <w:proofErr w:type="spellStart"/>
            <w:r>
              <w:t>Macrovilli</w:t>
            </w:r>
            <w:proofErr w:type="spellEnd"/>
          </w:p>
        </w:tc>
        <w:tc>
          <w:tcPr>
            <w:tcW w:w="1260" w:type="dxa"/>
          </w:tcPr>
          <w:p w14:paraId="5FB139FB" w14:textId="77777777" w:rsidR="0026183F" w:rsidRDefault="00016054">
            <w:r>
              <w:t>Absent</w:t>
            </w:r>
          </w:p>
        </w:tc>
        <w:tc>
          <w:tcPr>
            <w:tcW w:w="1170" w:type="dxa"/>
          </w:tcPr>
          <w:p w14:paraId="2D0A388A" w14:textId="77777777" w:rsidR="0026183F" w:rsidRDefault="00016054" w:rsidP="00B34779">
            <w:r>
              <w:t>Absent</w:t>
            </w:r>
          </w:p>
        </w:tc>
        <w:tc>
          <w:tcPr>
            <w:tcW w:w="1080" w:type="dxa"/>
          </w:tcPr>
          <w:p w14:paraId="7C27BE40" w14:textId="77777777" w:rsidR="0026183F" w:rsidRDefault="00DF2B35">
            <w:r>
              <w:t>Present</w:t>
            </w:r>
          </w:p>
        </w:tc>
        <w:tc>
          <w:tcPr>
            <w:tcW w:w="1350" w:type="dxa"/>
          </w:tcPr>
          <w:p w14:paraId="1BBA9F54" w14:textId="77777777" w:rsidR="0026183F" w:rsidRDefault="00E34967">
            <w:r>
              <w:t>Present</w:t>
            </w:r>
          </w:p>
        </w:tc>
        <w:tc>
          <w:tcPr>
            <w:tcW w:w="1170" w:type="dxa"/>
          </w:tcPr>
          <w:p w14:paraId="617F1994" w14:textId="77777777" w:rsidR="0026183F" w:rsidRDefault="00E34967">
            <w:r>
              <w:t>Present</w:t>
            </w:r>
          </w:p>
        </w:tc>
        <w:tc>
          <w:tcPr>
            <w:tcW w:w="930" w:type="dxa"/>
            <w:gridSpan w:val="2"/>
          </w:tcPr>
          <w:p w14:paraId="64052837" w14:textId="77777777" w:rsidR="0026183F" w:rsidRDefault="00E34967">
            <w:r>
              <w:t>Absent</w:t>
            </w:r>
          </w:p>
        </w:tc>
        <w:tc>
          <w:tcPr>
            <w:tcW w:w="837" w:type="dxa"/>
            <w:gridSpan w:val="2"/>
          </w:tcPr>
          <w:p w14:paraId="34E4C3F0" w14:textId="77777777" w:rsidR="0026183F" w:rsidRDefault="00886D32">
            <w:r>
              <w:t>Absent</w:t>
            </w:r>
          </w:p>
        </w:tc>
        <w:tc>
          <w:tcPr>
            <w:tcW w:w="838" w:type="dxa"/>
            <w:gridSpan w:val="2"/>
          </w:tcPr>
          <w:p w14:paraId="473D8EA0" w14:textId="77777777" w:rsidR="0026183F" w:rsidRDefault="0026183F"/>
        </w:tc>
      </w:tr>
      <w:tr w:rsidR="00A560CD" w14:paraId="607F6F9B" w14:textId="77777777" w:rsidTr="00C4137E">
        <w:tc>
          <w:tcPr>
            <w:tcW w:w="715" w:type="dxa"/>
          </w:tcPr>
          <w:p w14:paraId="43456C6F" w14:textId="77777777" w:rsidR="00DD05AD" w:rsidRDefault="00DD05AD">
            <w:proofErr w:type="spellStart"/>
            <w:r>
              <w:t>Macrovilli</w:t>
            </w:r>
            <w:proofErr w:type="spellEnd"/>
            <w:r>
              <w:t xml:space="preserve"> fold</w:t>
            </w:r>
          </w:p>
        </w:tc>
        <w:tc>
          <w:tcPr>
            <w:tcW w:w="1260" w:type="dxa"/>
          </w:tcPr>
          <w:p w14:paraId="595DC6FF" w14:textId="77777777" w:rsidR="00DD05AD" w:rsidRDefault="00144C48">
            <w:r>
              <w:t xml:space="preserve">Absent </w:t>
            </w:r>
          </w:p>
        </w:tc>
        <w:tc>
          <w:tcPr>
            <w:tcW w:w="1170" w:type="dxa"/>
          </w:tcPr>
          <w:p w14:paraId="7DA81B52" w14:textId="77777777" w:rsidR="00DD05AD" w:rsidRDefault="00144C48" w:rsidP="00B34779">
            <w:r>
              <w:t>Absent</w:t>
            </w:r>
          </w:p>
        </w:tc>
        <w:tc>
          <w:tcPr>
            <w:tcW w:w="1080" w:type="dxa"/>
          </w:tcPr>
          <w:p w14:paraId="352D0E34" w14:textId="77777777" w:rsidR="00DD05AD" w:rsidRDefault="00144C48">
            <w:r>
              <w:t>Present</w:t>
            </w:r>
          </w:p>
        </w:tc>
        <w:tc>
          <w:tcPr>
            <w:tcW w:w="1350" w:type="dxa"/>
          </w:tcPr>
          <w:p w14:paraId="1C86ACA5" w14:textId="77777777" w:rsidR="00DD05AD" w:rsidRDefault="00144C48">
            <w:r>
              <w:t>Present</w:t>
            </w:r>
          </w:p>
        </w:tc>
        <w:tc>
          <w:tcPr>
            <w:tcW w:w="1170" w:type="dxa"/>
          </w:tcPr>
          <w:p w14:paraId="759A01EA" w14:textId="77777777" w:rsidR="00DD05AD" w:rsidRDefault="00144C48">
            <w:r>
              <w:t>Present</w:t>
            </w:r>
          </w:p>
        </w:tc>
        <w:tc>
          <w:tcPr>
            <w:tcW w:w="930" w:type="dxa"/>
            <w:gridSpan w:val="2"/>
          </w:tcPr>
          <w:p w14:paraId="30487541" w14:textId="77777777" w:rsidR="00DD05AD" w:rsidRDefault="00CA27D6">
            <w:r>
              <w:t xml:space="preserve">Present </w:t>
            </w:r>
          </w:p>
        </w:tc>
        <w:tc>
          <w:tcPr>
            <w:tcW w:w="837" w:type="dxa"/>
            <w:gridSpan w:val="2"/>
          </w:tcPr>
          <w:p w14:paraId="66C71335" w14:textId="77777777" w:rsidR="00DD05AD" w:rsidRDefault="00CA27D6">
            <w:r>
              <w:t>Present</w:t>
            </w:r>
          </w:p>
        </w:tc>
        <w:tc>
          <w:tcPr>
            <w:tcW w:w="838" w:type="dxa"/>
            <w:gridSpan w:val="2"/>
          </w:tcPr>
          <w:p w14:paraId="7E38B4DD" w14:textId="77777777" w:rsidR="00DD05AD" w:rsidRDefault="00DD05AD"/>
        </w:tc>
      </w:tr>
      <w:tr w:rsidR="00E24507" w14:paraId="1AD5BEE9" w14:textId="77777777" w:rsidTr="00C4137E">
        <w:tc>
          <w:tcPr>
            <w:tcW w:w="715" w:type="dxa"/>
          </w:tcPr>
          <w:p w14:paraId="13E967C0" w14:textId="77777777" w:rsidR="00BF4820" w:rsidRDefault="00BF4820">
            <w:r>
              <w:t>Function</w:t>
            </w:r>
          </w:p>
        </w:tc>
        <w:tc>
          <w:tcPr>
            <w:tcW w:w="1260" w:type="dxa"/>
          </w:tcPr>
          <w:p w14:paraId="7C3DED70" w14:textId="77777777" w:rsidR="00BF4820" w:rsidRPr="00DD01B1" w:rsidRDefault="00161FB0">
            <w:r w:rsidRPr="00DD01B1">
              <w:t>Digestion</w:t>
            </w:r>
            <w:r w:rsidR="006A4AD9">
              <w:t xml:space="preserve">; </w:t>
            </w:r>
            <w:r w:rsidR="006A4AD9" w:rsidRPr="006A4AD9">
              <w:t>receives food, preparing it for digestion in the stomach and small intestine.</w:t>
            </w:r>
            <w:r w:rsidRPr="00DD01B1">
              <w:t xml:space="preserve"> </w:t>
            </w:r>
            <w:r w:rsidR="006A4AD9">
              <w:t xml:space="preserve">Other functions include: </w:t>
            </w:r>
            <w:r w:rsidRPr="00DD01B1">
              <w:t xml:space="preserve">communication and </w:t>
            </w:r>
            <w:r w:rsidR="00DD01B1" w:rsidRPr="00DD01B1">
              <w:t>breathing</w:t>
            </w:r>
          </w:p>
        </w:tc>
        <w:tc>
          <w:tcPr>
            <w:tcW w:w="1170" w:type="dxa"/>
          </w:tcPr>
          <w:p w14:paraId="6ECAE6D5" w14:textId="77777777" w:rsidR="00BF4820" w:rsidRPr="008A70DD" w:rsidRDefault="00D26917" w:rsidP="00B34779">
            <w:r>
              <w:t>It</w:t>
            </w:r>
            <w:r w:rsidR="002713F1" w:rsidRPr="002713F1">
              <w:t xml:space="preserve"> is a tube that connects the throat and the stomach..</w:t>
            </w:r>
          </w:p>
        </w:tc>
        <w:tc>
          <w:tcPr>
            <w:tcW w:w="1080" w:type="dxa"/>
          </w:tcPr>
          <w:p w14:paraId="79067109" w14:textId="77777777" w:rsidR="00BF4820" w:rsidRDefault="00A827B8">
            <w:r w:rsidRPr="00A827B8">
              <w:t>Mechanical and chemical digestion, absorption, hormone secretion</w:t>
            </w:r>
          </w:p>
        </w:tc>
        <w:tc>
          <w:tcPr>
            <w:tcW w:w="1350" w:type="dxa"/>
          </w:tcPr>
          <w:p w14:paraId="072B699F" w14:textId="77777777" w:rsidR="00BF4820" w:rsidRDefault="00917295">
            <w:r w:rsidRPr="00917295">
              <w:t>Neutralization of the acidic gastric juice, mechanical digestion of chyme, mixing of bile and pancreatic enzymes, absorption of water, electrolytes, and nutrients</w:t>
            </w:r>
          </w:p>
        </w:tc>
        <w:tc>
          <w:tcPr>
            <w:tcW w:w="1170" w:type="dxa"/>
          </w:tcPr>
          <w:p w14:paraId="277FBC46" w14:textId="77777777" w:rsidR="0012045D" w:rsidRDefault="0012045D" w:rsidP="0012045D">
            <w:r>
              <w:t>Digestion of nutrients</w:t>
            </w:r>
          </w:p>
          <w:p w14:paraId="6A669627" w14:textId="77777777" w:rsidR="0012045D" w:rsidRDefault="0012045D" w:rsidP="0012045D">
            <w:r>
              <w:t>Absorption of lipophilic nutrients</w:t>
            </w:r>
          </w:p>
          <w:p w14:paraId="7C9B565E" w14:textId="77777777" w:rsidR="00BF4820" w:rsidRDefault="0012045D">
            <w:r>
              <w:t>Absorption of water</w:t>
            </w:r>
          </w:p>
        </w:tc>
        <w:tc>
          <w:tcPr>
            <w:tcW w:w="930" w:type="dxa"/>
            <w:gridSpan w:val="2"/>
          </w:tcPr>
          <w:p w14:paraId="6E4D4C2E" w14:textId="77777777" w:rsidR="00BF4820" w:rsidRDefault="005228C0">
            <w:r w:rsidRPr="005228C0">
              <w:t>absorption of water and salts and the lubrication of the feces with mucus.</w:t>
            </w:r>
          </w:p>
        </w:tc>
        <w:tc>
          <w:tcPr>
            <w:tcW w:w="837" w:type="dxa"/>
            <w:gridSpan w:val="2"/>
          </w:tcPr>
          <w:p w14:paraId="2670809E" w14:textId="77777777" w:rsidR="00BF4820" w:rsidRDefault="00CF41E3">
            <w:r w:rsidRPr="00CF41E3">
              <w:t>temporary storage and transport of the feces.</w:t>
            </w:r>
          </w:p>
        </w:tc>
        <w:tc>
          <w:tcPr>
            <w:tcW w:w="838" w:type="dxa"/>
            <w:gridSpan w:val="2"/>
          </w:tcPr>
          <w:p w14:paraId="4502E346" w14:textId="77777777" w:rsidR="00BF4820" w:rsidRDefault="00974282">
            <w:r w:rsidRPr="00974282">
              <w:t xml:space="preserve">Electrolytes </w:t>
            </w:r>
            <w:proofErr w:type="spellStart"/>
            <w:r w:rsidRPr="00974282">
              <w:t>absorbtion</w:t>
            </w:r>
            <w:proofErr w:type="spellEnd"/>
            <w:r w:rsidRPr="00974282">
              <w:t>, continence</w:t>
            </w:r>
          </w:p>
        </w:tc>
      </w:tr>
      <w:tr w:rsidR="009360AA" w14:paraId="284563B8" w14:textId="77777777" w:rsidTr="00C4137E">
        <w:tc>
          <w:tcPr>
            <w:tcW w:w="715" w:type="dxa"/>
          </w:tcPr>
          <w:p w14:paraId="1509B941" w14:textId="77777777" w:rsidR="00E6065C" w:rsidRDefault="00E6065C">
            <w:r>
              <w:t>Parts</w:t>
            </w:r>
          </w:p>
        </w:tc>
        <w:tc>
          <w:tcPr>
            <w:tcW w:w="1260" w:type="dxa"/>
          </w:tcPr>
          <w:p w14:paraId="3114A677" w14:textId="77777777" w:rsidR="00E6065C" w:rsidRPr="00E6065C" w:rsidRDefault="00983E85">
            <w:pPr>
              <w:rPr>
                <w:u w:val="single"/>
              </w:rPr>
            </w:pPr>
            <w:r>
              <w:t>Lips,</w:t>
            </w:r>
            <w:r w:rsidR="0049036A" w:rsidRPr="00E10563">
              <w:t xml:space="preserve"> </w:t>
            </w:r>
            <w:proofErr w:type="spellStart"/>
            <w:r w:rsidR="0049036A" w:rsidRPr="00E10563">
              <w:t>gingivae</w:t>
            </w:r>
            <w:proofErr w:type="spellEnd"/>
            <w:r w:rsidR="0049036A" w:rsidRPr="00E10563">
              <w:t xml:space="preserve">, </w:t>
            </w:r>
            <w:proofErr w:type="spellStart"/>
            <w:r w:rsidR="0049036A" w:rsidRPr="00E10563">
              <w:t>retromolar</w:t>
            </w:r>
            <w:proofErr w:type="spellEnd"/>
            <w:r w:rsidR="0049036A" w:rsidRPr="00E10563">
              <w:t xml:space="preserve"> trigone, teeth, hard palate, cheek mucosa, mobile tongue, and floor of the mout</w:t>
            </w:r>
            <w:r w:rsidR="00E10563">
              <w:t xml:space="preserve">h. </w:t>
            </w:r>
          </w:p>
        </w:tc>
        <w:tc>
          <w:tcPr>
            <w:tcW w:w="1170" w:type="dxa"/>
          </w:tcPr>
          <w:p w14:paraId="0042F163" w14:textId="77777777" w:rsidR="00E6065C" w:rsidRPr="008A70DD" w:rsidRDefault="006B038F" w:rsidP="00B34779">
            <w:r>
              <w:t xml:space="preserve">It </w:t>
            </w:r>
            <w:r w:rsidR="009978FB">
              <w:t xml:space="preserve">is generally divided into four sections: cervical, upper thoracic, mid-thoracic, and lower </w:t>
            </w:r>
            <w:proofErr w:type="spellStart"/>
            <w:r w:rsidR="009978FB">
              <w:t>thoraci</w:t>
            </w:r>
            <w:proofErr w:type="spellEnd"/>
          </w:p>
        </w:tc>
        <w:tc>
          <w:tcPr>
            <w:tcW w:w="1080" w:type="dxa"/>
          </w:tcPr>
          <w:p w14:paraId="23330163" w14:textId="77777777" w:rsidR="00E6065C" w:rsidRPr="00A827B8" w:rsidRDefault="007053A0">
            <w:r w:rsidRPr="007053A0">
              <w:t xml:space="preserve">Cardia, </w:t>
            </w:r>
            <w:proofErr w:type="spellStart"/>
            <w:r w:rsidRPr="007053A0">
              <w:t>fundus</w:t>
            </w:r>
            <w:proofErr w:type="spellEnd"/>
            <w:r w:rsidRPr="007053A0">
              <w:t>, body, pyloric part</w:t>
            </w:r>
          </w:p>
        </w:tc>
        <w:tc>
          <w:tcPr>
            <w:tcW w:w="1350" w:type="dxa"/>
          </w:tcPr>
          <w:p w14:paraId="76C90310" w14:textId="77777777" w:rsidR="00E6065C" w:rsidRDefault="00C379D2">
            <w:r w:rsidRPr="00C379D2">
              <w:t>The duodenum can be divided into four parts; superior, descending, inferior and ascending.</w:t>
            </w:r>
          </w:p>
        </w:tc>
        <w:tc>
          <w:tcPr>
            <w:tcW w:w="1170" w:type="dxa"/>
          </w:tcPr>
          <w:p w14:paraId="18876BB6" w14:textId="77777777" w:rsidR="00E6065C" w:rsidRDefault="00E6065C"/>
        </w:tc>
        <w:tc>
          <w:tcPr>
            <w:tcW w:w="930" w:type="dxa"/>
            <w:gridSpan w:val="2"/>
          </w:tcPr>
          <w:p w14:paraId="1E3BD200" w14:textId="77777777" w:rsidR="00E6065C" w:rsidRDefault="00985F78">
            <w:r>
              <w:t xml:space="preserve">It’s the proximal part of the large intestine </w:t>
            </w:r>
          </w:p>
        </w:tc>
        <w:tc>
          <w:tcPr>
            <w:tcW w:w="837" w:type="dxa"/>
            <w:gridSpan w:val="2"/>
          </w:tcPr>
          <w:p w14:paraId="77F41C45" w14:textId="77777777" w:rsidR="00E6065C" w:rsidRDefault="00A9205A">
            <w:r w:rsidRPr="00A9205A">
              <w:t>Ascending, transverse, descending, and sigmoid</w:t>
            </w:r>
          </w:p>
        </w:tc>
        <w:tc>
          <w:tcPr>
            <w:tcW w:w="838" w:type="dxa"/>
            <w:gridSpan w:val="2"/>
          </w:tcPr>
          <w:p w14:paraId="6AED6DD6" w14:textId="77777777" w:rsidR="00285B6A" w:rsidRDefault="00285B6A" w:rsidP="00285B6A">
            <w:r>
              <w:t>Two flexures: sacral, perineal</w:t>
            </w:r>
          </w:p>
          <w:p w14:paraId="319BA4CD" w14:textId="77777777" w:rsidR="00285B6A" w:rsidRDefault="00285B6A" w:rsidP="00285B6A">
            <w:r>
              <w:t>Three rectal folds: superior, middle, inferior</w:t>
            </w:r>
          </w:p>
          <w:p w14:paraId="3B0E2244" w14:textId="77777777" w:rsidR="00E6065C" w:rsidRDefault="00285B6A">
            <w:r>
              <w:t>Rectal ampulla - reservoir during defecation</w:t>
            </w:r>
          </w:p>
        </w:tc>
      </w:tr>
    </w:tbl>
    <w:p w14:paraId="090F5B98" w14:textId="77777777" w:rsidR="00FB6B52" w:rsidRDefault="002901D4">
      <w:r>
        <w:t xml:space="preserve">    </w:t>
      </w:r>
    </w:p>
    <w:p w14:paraId="2D399037" w14:textId="77777777" w:rsidR="002901D4" w:rsidRDefault="002901D4"/>
    <w:p w14:paraId="145E5816" w14:textId="77777777" w:rsidR="002901D4" w:rsidRDefault="002901D4"/>
    <w:p w14:paraId="02661020" w14:textId="77777777" w:rsidR="002901D4" w:rsidRDefault="002901D4">
      <w:r>
        <w:t xml:space="preserve"> </w:t>
      </w:r>
    </w:p>
    <w:p w14:paraId="20853DB8" w14:textId="77777777" w:rsidR="00D1031E" w:rsidRDefault="00D1031E"/>
    <w:p w14:paraId="329D8820" w14:textId="77777777" w:rsidR="00D1031E" w:rsidRDefault="005F14A2">
      <w:r>
        <w:t xml:space="preserve">Similarities </w:t>
      </w:r>
    </w:p>
    <w:p w14:paraId="607BFAA8" w14:textId="77777777" w:rsidR="005F14A2" w:rsidRDefault="00373A51">
      <w:r w:rsidRPr="00373A51">
        <w:t>They all function variously in the transport of food bolus, enzymatic digestion, absorption of nutrients, protective barrier function against the external environment.</w:t>
      </w:r>
    </w:p>
    <w:p w14:paraId="0F4BE05E" w14:textId="77777777" w:rsidR="00D1031E" w:rsidRDefault="00D1031E"/>
    <w:sectPr w:rsidR="00D10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1D"/>
    <w:rsid w:val="00011C5B"/>
    <w:rsid w:val="00016054"/>
    <w:rsid w:val="000628E7"/>
    <w:rsid w:val="00072311"/>
    <w:rsid w:val="000E7557"/>
    <w:rsid w:val="0012045D"/>
    <w:rsid w:val="00124E2B"/>
    <w:rsid w:val="00126117"/>
    <w:rsid w:val="00144C48"/>
    <w:rsid w:val="00161FB0"/>
    <w:rsid w:val="00184B93"/>
    <w:rsid w:val="0019659B"/>
    <w:rsid w:val="002304F3"/>
    <w:rsid w:val="00237938"/>
    <w:rsid w:val="0026183F"/>
    <w:rsid w:val="002713F1"/>
    <w:rsid w:val="00280FD5"/>
    <w:rsid w:val="00285B6A"/>
    <w:rsid w:val="002901D4"/>
    <w:rsid w:val="00293B59"/>
    <w:rsid w:val="002A6D49"/>
    <w:rsid w:val="002B2AFF"/>
    <w:rsid w:val="002F36DD"/>
    <w:rsid w:val="00313DC2"/>
    <w:rsid w:val="00322C38"/>
    <w:rsid w:val="00373A51"/>
    <w:rsid w:val="00395CC1"/>
    <w:rsid w:val="003D1D63"/>
    <w:rsid w:val="003E2727"/>
    <w:rsid w:val="003F79A5"/>
    <w:rsid w:val="0044778D"/>
    <w:rsid w:val="00463F44"/>
    <w:rsid w:val="004747D6"/>
    <w:rsid w:val="00486901"/>
    <w:rsid w:val="0049036A"/>
    <w:rsid w:val="004D25C4"/>
    <w:rsid w:val="004F2E86"/>
    <w:rsid w:val="004F7EDC"/>
    <w:rsid w:val="00505170"/>
    <w:rsid w:val="00510BE0"/>
    <w:rsid w:val="0051520D"/>
    <w:rsid w:val="005228C0"/>
    <w:rsid w:val="005358DE"/>
    <w:rsid w:val="005578DC"/>
    <w:rsid w:val="005A6C17"/>
    <w:rsid w:val="005F14A2"/>
    <w:rsid w:val="00644199"/>
    <w:rsid w:val="006A4AD9"/>
    <w:rsid w:val="006A577F"/>
    <w:rsid w:val="006B038F"/>
    <w:rsid w:val="006B131D"/>
    <w:rsid w:val="006B733F"/>
    <w:rsid w:val="006D545A"/>
    <w:rsid w:val="007053A0"/>
    <w:rsid w:val="00740597"/>
    <w:rsid w:val="00762D9B"/>
    <w:rsid w:val="007A76C4"/>
    <w:rsid w:val="007E4EB3"/>
    <w:rsid w:val="007E5C60"/>
    <w:rsid w:val="007F37B5"/>
    <w:rsid w:val="0080782A"/>
    <w:rsid w:val="008573D6"/>
    <w:rsid w:val="00861087"/>
    <w:rsid w:val="00886D32"/>
    <w:rsid w:val="00897CD9"/>
    <w:rsid w:val="008A4C9A"/>
    <w:rsid w:val="008A70DD"/>
    <w:rsid w:val="008B0759"/>
    <w:rsid w:val="008C0B56"/>
    <w:rsid w:val="00912D69"/>
    <w:rsid w:val="00917295"/>
    <w:rsid w:val="009360AA"/>
    <w:rsid w:val="009709D1"/>
    <w:rsid w:val="00973DAA"/>
    <w:rsid w:val="00974282"/>
    <w:rsid w:val="00983E85"/>
    <w:rsid w:val="00985F78"/>
    <w:rsid w:val="0099485E"/>
    <w:rsid w:val="0099583E"/>
    <w:rsid w:val="009978FB"/>
    <w:rsid w:val="009A6007"/>
    <w:rsid w:val="009D43AE"/>
    <w:rsid w:val="00A520F4"/>
    <w:rsid w:val="00A560CD"/>
    <w:rsid w:val="00A60642"/>
    <w:rsid w:val="00A63642"/>
    <w:rsid w:val="00A81D53"/>
    <w:rsid w:val="00A827B8"/>
    <w:rsid w:val="00A9205A"/>
    <w:rsid w:val="00AE00DA"/>
    <w:rsid w:val="00B05FE5"/>
    <w:rsid w:val="00BA621C"/>
    <w:rsid w:val="00BB53DA"/>
    <w:rsid w:val="00BF4820"/>
    <w:rsid w:val="00BF6AA3"/>
    <w:rsid w:val="00C379D2"/>
    <w:rsid w:val="00C4137E"/>
    <w:rsid w:val="00C47399"/>
    <w:rsid w:val="00C73623"/>
    <w:rsid w:val="00C910F0"/>
    <w:rsid w:val="00C92D63"/>
    <w:rsid w:val="00CA27D6"/>
    <w:rsid w:val="00CC3313"/>
    <w:rsid w:val="00CE5DE2"/>
    <w:rsid w:val="00CF41E3"/>
    <w:rsid w:val="00CF4569"/>
    <w:rsid w:val="00D1031E"/>
    <w:rsid w:val="00D26917"/>
    <w:rsid w:val="00D358C6"/>
    <w:rsid w:val="00D76694"/>
    <w:rsid w:val="00DC217C"/>
    <w:rsid w:val="00DD01B1"/>
    <w:rsid w:val="00DD05AD"/>
    <w:rsid w:val="00DF2B35"/>
    <w:rsid w:val="00DF49AB"/>
    <w:rsid w:val="00E10563"/>
    <w:rsid w:val="00E24507"/>
    <w:rsid w:val="00E34967"/>
    <w:rsid w:val="00E535D5"/>
    <w:rsid w:val="00E53EB3"/>
    <w:rsid w:val="00E6065C"/>
    <w:rsid w:val="00EF7F11"/>
    <w:rsid w:val="00F161E4"/>
    <w:rsid w:val="00FA1F3F"/>
    <w:rsid w:val="00FB12E0"/>
    <w:rsid w:val="00FB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2DA64"/>
  <w15:chartTrackingRefBased/>
  <w15:docId w15:val="{EE20C909-EDBF-FC4E-AD59-B4BB5A90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Bukky sule</dc:creator>
  <cp:keywords/>
  <dc:description/>
  <cp:lastModifiedBy>Bukky sule</cp:lastModifiedBy>
  <cp:revision>2</cp:revision>
  <dcterms:created xsi:type="dcterms:W3CDTF">2020-05-11T17:31:00Z</dcterms:created>
  <dcterms:modified xsi:type="dcterms:W3CDTF">2020-05-11T17:31:00Z</dcterms:modified>
</cp:coreProperties>
</file>