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98" w:rsidRDefault="003E5598"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8"/>
        </w:rPr>
      </w:pPr>
      <w:r>
        <w:rPr>
          <w:rFonts w:ascii="Times New Roman" w:hAnsi="Times New Roman" w:cs="Times New Roman"/>
          <w:sz w:val="28"/>
        </w:rPr>
        <w:t xml:space="preserve">NAME: MOSHOOD IBRAHIM KOLAWOLE  </w:t>
      </w:r>
    </w:p>
    <w:p w:rsidR="00026529" w:rsidRDefault="00026529" w:rsidP="00AD29EB">
      <w:pPr>
        <w:spacing w:line="360" w:lineRule="auto"/>
        <w:rPr>
          <w:rFonts w:ascii="Times New Roman" w:hAnsi="Times New Roman" w:cs="Times New Roman"/>
          <w:sz w:val="28"/>
        </w:rPr>
      </w:pPr>
      <w:r>
        <w:rPr>
          <w:rFonts w:ascii="Times New Roman" w:hAnsi="Times New Roman" w:cs="Times New Roman"/>
          <w:sz w:val="28"/>
        </w:rPr>
        <w:t>MATRIC NO: 16/SMS03/015</w:t>
      </w:r>
    </w:p>
    <w:p w:rsidR="00026529" w:rsidRDefault="00026529" w:rsidP="00AD29EB">
      <w:pPr>
        <w:spacing w:line="360" w:lineRule="auto"/>
        <w:rPr>
          <w:rFonts w:ascii="Times New Roman" w:hAnsi="Times New Roman" w:cs="Times New Roman"/>
          <w:sz w:val="28"/>
        </w:rPr>
      </w:pPr>
      <w:r>
        <w:rPr>
          <w:rFonts w:ascii="Times New Roman" w:hAnsi="Times New Roman" w:cs="Times New Roman"/>
          <w:sz w:val="28"/>
        </w:rPr>
        <w:t>COURSE CODE: BUS 408</w:t>
      </w:r>
    </w:p>
    <w:p w:rsidR="00026529" w:rsidRDefault="00026529" w:rsidP="00AD29EB">
      <w:pPr>
        <w:spacing w:line="360" w:lineRule="auto"/>
        <w:rPr>
          <w:rFonts w:ascii="Times New Roman" w:hAnsi="Times New Roman" w:cs="Times New Roman"/>
          <w:sz w:val="28"/>
        </w:rPr>
      </w:pPr>
      <w:r>
        <w:rPr>
          <w:rFonts w:ascii="Times New Roman" w:hAnsi="Times New Roman" w:cs="Times New Roman"/>
          <w:sz w:val="28"/>
        </w:rPr>
        <w:t xml:space="preserve">COURSE TITLE: HUMAN RESOURCE MANAGEMENT  </w:t>
      </w:r>
    </w:p>
    <w:p w:rsidR="00026529" w:rsidRDefault="00026529" w:rsidP="00AD29EB">
      <w:pPr>
        <w:tabs>
          <w:tab w:val="left" w:pos="1905"/>
        </w:tabs>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026529" w:rsidRDefault="00026529" w:rsidP="00AD29EB">
      <w:pPr>
        <w:spacing w:line="360" w:lineRule="auto"/>
        <w:rPr>
          <w:rFonts w:ascii="Times New Roman" w:hAnsi="Times New Roman" w:cs="Times New Roman"/>
          <w:sz w:val="24"/>
          <w:szCs w:val="24"/>
        </w:rPr>
      </w:pPr>
    </w:p>
    <w:p w:rsidR="006E372B" w:rsidRDefault="006E372B" w:rsidP="00AD29EB">
      <w:pPr>
        <w:spacing w:line="360" w:lineRule="auto"/>
        <w:rPr>
          <w:rFonts w:ascii="Times New Roman" w:hAnsi="Times New Roman" w:cs="Times New Roman"/>
          <w:sz w:val="24"/>
          <w:szCs w:val="24"/>
        </w:rPr>
      </w:pPr>
    </w:p>
    <w:p w:rsidR="003E5598" w:rsidRPr="00026529" w:rsidRDefault="003E5598" w:rsidP="00AD29EB">
      <w:pPr>
        <w:pStyle w:val="ListParagraph"/>
        <w:numPr>
          <w:ilvl w:val="0"/>
          <w:numId w:val="2"/>
        </w:numPr>
        <w:spacing w:line="360" w:lineRule="auto"/>
        <w:rPr>
          <w:rFonts w:ascii="Times New Roman" w:hAnsi="Times New Roman" w:cs="Times New Roman"/>
          <w:sz w:val="24"/>
          <w:szCs w:val="24"/>
        </w:rPr>
      </w:pPr>
      <w:r w:rsidRPr="00026529">
        <w:rPr>
          <w:rFonts w:ascii="Times New Roman" w:hAnsi="Times New Roman" w:cs="Times New Roman"/>
          <w:sz w:val="24"/>
          <w:szCs w:val="24"/>
        </w:rPr>
        <w:lastRenderedPageBreak/>
        <w:t>Explain explicitly what industrial relation is? Who are the parties involved and what are their function explain them</w:t>
      </w:r>
    </w:p>
    <w:p w:rsidR="00184664" w:rsidRPr="00B02B16" w:rsidRDefault="00184664" w:rsidP="00AD29EB">
      <w:pPr>
        <w:spacing w:line="360" w:lineRule="auto"/>
        <w:rPr>
          <w:rFonts w:ascii="Times New Roman" w:hAnsi="Times New Roman" w:cs="Times New Roman"/>
          <w:sz w:val="24"/>
          <w:szCs w:val="24"/>
        </w:rPr>
      </w:pPr>
      <w:r w:rsidRPr="00B02B16">
        <w:rPr>
          <w:rFonts w:ascii="Times New Roman" w:hAnsi="Times New Roman" w:cs="Times New Roman"/>
          <w:sz w:val="24"/>
          <w:szCs w:val="24"/>
        </w:rPr>
        <w:t>People in the organizations are no longer considered as the part of machine, they are considered as the resources to the organization having the potential to take organization to a new height. It has been universally realized that in the long run the effectiveness of the organization largely depends upon the people and managing them properly act as a success for the organization.</w:t>
      </w:r>
    </w:p>
    <w:p w:rsidR="001B3A95" w:rsidRPr="00B02B16" w:rsidRDefault="00184664" w:rsidP="00AD29EB">
      <w:pPr>
        <w:spacing w:line="360" w:lineRule="auto"/>
        <w:rPr>
          <w:rFonts w:ascii="Times New Roman" w:hAnsi="Times New Roman" w:cs="Times New Roman"/>
          <w:sz w:val="24"/>
          <w:szCs w:val="24"/>
        </w:rPr>
      </w:pPr>
      <w:r w:rsidRPr="00B02B16">
        <w:rPr>
          <w:rFonts w:ascii="Times New Roman" w:hAnsi="Times New Roman" w:cs="Times New Roman"/>
          <w:sz w:val="24"/>
          <w:szCs w:val="24"/>
        </w:rPr>
        <w:t>Industrial relations defines the relationship</w:t>
      </w:r>
      <w:r w:rsidR="007B49D8" w:rsidRPr="00B02B16">
        <w:rPr>
          <w:rFonts w:ascii="Times New Roman" w:hAnsi="Times New Roman" w:cs="Times New Roman"/>
          <w:sz w:val="24"/>
          <w:szCs w:val="24"/>
        </w:rPr>
        <w:t xml:space="preserve">s between employers and employees towards each other in terms of supervision, direction, planning and coordination of organizational activities with minimal human effort and functions, all this is done with an enthusiastic spirit, taking into consideration the safety of all the employees. </w:t>
      </w:r>
    </w:p>
    <w:p w:rsidR="006E372B" w:rsidRDefault="00452737" w:rsidP="00AD29EB">
      <w:pPr>
        <w:spacing w:line="360" w:lineRule="auto"/>
        <w:rPr>
          <w:rFonts w:ascii="Times New Roman" w:hAnsi="Times New Roman" w:cs="Times New Roman"/>
          <w:sz w:val="24"/>
          <w:szCs w:val="24"/>
        </w:rPr>
      </w:pPr>
      <w:r w:rsidRPr="00B02B16">
        <w:rPr>
          <w:rFonts w:ascii="Times New Roman" w:hAnsi="Times New Roman" w:cs="Times New Roman"/>
          <w:sz w:val="24"/>
          <w:szCs w:val="24"/>
        </w:rPr>
        <w:t>I</w:t>
      </w:r>
      <w:r w:rsidR="001B3A95" w:rsidRPr="00B02B16">
        <w:rPr>
          <w:rFonts w:ascii="Times New Roman" w:hAnsi="Times New Roman" w:cs="Times New Roman"/>
          <w:sz w:val="24"/>
          <w:szCs w:val="24"/>
        </w:rPr>
        <w:t>n</w:t>
      </w:r>
      <w:r w:rsidRPr="00B02B16">
        <w:rPr>
          <w:rFonts w:ascii="Times New Roman" w:hAnsi="Times New Roman" w:cs="Times New Roman"/>
          <w:sz w:val="24"/>
          <w:szCs w:val="24"/>
        </w:rPr>
        <w:t>dustrial relations can</w:t>
      </w:r>
      <w:r w:rsidR="00AA58CE" w:rsidRPr="00B02B16">
        <w:rPr>
          <w:rFonts w:ascii="Times New Roman" w:hAnsi="Times New Roman" w:cs="Times New Roman"/>
          <w:sz w:val="24"/>
          <w:szCs w:val="24"/>
        </w:rPr>
        <w:t xml:space="preserve"> also</w:t>
      </w:r>
      <w:r w:rsidRPr="00B02B16">
        <w:rPr>
          <w:rFonts w:ascii="Times New Roman" w:hAnsi="Times New Roman" w:cs="Times New Roman"/>
          <w:sz w:val="24"/>
          <w:szCs w:val="24"/>
        </w:rPr>
        <w:t xml:space="preserve"> be term</w:t>
      </w:r>
      <w:r w:rsidR="007B49D8" w:rsidRPr="00B02B16">
        <w:rPr>
          <w:rFonts w:ascii="Times New Roman" w:hAnsi="Times New Roman" w:cs="Times New Roman"/>
          <w:sz w:val="24"/>
          <w:szCs w:val="24"/>
        </w:rPr>
        <w:t xml:space="preserve"> </w:t>
      </w:r>
      <w:r w:rsidRPr="00B02B16">
        <w:rPr>
          <w:rFonts w:ascii="Times New Roman" w:hAnsi="Times New Roman" w:cs="Times New Roman"/>
          <w:sz w:val="24"/>
          <w:szCs w:val="24"/>
        </w:rPr>
        <w:t>as any kind of relationship that exist between management and employee or among employees and their organization growing out of employment relationship.</w:t>
      </w:r>
      <w:r w:rsidR="00123794" w:rsidRPr="00B02B16">
        <w:rPr>
          <w:rFonts w:ascii="Times New Roman" w:hAnsi="Times New Roman" w:cs="Times New Roman"/>
          <w:sz w:val="24"/>
          <w:szCs w:val="24"/>
        </w:rPr>
        <w:t xml:space="preserve"> </w:t>
      </w:r>
    </w:p>
    <w:p w:rsidR="006E372B" w:rsidRPr="00420AE6" w:rsidRDefault="006E372B" w:rsidP="006E372B">
      <w:pPr>
        <w:autoSpaceDE w:val="0"/>
        <w:autoSpaceDN w:val="0"/>
        <w:adjustRightInd w:val="0"/>
        <w:spacing w:after="0" w:line="360" w:lineRule="auto"/>
        <w:rPr>
          <w:rFonts w:ascii="Times New Roman" w:hAnsi="Times New Roman" w:cs="Times New Roman"/>
          <w:b/>
          <w:bCs/>
          <w:sz w:val="24"/>
          <w:szCs w:val="24"/>
        </w:rPr>
      </w:pPr>
      <w:r w:rsidRPr="00420AE6">
        <w:rPr>
          <w:rFonts w:ascii="Times New Roman" w:hAnsi="Times New Roman" w:cs="Times New Roman"/>
          <w:b/>
          <w:bCs/>
          <w:sz w:val="24"/>
          <w:szCs w:val="24"/>
        </w:rPr>
        <w:t>The main aspect of Industrial Relations</w:t>
      </w:r>
    </w:p>
    <w:p w:rsidR="006E372B" w:rsidRPr="00420AE6" w:rsidRDefault="006E372B" w:rsidP="006E372B">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The main aspects or dimensions of industrial relations are.</w:t>
      </w:r>
    </w:p>
    <w:p w:rsidR="006E372B" w:rsidRPr="00420AE6" w:rsidRDefault="006E372B" w:rsidP="006E372B">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Labour Relations, i.e. relations between union and management.</w:t>
      </w:r>
    </w:p>
    <w:p w:rsidR="006E372B" w:rsidRPr="00420AE6" w:rsidRDefault="006E372B" w:rsidP="006E372B">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Employer-employees relations, i.e. relations between management and employees.</w:t>
      </w:r>
    </w:p>
    <w:p w:rsidR="006E372B" w:rsidRPr="00420AE6" w:rsidRDefault="006E372B" w:rsidP="006E372B">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Group relations, i.e. relations between various groups of workmen. Community or Public relations, i.e. relations between industry and society</w:t>
      </w:r>
    </w:p>
    <w:p w:rsidR="006E372B" w:rsidRPr="006E372B" w:rsidRDefault="006E372B" w:rsidP="006E372B">
      <w:pPr>
        <w:pStyle w:val="ListParagraph"/>
        <w:numPr>
          <w:ilvl w:val="0"/>
          <w:numId w:val="4"/>
        </w:numPr>
        <w:spacing w:line="360" w:lineRule="auto"/>
        <w:rPr>
          <w:rFonts w:ascii="Times New Roman" w:hAnsi="Times New Roman" w:cs="Times New Roman"/>
          <w:sz w:val="24"/>
          <w:szCs w:val="24"/>
        </w:rPr>
      </w:pPr>
      <w:r w:rsidRPr="006E372B">
        <w:rPr>
          <w:rFonts w:ascii="Times New Roman" w:hAnsi="Times New Roman" w:cs="Times New Roman"/>
          <w:sz w:val="24"/>
          <w:szCs w:val="24"/>
        </w:rPr>
        <w:t xml:space="preserve"> Promotions and development of healthy labour-managements relations</w:t>
      </w:r>
    </w:p>
    <w:p w:rsidR="006E372B" w:rsidRDefault="006E372B" w:rsidP="00AD29EB">
      <w:pPr>
        <w:spacing w:line="360" w:lineRule="auto"/>
        <w:rPr>
          <w:rFonts w:ascii="Times New Roman" w:hAnsi="Times New Roman" w:cs="Times New Roman"/>
          <w:sz w:val="24"/>
          <w:szCs w:val="24"/>
        </w:rPr>
      </w:pPr>
    </w:p>
    <w:p w:rsidR="00AA58CE" w:rsidRPr="00B02B16" w:rsidRDefault="00AA58CE" w:rsidP="00AD29EB">
      <w:pPr>
        <w:spacing w:line="360" w:lineRule="auto"/>
        <w:rPr>
          <w:rFonts w:ascii="Times New Roman" w:hAnsi="Times New Roman" w:cs="Times New Roman"/>
          <w:sz w:val="24"/>
          <w:szCs w:val="24"/>
        </w:rPr>
      </w:pPr>
      <w:r w:rsidRPr="00B02B16">
        <w:rPr>
          <w:rFonts w:ascii="Times New Roman" w:hAnsi="Times New Roman" w:cs="Times New Roman"/>
          <w:sz w:val="24"/>
          <w:szCs w:val="24"/>
        </w:rPr>
        <w:t>Parties involves in industrial relations:</w:t>
      </w:r>
    </w:p>
    <w:p w:rsidR="00AA58CE" w:rsidRPr="00B02B16" w:rsidRDefault="00AA58CE" w:rsidP="00AD29EB">
      <w:pPr>
        <w:pStyle w:val="ListParagraph"/>
        <w:numPr>
          <w:ilvl w:val="0"/>
          <w:numId w:val="1"/>
        </w:numPr>
        <w:spacing w:line="360" w:lineRule="auto"/>
        <w:rPr>
          <w:rFonts w:ascii="Times New Roman" w:hAnsi="Times New Roman" w:cs="Times New Roman"/>
          <w:sz w:val="24"/>
          <w:szCs w:val="24"/>
        </w:rPr>
      </w:pPr>
      <w:r w:rsidRPr="00B02B16">
        <w:rPr>
          <w:rFonts w:ascii="Times New Roman" w:hAnsi="Times New Roman" w:cs="Times New Roman"/>
          <w:sz w:val="24"/>
          <w:szCs w:val="24"/>
        </w:rPr>
        <w:t xml:space="preserve">The employees </w:t>
      </w:r>
      <w:r w:rsidR="003C2A8B" w:rsidRPr="00B02B16">
        <w:rPr>
          <w:rFonts w:ascii="Times New Roman" w:hAnsi="Times New Roman" w:cs="Times New Roman"/>
          <w:sz w:val="24"/>
          <w:szCs w:val="24"/>
        </w:rPr>
        <w:t xml:space="preserve">/workers </w:t>
      </w:r>
      <w:r w:rsidRPr="00B02B16">
        <w:rPr>
          <w:rFonts w:ascii="Times New Roman" w:hAnsi="Times New Roman" w:cs="Times New Roman"/>
          <w:sz w:val="24"/>
          <w:szCs w:val="24"/>
        </w:rPr>
        <w:t xml:space="preserve">or their representatives </w:t>
      </w:r>
    </w:p>
    <w:p w:rsidR="00AA58CE" w:rsidRPr="00B02B16" w:rsidRDefault="00AA58CE" w:rsidP="00AD29EB">
      <w:pPr>
        <w:pStyle w:val="ListParagraph"/>
        <w:numPr>
          <w:ilvl w:val="0"/>
          <w:numId w:val="1"/>
        </w:numPr>
        <w:spacing w:line="360" w:lineRule="auto"/>
        <w:rPr>
          <w:rFonts w:ascii="Times New Roman" w:hAnsi="Times New Roman" w:cs="Times New Roman"/>
          <w:sz w:val="24"/>
          <w:szCs w:val="24"/>
        </w:rPr>
      </w:pPr>
      <w:r w:rsidRPr="00B02B16">
        <w:rPr>
          <w:rFonts w:ascii="Times New Roman" w:hAnsi="Times New Roman" w:cs="Times New Roman"/>
          <w:sz w:val="24"/>
          <w:szCs w:val="24"/>
        </w:rPr>
        <w:t xml:space="preserve">The </w:t>
      </w:r>
      <w:r w:rsidR="003C2A8B" w:rsidRPr="00B02B16">
        <w:rPr>
          <w:rFonts w:ascii="Times New Roman" w:hAnsi="Times New Roman" w:cs="Times New Roman"/>
          <w:sz w:val="24"/>
          <w:szCs w:val="24"/>
        </w:rPr>
        <w:t xml:space="preserve">employers/management </w:t>
      </w:r>
      <w:r w:rsidRPr="00B02B16">
        <w:rPr>
          <w:rFonts w:ascii="Times New Roman" w:hAnsi="Times New Roman" w:cs="Times New Roman"/>
          <w:sz w:val="24"/>
          <w:szCs w:val="24"/>
        </w:rPr>
        <w:t xml:space="preserve">or their representatives </w:t>
      </w:r>
    </w:p>
    <w:p w:rsidR="00AA58CE" w:rsidRPr="00B02B16" w:rsidRDefault="00AA58CE" w:rsidP="00AD29EB">
      <w:pPr>
        <w:pStyle w:val="ListParagraph"/>
        <w:numPr>
          <w:ilvl w:val="0"/>
          <w:numId w:val="1"/>
        </w:numPr>
        <w:spacing w:line="360" w:lineRule="auto"/>
        <w:rPr>
          <w:rFonts w:ascii="Times New Roman" w:hAnsi="Times New Roman" w:cs="Times New Roman"/>
          <w:sz w:val="24"/>
          <w:szCs w:val="24"/>
        </w:rPr>
      </w:pPr>
      <w:r w:rsidRPr="00B02B16">
        <w:rPr>
          <w:rFonts w:ascii="Times New Roman" w:hAnsi="Times New Roman" w:cs="Times New Roman"/>
          <w:sz w:val="24"/>
          <w:szCs w:val="24"/>
        </w:rPr>
        <w:t xml:space="preserve">The labour union or trade union </w:t>
      </w:r>
    </w:p>
    <w:p w:rsidR="00AA58CE" w:rsidRPr="00B02B16" w:rsidRDefault="00AA58CE" w:rsidP="00AD29EB">
      <w:pPr>
        <w:pStyle w:val="ListParagraph"/>
        <w:numPr>
          <w:ilvl w:val="0"/>
          <w:numId w:val="1"/>
        </w:numPr>
        <w:spacing w:line="360" w:lineRule="auto"/>
        <w:rPr>
          <w:rFonts w:ascii="Times New Roman" w:hAnsi="Times New Roman" w:cs="Times New Roman"/>
          <w:sz w:val="24"/>
          <w:szCs w:val="24"/>
        </w:rPr>
      </w:pPr>
      <w:r w:rsidRPr="00B02B16">
        <w:rPr>
          <w:rFonts w:ascii="Times New Roman" w:hAnsi="Times New Roman" w:cs="Times New Roman"/>
          <w:sz w:val="24"/>
          <w:szCs w:val="24"/>
        </w:rPr>
        <w:t xml:space="preserve">The government </w:t>
      </w:r>
    </w:p>
    <w:p w:rsidR="00AA58CE" w:rsidRPr="00B02B16" w:rsidRDefault="00AA58CE" w:rsidP="00AD29EB">
      <w:pPr>
        <w:pStyle w:val="ListParagraph"/>
        <w:numPr>
          <w:ilvl w:val="0"/>
          <w:numId w:val="1"/>
        </w:numPr>
        <w:spacing w:line="360" w:lineRule="auto"/>
        <w:rPr>
          <w:rFonts w:ascii="Times New Roman" w:hAnsi="Times New Roman" w:cs="Times New Roman"/>
          <w:sz w:val="24"/>
          <w:szCs w:val="24"/>
        </w:rPr>
      </w:pPr>
      <w:r w:rsidRPr="00B02B16">
        <w:rPr>
          <w:rFonts w:ascii="Times New Roman" w:hAnsi="Times New Roman" w:cs="Times New Roman"/>
          <w:sz w:val="24"/>
          <w:szCs w:val="24"/>
        </w:rPr>
        <w:t>The community/society (the stakeholders)</w:t>
      </w:r>
    </w:p>
    <w:p w:rsidR="00682BC9" w:rsidRPr="00B02B16" w:rsidRDefault="00682BC9" w:rsidP="00AD29EB">
      <w:pPr>
        <w:spacing w:line="360" w:lineRule="auto"/>
        <w:rPr>
          <w:rFonts w:ascii="Times New Roman" w:hAnsi="Times New Roman" w:cs="Times New Roman"/>
          <w:sz w:val="24"/>
          <w:szCs w:val="24"/>
        </w:rPr>
      </w:pPr>
      <w:r w:rsidRPr="00AD29EB">
        <w:rPr>
          <w:rFonts w:ascii="Times New Roman" w:hAnsi="Times New Roman" w:cs="Times New Roman"/>
          <w:b/>
          <w:sz w:val="24"/>
          <w:szCs w:val="24"/>
        </w:rPr>
        <w:lastRenderedPageBreak/>
        <w:t>The employee/worker</w:t>
      </w:r>
      <w:r w:rsidRPr="00B02B16">
        <w:rPr>
          <w:rFonts w:ascii="Times New Roman" w:hAnsi="Times New Roman" w:cs="Times New Roman"/>
          <w:sz w:val="24"/>
          <w:szCs w:val="24"/>
        </w:rPr>
        <w:t xml:space="preserve">: his role is to lay down his situation for work, he must be productive and help the organization to maximize profit. He must work to meet the organization objective and expect his/her salary as at when due. </w:t>
      </w:r>
    </w:p>
    <w:p w:rsidR="00682BC9" w:rsidRPr="00B02B16" w:rsidRDefault="00682BC9" w:rsidP="00AD29EB">
      <w:pPr>
        <w:spacing w:line="360" w:lineRule="auto"/>
        <w:rPr>
          <w:rFonts w:ascii="Times New Roman" w:hAnsi="Times New Roman" w:cs="Times New Roman"/>
          <w:sz w:val="24"/>
          <w:szCs w:val="24"/>
        </w:rPr>
      </w:pPr>
      <w:r w:rsidRPr="00AD29EB">
        <w:rPr>
          <w:rFonts w:ascii="Times New Roman" w:hAnsi="Times New Roman" w:cs="Times New Roman"/>
          <w:b/>
          <w:sz w:val="24"/>
          <w:szCs w:val="24"/>
        </w:rPr>
        <w:t>The management/employee</w:t>
      </w:r>
      <w:r w:rsidRPr="00B02B16">
        <w:rPr>
          <w:rFonts w:ascii="Times New Roman" w:hAnsi="Times New Roman" w:cs="Times New Roman"/>
          <w:sz w:val="24"/>
          <w:szCs w:val="24"/>
        </w:rPr>
        <w:t>: most of their concern is work,</w:t>
      </w:r>
      <w:r w:rsidR="0052341F" w:rsidRPr="00B02B16">
        <w:rPr>
          <w:rFonts w:ascii="Times New Roman" w:hAnsi="Times New Roman" w:cs="Times New Roman"/>
          <w:sz w:val="24"/>
          <w:szCs w:val="24"/>
        </w:rPr>
        <w:t xml:space="preserve"> </w:t>
      </w:r>
      <w:r w:rsidRPr="00B02B16">
        <w:rPr>
          <w:rFonts w:ascii="Times New Roman" w:hAnsi="Times New Roman" w:cs="Times New Roman"/>
          <w:sz w:val="24"/>
          <w:szCs w:val="24"/>
        </w:rPr>
        <w:t xml:space="preserve">he make sure that the workers work to meet the organizational objective He pay the wages/salary of the workers and make sure they are motivated to work and he tries to keep his own side of the collective agreement. </w:t>
      </w:r>
    </w:p>
    <w:p w:rsidR="00BF0726" w:rsidRPr="00B02B16" w:rsidRDefault="00682BC9" w:rsidP="00AD29EB">
      <w:pPr>
        <w:spacing w:line="360" w:lineRule="auto"/>
        <w:rPr>
          <w:rFonts w:ascii="Times New Roman" w:hAnsi="Times New Roman" w:cs="Times New Roman"/>
          <w:sz w:val="24"/>
          <w:szCs w:val="24"/>
        </w:rPr>
      </w:pPr>
      <w:r w:rsidRPr="00AD29EB">
        <w:rPr>
          <w:rFonts w:ascii="Times New Roman" w:hAnsi="Times New Roman" w:cs="Times New Roman"/>
          <w:b/>
          <w:sz w:val="24"/>
          <w:szCs w:val="24"/>
        </w:rPr>
        <w:t>The labour/trade union</w:t>
      </w:r>
      <w:r w:rsidRPr="00B02B16">
        <w:rPr>
          <w:rFonts w:ascii="Times New Roman" w:hAnsi="Times New Roman" w:cs="Times New Roman"/>
          <w:sz w:val="24"/>
          <w:szCs w:val="24"/>
        </w:rPr>
        <w:t xml:space="preserve">: the trade union are representative of the workers, who join their association </w:t>
      </w:r>
      <w:r w:rsidR="00BF0726" w:rsidRPr="00B02B16">
        <w:rPr>
          <w:rFonts w:ascii="Times New Roman" w:hAnsi="Times New Roman" w:cs="Times New Roman"/>
          <w:sz w:val="24"/>
          <w:szCs w:val="24"/>
        </w:rPr>
        <w:t xml:space="preserve">in negotiation with the employer or management. They are well skilled, professional in trade union activities. They act in the </w:t>
      </w:r>
      <w:r w:rsidR="00257B50" w:rsidRPr="00B02B16">
        <w:rPr>
          <w:rFonts w:ascii="Times New Roman" w:hAnsi="Times New Roman" w:cs="Times New Roman"/>
          <w:sz w:val="24"/>
          <w:szCs w:val="24"/>
        </w:rPr>
        <w:t>interest</w:t>
      </w:r>
      <w:r w:rsidR="00BF0726" w:rsidRPr="00B02B16">
        <w:rPr>
          <w:rFonts w:ascii="Times New Roman" w:hAnsi="Times New Roman" w:cs="Times New Roman"/>
          <w:sz w:val="24"/>
          <w:szCs w:val="24"/>
        </w:rPr>
        <w:t xml:space="preserve"> of their member against the caprice of unscrupulous employer. They the link betwee</w:t>
      </w:r>
      <w:r w:rsidR="00257B50" w:rsidRPr="00B02B16">
        <w:rPr>
          <w:rFonts w:ascii="Times New Roman" w:hAnsi="Times New Roman" w:cs="Times New Roman"/>
          <w:sz w:val="24"/>
          <w:szCs w:val="24"/>
        </w:rPr>
        <w:t>n the employee an</w:t>
      </w:r>
      <w:r w:rsidR="00BF0726" w:rsidRPr="00B02B16">
        <w:rPr>
          <w:rFonts w:ascii="Times New Roman" w:hAnsi="Times New Roman" w:cs="Times New Roman"/>
          <w:sz w:val="24"/>
          <w:szCs w:val="24"/>
        </w:rPr>
        <w:t>d the management in matters that concern the workers such as, demand for better conditions of employment, job security and increase in wages welfare and others.</w:t>
      </w:r>
    </w:p>
    <w:p w:rsidR="00BF0726" w:rsidRPr="00AD29EB" w:rsidRDefault="00BF0726" w:rsidP="00AD29EB">
      <w:pPr>
        <w:spacing w:line="360" w:lineRule="auto"/>
        <w:rPr>
          <w:rFonts w:ascii="Times New Roman" w:hAnsi="Times New Roman" w:cs="Times New Roman"/>
          <w:b/>
          <w:sz w:val="24"/>
          <w:szCs w:val="24"/>
        </w:rPr>
      </w:pPr>
      <w:r w:rsidRPr="00AD29EB">
        <w:rPr>
          <w:rFonts w:ascii="Times New Roman" w:hAnsi="Times New Roman" w:cs="Times New Roman"/>
          <w:b/>
          <w:sz w:val="24"/>
          <w:szCs w:val="24"/>
        </w:rPr>
        <w:t xml:space="preserve">The government </w:t>
      </w:r>
    </w:p>
    <w:p w:rsidR="00257B50" w:rsidRDefault="00BF0726" w:rsidP="00AD29EB">
      <w:pPr>
        <w:spacing w:line="360" w:lineRule="auto"/>
        <w:rPr>
          <w:rFonts w:ascii="Times New Roman" w:hAnsi="Times New Roman" w:cs="Times New Roman"/>
          <w:sz w:val="24"/>
          <w:szCs w:val="24"/>
        </w:rPr>
      </w:pPr>
      <w:r w:rsidRPr="00B02B16">
        <w:rPr>
          <w:rFonts w:ascii="Times New Roman" w:hAnsi="Times New Roman" w:cs="Times New Roman"/>
          <w:sz w:val="24"/>
          <w:szCs w:val="24"/>
        </w:rPr>
        <w:t xml:space="preserve"> The government stands as regulator between the employee and the </w:t>
      </w:r>
      <w:r w:rsidR="00257B50" w:rsidRPr="00B02B16">
        <w:rPr>
          <w:rFonts w:ascii="Times New Roman" w:hAnsi="Times New Roman" w:cs="Times New Roman"/>
          <w:sz w:val="24"/>
          <w:szCs w:val="24"/>
        </w:rPr>
        <w:t xml:space="preserve">employer, the government makes policies, rules and regulations that must be obeyed by parties such as the condition for employment, minimum wages and wages structure they ensure that there exist industry peace and harmony in the system. </w:t>
      </w:r>
    </w:p>
    <w:p w:rsidR="003E5598" w:rsidRPr="00B02B16" w:rsidRDefault="003E5598" w:rsidP="00AD29EB">
      <w:pPr>
        <w:spacing w:line="360" w:lineRule="auto"/>
        <w:rPr>
          <w:rFonts w:ascii="Times New Roman" w:hAnsi="Times New Roman" w:cs="Times New Roman"/>
          <w:sz w:val="24"/>
          <w:szCs w:val="24"/>
        </w:rPr>
      </w:pPr>
    </w:p>
    <w:p w:rsidR="0052341F" w:rsidRPr="00B02B16" w:rsidRDefault="0052341F" w:rsidP="00AD29EB">
      <w:pPr>
        <w:spacing w:line="360" w:lineRule="auto"/>
        <w:rPr>
          <w:rFonts w:ascii="Times New Roman" w:hAnsi="Times New Roman" w:cs="Times New Roman"/>
          <w:sz w:val="24"/>
          <w:szCs w:val="24"/>
        </w:rPr>
      </w:pPr>
    </w:p>
    <w:p w:rsidR="00257B50" w:rsidRPr="00AD29EB" w:rsidRDefault="00257B50" w:rsidP="00AD29EB">
      <w:pPr>
        <w:spacing w:line="360" w:lineRule="auto"/>
        <w:rPr>
          <w:rFonts w:ascii="Times New Roman" w:hAnsi="Times New Roman" w:cs="Times New Roman"/>
          <w:b/>
          <w:sz w:val="24"/>
          <w:szCs w:val="24"/>
        </w:rPr>
      </w:pPr>
      <w:r w:rsidRPr="00AD29EB">
        <w:rPr>
          <w:rFonts w:ascii="Times New Roman" w:hAnsi="Times New Roman" w:cs="Times New Roman"/>
          <w:b/>
          <w:sz w:val="24"/>
          <w:szCs w:val="24"/>
        </w:rPr>
        <w:t xml:space="preserve">The community/society </w:t>
      </w:r>
    </w:p>
    <w:p w:rsidR="00323DDE" w:rsidRDefault="00257B50" w:rsidP="00AD29EB">
      <w:pPr>
        <w:spacing w:line="360" w:lineRule="auto"/>
        <w:rPr>
          <w:rFonts w:ascii="Times New Roman" w:hAnsi="Times New Roman" w:cs="Times New Roman"/>
          <w:sz w:val="24"/>
          <w:szCs w:val="24"/>
        </w:rPr>
      </w:pPr>
      <w:r w:rsidRPr="00B02B16">
        <w:rPr>
          <w:rFonts w:ascii="Times New Roman" w:hAnsi="Times New Roman" w:cs="Times New Roman"/>
          <w:sz w:val="24"/>
          <w:szCs w:val="24"/>
        </w:rPr>
        <w:t xml:space="preserve">The society or communities are the consumers of goods and services produced by worker </w:t>
      </w:r>
      <w:r w:rsidR="00BF0726" w:rsidRPr="00B02B16">
        <w:rPr>
          <w:rFonts w:ascii="Times New Roman" w:hAnsi="Times New Roman" w:cs="Times New Roman"/>
          <w:sz w:val="24"/>
          <w:szCs w:val="24"/>
        </w:rPr>
        <w:t xml:space="preserve"> </w:t>
      </w:r>
      <w:r w:rsidRPr="00B02B16">
        <w:rPr>
          <w:rFonts w:ascii="Times New Roman" w:hAnsi="Times New Roman" w:cs="Times New Roman"/>
          <w:sz w:val="24"/>
          <w:szCs w:val="24"/>
        </w:rPr>
        <w:t>and the management or organization when there is conflict(strike) between workers and management</w:t>
      </w:r>
      <w:r w:rsidR="00FE1318" w:rsidRPr="00B02B16">
        <w:rPr>
          <w:rFonts w:ascii="Times New Roman" w:hAnsi="Times New Roman" w:cs="Times New Roman"/>
          <w:sz w:val="24"/>
          <w:szCs w:val="24"/>
        </w:rPr>
        <w:t xml:space="preserve"> Production will cease and this will aff</w:t>
      </w:r>
      <w:r w:rsidR="00323DDE" w:rsidRPr="00B02B16">
        <w:rPr>
          <w:rFonts w:ascii="Times New Roman" w:hAnsi="Times New Roman" w:cs="Times New Roman"/>
          <w:sz w:val="24"/>
          <w:szCs w:val="24"/>
        </w:rPr>
        <w:t>ect the consumer</w:t>
      </w:r>
      <w:r w:rsidR="003E5598">
        <w:rPr>
          <w:rFonts w:ascii="Times New Roman" w:hAnsi="Times New Roman" w:cs="Times New Roman"/>
          <w:sz w:val="24"/>
          <w:szCs w:val="24"/>
        </w:rPr>
        <w:t>.</w:t>
      </w:r>
    </w:p>
    <w:p w:rsidR="003E5598" w:rsidRDefault="003E5598" w:rsidP="00AD29EB">
      <w:pPr>
        <w:spacing w:line="360" w:lineRule="auto"/>
        <w:rPr>
          <w:rFonts w:ascii="Times New Roman" w:hAnsi="Times New Roman" w:cs="Times New Roman"/>
          <w:sz w:val="24"/>
          <w:szCs w:val="24"/>
        </w:rPr>
      </w:pPr>
    </w:p>
    <w:p w:rsidR="00AD29EB" w:rsidRDefault="003E5598" w:rsidP="00AD29EB">
      <w:pPr>
        <w:pStyle w:val="ListParagraph"/>
        <w:numPr>
          <w:ilvl w:val="0"/>
          <w:numId w:val="2"/>
        </w:numPr>
        <w:spacing w:line="360" w:lineRule="auto"/>
        <w:rPr>
          <w:rFonts w:ascii="Times New Roman" w:hAnsi="Times New Roman" w:cs="Times New Roman"/>
          <w:sz w:val="24"/>
          <w:szCs w:val="24"/>
        </w:rPr>
      </w:pPr>
      <w:r w:rsidRPr="00CC4C0F">
        <w:rPr>
          <w:rFonts w:ascii="Times New Roman" w:hAnsi="Times New Roman" w:cs="Times New Roman"/>
          <w:sz w:val="24"/>
          <w:szCs w:val="24"/>
        </w:rPr>
        <w:t>What is the indices of employment in Nigeria? Compare it to any African country of your choi</w:t>
      </w:r>
      <w:r w:rsidR="00AD29EB">
        <w:rPr>
          <w:rFonts w:ascii="Times New Roman" w:hAnsi="Times New Roman" w:cs="Times New Roman"/>
          <w:sz w:val="24"/>
          <w:szCs w:val="24"/>
        </w:rPr>
        <w:t>ce and make your recommendation</w:t>
      </w:r>
    </w:p>
    <w:p w:rsidR="006E372B" w:rsidRDefault="006E372B" w:rsidP="006E372B">
      <w:pPr>
        <w:pStyle w:val="ListParagraph"/>
        <w:spacing w:line="360" w:lineRule="auto"/>
        <w:rPr>
          <w:rFonts w:ascii="Times New Roman" w:hAnsi="Times New Roman" w:cs="Times New Roman"/>
          <w:sz w:val="24"/>
          <w:szCs w:val="24"/>
        </w:rPr>
      </w:pPr>
    </w:p>
    <w:p w:rsidR="002D3E9B" w:rsidRDefault="002D3E9B" w:rsidP="002D3E9B">
      <w:pPr>
        <w:spacing w:line="360" w:lineRule="auto"/>
        <w:rPr>
          <w:rFonts w:ascii="Times New Roman" w:hAnsi="Times New Roman" w:cs="Times New Roman"/>
          <w:sz w:val="24"/>
          <w:szCs w:val="24"/>
        </w:rPr>
      </w:pPr>
    </w:p>
    <w:p w:rsidR="002D3E9B" w:rsidRPr="002D3E9B" w:rsidRDefault="002D3E9B" w:rsidP="002D3E9B">
      <w:pPr>
        <w:spacing w:line="360" w:lineRule="auto"/>
        <w:rPr>
          <w:rFonts w:ascii="Times New Roman" w:hAnsi="Times New Roman" w:cs="Times New Roman"/>
          <w:sz w:val="24"/>
          <w:szCs w:val="24"/>
        </w:rPr>
      </w:pPr>
    </w:p>
    <w:p w:rsidR="00AD29EB" w:rsidRDefault="00AD29EB" w:rsidP="00AD29EB">
      <w:pPr>
        <w:spacing w:line="360" w:lineRule="auto"/>
        <w:ind w:left="360"/>
        <w:rPr>
          <w:rFonts w:ascii="Times New Roman" w:hAnsi="Times New Roman" w:cs="Times New Roman"/>
          <w:color w:val="0D0D0D" w:themeColor="text1" w:themeTint="F2"/>
        </w:rPr>
      </w:pPr>
      <w:r w:rsidRPr="00AD29EB">
        <w:rPr>
          <w:rFonts w:ascii="Times New Roman" w:hAnsi="Times New Roman" w:cs="Times New Roman"/>
          <w:color w:val="0D0D0D" w:themeColor="text1" w:themeTint="F2"/>
        </w:rPr>
        <w:lastRenderedPageBreak/>
        <w:t>INDICE OF EMPLOYMENT IN NIGERIA</w:t>
      </w:r>
    </w:p>
    <w:p w:rsidR="00AD29EB" w:rsidRDefault="006A54A2" w:rsidP="00AD29EB">
      <w:pPr>
        <w:spacing w:line="360" w:lineRule="auto"/>
        <w:ind w:left="360"/>
        <w:rPr>
          <w:rFonts w:ascii="Times New Roman" w:hAnsi="Times New Roman" w:cs="Times New Roman"/>
          <w:sz w:val="24"/>
          <w:szCs w:val="24"/>
        </w:rPr>
      </w:pPr>
      <w:r w:rsidRPr="00094571">
        <w:rPr>
          <w:rFonts w:ascii="Times New Roman" w:hAnsi="Times New Roman" w:cs="Times New Roman"/>
          <w:color w:val="0D0D0D" w:themeColor="text1" w:themeTint="F2"/>
        </w:rPr>
        <w:t xml:space="preserve">Employment Rate in Nigeria is expected to be 75.00 percent by the end of this quarter, according to Trading Economics global macro models and </w:t>
      </w:r>
      <w:r w:rsidR="00AE3B6A" w:rsidRPr="00094571">
        <w:rPr>
          <w:rFonts w:ascii="Times New Roman" w:hAnsi="Times New Roman" w:cs="Times New Roman"/>
          <w:color w:val="0D0D0D" w:themeColor="text1" w:themeTint="F2"/>
        </w:rPr>
        <w:t>analysts’</w:t>
      </w:r>
      <w:r w:rsidRPr="00094571">
        <w:rPr>
          <w:rFonts w:ascii="Times New Roman" w:hAnsi="Times New Roman" w:cs="Times New Roman"/>
          <w:color w:val="0D0D0D" w:themeColor="text1" w:themeTint="F2"/>
        </w:rPr>
        <w:t xml:space="preserve"> expectations. Looking forward, we estimate Employment Rate in Nigeria to stand at 76.00 in 12 </w:t>
      </w:r>
      <w:r w:rsidR="00AE3B6A" w:rsidRPr="00094571">
        <w:rPr>
          <w:rFonts w:ascii="Times New Roman" w:hAnsi="Times New Roman" w:cs="Times New Roman"/>
          <w:color w:val="0D0D0D" w:themeColor="text1" w:themeTint="F2"/>
        </w:rPr>
        <w:t>months’ time</w:t>
      </w:r>
      <w:r w:rsidRPr="00094571">
        <w:rPr>
          <w:rFonts w:ascii="Times New Roman" w:hAnsi="Times New Roman" w:cs="Times New Roman"/>
          <w:color w:val="0D0D0D" w:themeColor="text1" w:themeTint="F2"/>
        </w:rPr>
        <w:t>. In the long-term, the Nigeria Employment Rate is projected to trend around 78.00 percent in 2021, according to our econometric models</w:t>
      </w:r>
      <w:r w:rsidR="00905E37">
        <w:rPr>
          <w:rFonts w:ascii="Times New Roman" w:hAnsi="Times New Roman" w:cs="Times New Roman"/>
          <w:color w:val="0D0D0D" w:themeColor="text1" w:themeTint="F2"/>
        </w:rPr>
        <w:t xml:space="preserve"> </w:t>
      </w:r>
      <w:bookmarkStart w:id="0" w:name="_GoBack"/>
      <w:bookmarkEnd w:id="0"/>
      <w:r w:rsidRPr="00094571">
        <w:rPr>
          <w:rFonts w:ascii="Times New Roman" w:hAnsi="Times New Roman" w:cs="Times New Roman"/>
          <w:color w:val="0D0D0D" w:themeColor="text1" w:themeTint="F2"/>
        </w:rPr>
        <w:t xml:space="preserve">.Employment Rate in Nigeria averaged 85.42 percent from 2014 until 2018, reaching an </w:t>
      </w:r>
      <w:r w:rsidR="00AE3B6A" w:rsidRPr="00094571">
        <w:rPr>
          <w:rFonts w:ascii="Times New Roman" w:hAnsi="Times New Roman" w:cs="Times New Roman"/>
          <w:color w:val="0D0D0D" w:themeColor="text1" w:themeTint="F2"/>
        </w:rPr>
        <w:t>all-time</w:t>
      </w:r>
      <w:r w:rsidRPr="00094571">
        <w:rPr>
          <w:rFonts w:ascii="Times New Roman" w:hAnsi="Times New Roman" w:cs="Times New Roman"/>
          <w:color w:val="0D0D0D" w:themeColor="text1" w:themeTint="F2"/>
        </w:rPr>
        <w:t xml:space="preserve"> high of 93.60 percent in the fourth quarter of 2014 and a record low of 76.90 percent in the third quarter of 2018. This page provides - Nigeria Employment Rate- actual values, historical data, forecast, chart, statistics, economic calendar and news. Nigeria Employment Rate - values, historical data and charts - was last updated on May of 2020. </w:t>
      </w:r>
      <w:r w:rsidR="00AE3B6A" w:rsidRPr="00094571">
        <w:rPr>
          <w:rFonts w:ascii="Times New Roman" w:eastAsia="Times New Roman" w:hAnsi="Times New Roman" w:cs="Times New Roman"/>
          <w:bCs/>
          <w:color w:val="0D0D0D" w:themeColor="text1" w:themeTint="F2"/>
          <w:lang w:eastAsia="en-GB"/>
        </w:rPr>
        <w:t>Employment Rate in Nigeria decreased to 76.90 percent in the third quarter of 2018 from 77.30 percent in the second quarter of 2018</w:t>
      </w:r>
      <w:r w:rsidR="00AE3B6A" w:rsidRPr="00094571">
        <w:rPr>
          <w:rFonts w:ascii="Times New Roman" w:eastAsia="Times New Roman" w:hAnsi="Times New Roman" w:cs="Times New Roman"/>
          <w:b/>
          <w:bCs/>
          <w:color w:val="0D0D0D" w:themeColor="text1" w:themeTint="F2"/>
          <w:lang w:eastAsia="en-GB"/>
        </w:rPr>
        <w:t>.</w:t>
      </w:r>
      <w:r w:rsidR="00AE3B6A" w:rsidRPr="00094571">
        <w:rPr>
          <w:rFonts w:ascii="Times New Roman" w:hAnsi="Times New Roman" w:cs="Times New Roman"/>
          <w:color w:val="0D0D0D" w:themeColor="text1" w:themeTint="F2"/>
        </w:rPr>
        <w:t xml:space="preserve"> 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rsidR="00AD29EB" w:rsidRPr="00AD29EB" w:rsidRDefault="00AD29EB" w:rsidP="00AD29EB">
      <w:pPr>
        <w:spacing w:line="360" w:lineRule="auto"/>
        <w:rPr>
          <w:rFonts w:ascii="Times New Roman" w:hAnsi="Times New Roman" w:cs="Times New Roman"/>
          <w:sz w:val="24"/>
          <w:szCs w:val="24"/>
        </w:rPr>
      </w:pPr>
    </w:p>
    <w:p w:rsidR="00AD29EB" w:rsidRPr="00AD29EB" w:rsidRDefault="00AD29EB" w:rsidP="00AD29EB">
      <w:pPr>
        <w:spacing w:line="360" w:lineRule="auto"/>
        <w:rPr>
          <w:rFonts w:ascii="Times New Roman" w:hAnsi="Times New Roman" w:cs="Times New Roman"/>
          <w:sz w:val="24"/>
          <w:szCs w:val="24"/>
        </w:rPr>
      </w:pPr>
    </w:p>
    <w:p w:rsidR="00AD29EB" w:rsidRDefault="00AD29EB" w:rsidP="00AD29EB">
      <w:pPr>
        <w:spacing w:line="360" w:lineRule="auto"/>
        <w:rPr>
          <w:rFonts w:ascii="Times New Roman" w:hAnsi="Times New Roman" w:cs="Times New Roman"/>
          <w:sz w:val="24"/>
          <w:szCs w:val="24"/>
        </w:rPr>
      </w:pPr>
    </w:p>
    <w:p w:rsidR="00AD29EB" w:rsidRPr="00AD29EB" w:rsidRDefault="00AD29EB" w:rsidP="00AD29EB">
      <w:pPr>
        <w:spacing w:line="360" w:lineRule="auto"/>
        <w:rPr>
          <w:rFonts w:ascii="Times New Roman" w:hAnsi="Times New Roman" w:cs="Times New Roman"/>
          <w:sz w:val="24"/>
          <w:szCs w:val="24"/>
        </w:rPr>
      </w:pPr>
    </w:p>
    <w:p w:rsidR="006A54A2" w:rsidRPr="006A54A2" w:rsidRDefault="00282F79" w:rsidP="00AD29EB">
      <w:pPr>
        <w:spacing w:line="360" w:lineRule="auto"/>
      </w:pPr>
      <w:r w:rsidRPr="00282F79">
        <w:rPr>
          <w:noProof/>
          <w:lang w:eastAsia="en-GB"/>
        </w:rPr>
        <w:drawing>
          <wp:inline distT="0" distB="0" distL="0" distR="0">
            <wp:extent cx="6936891" cy="3230880"/>
            <wp:effectExtent l="0" t="0" r="0" b="7620"/>
            <wp:docPr id="1" name="Picture 1" descr="C:\Users\KOLAWOLE\Downloads\Nigeria Employment Rate   2014-2018 Data   2019-2020 Forecast   Historical   Chart_files\nigeria-employmen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AWOLE\Downloads\Nigeria Employment Rate   2014-2018 Data   2019-2020 Forecast   Historical   Chart_files\nigeria-employment-ra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9411" cy="3232054"/>
                    </a:xfrm>
                    <a:prstGeom prst="rect">
                      <a:avLst/>
                    </a:prstGeom>
                    <a:noFill/>
                    <a:ln>
                      <a:noFill/>
                    </a:ln>
                  </pic:spPr>
                </pic:pic>
              </a:graphicData>
            </a:graphic>
          </wp:inline>
        </w:drawing>
      </w:r>
    </w:p>
    <w:tbl>
      <w:tblPr>
        <w:tblpPr w:leftFromText="180" w:rightFromText="180" w:horzAnchor="margin" w:tblpY="720"/>
        <w:tblW w:w="0" w:type="auto"/>
        <w:tblCellSpacing w:w="15" w:type="dxa"/>
        <w:tblCellMar>
          <w:top w:w="15" w:type="dxa"/>
          <w:left w:w="15" w:type="dxa"/>
          <w:bottom w:w="15" w:type="dxa"/>
          <w:right w:w="15" w:type="dxa"/>
        </w:tblCellMar>
        <w:tblLook w:val="04A0" w:firstRow="1" w:lastRow="0" w:firstColumn="1" w:lastColumn="0" w:noHBand="0" w:noVBand="1"/>
      </w:tblPr>
      <w:tblGrid>
        <w:gridCol w:w="2863"/>
        <w:gridCol w:w="1080"/>
        <w:gridCol w:w="1080"/>
        <w:gridCol w:w="1080"/>
        <w:gridCol w:w="1080"/>
        <w:gridCol w:w="1083"/>
        <w:gridCol w:w="81"/>
      </w:tblGrid>
      <w:tr w:rsidR="006A54A2" w:rsidRPr="006A54A2" w:rsidTr="00996F6D">
        <w:trPr>
          <w:tblHeader/>
          <w:tblCellSpacing w:w="15" w:type="dxa"/>
        </w:trPr>
        <w:tc>
          <w:tcPr>
            <w:tcW w:w="0" w:type="auto"/>
            <w:tcMar>
              <w:top w:w="15" w:type="dxa"/>
              <w:left w:w="150" w:type="dxa"/>
              <w:bottom w:w="15" w:type="dxa"/>
              <w:right w:w="15" w:type="dxa"/>
            </w:tcMar>
            <w:vAlign w:val="center"/>
            <w:hideMark/>
          </w:tcPr>
          <w:p w:rsidR="006A54A2" w:rsidRPr="006A54A2" w:rsidRDefault="006A54A2" w:rsidP="00AD29EB">
            <w:pPr>
              <w:spacing w:after="0" w:line="360" w:lineRule="auto"/>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lastRenderedPageBreak/>
              <w:t xml:space="preserve">Nigeria Labour </w:t>
            </w:r>
          </w:p>
        </w:tc>
        <w:tc>
          <w:tcPr>
            <w:tcW w:w="0" w:type="auto"/>
            <w:vAlign w:val="center"/>
            <w:hideMark/>
          </w:tcPr>
          <w:p w:rsidR="006A54A2" w:rsidRPr="006A54A2" w:rsidRDefault="006A54A2"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Last</w:t>
            </w:r>
          </w:p>
        </w:tc>
        <w:tc>
          <w:tcPr>
            <w:tcW w:w="0" w:type="auto"/>
            <w:vAlign w:val="center"/>
            <w:hideMark/>
          </w:tcPr>
          <w:p w:rsidR="006A54A2" w:rsidRPr="006A54A2" w:rsidRDefault="006A54A2"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Previous</w:t>
            </w:r>
          </w:p>
        </w:tc>
        <w:tc>
          <w:tcPr>
            <w:tcW w:w="0" w:type="auto"/>
            <w:vAlign w:val="center"/>
            <w:hideMark/>
          </w:tcPr>
          <w:p w:rsidR="006A54A2" w:rsidRPr="006A54A2" w:rsidRDefault="006A54A2"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Highest</w:t>
            </w:r>
          </w:p>
        </w:tc>
        <w:tc>
          <w:tcPr>
            <w:tcW w:w="0" w:type="auto"/>
            <w:vAlign w:val="center"/>
            <w:hideMark/>
          </w:tcPr>
          <w:p w:rsidR="006A54A2" w:rsidRPr="006A54A2" w:rsidRDefault="006A54A2"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Lowest</w:t>
            </w:r>
          </w:p>
        </w:tc>
        <w:tc>
          <w:tcPr>
            <w:tcW w:w="0" w:type="auto"/>
            <w:vAlign w:val="center"/>
            <w:hideMark/>
          </w:tcPr>
          <w:p w:rsidR="006A54A2" w:rsidRPr="006A54A2" w:rsidRDefault="006A54A2"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Unit</w:t>
            </w:r>
          </w:p>
        </w:tc>
        <w:tc>
          <w:tcPr>
            <w:tcW w:w="0" w:type="auto"/>
            <w:vAlign w:val="center"/>
            <w:hideMark/>
          </w:tcPr>
          <w:p w:rsidR="006A54A2" w:rsidRPr="006A54A2" w:rsidRDefault="006A54A2" w:rsidP="00AD29EB">
            <w:pPr>
              <w:spacing w:after="0" w:line="360" w:lineRule="auto"/>
              <w:jc w:val="center"/>
              <w:rPr>
                <w:rFonts w:ascii="Times New Roman" w:eastAsia="Times New Roman" w:hAnsi="Times New Roman" w:cs="Times New Roman"/>
                <w:b/>
                <w:bCs/>
                <w:sz w:val="24"/>
                <w:szCs w:val="24"/>
                <w:lang w:eastAsia="en-GB"/>
              </w:rPr>
            </w:pPr>
          </w:p>
        </w:tc>
      </w:tr>
      <w:tr w:rsidR="00996F6D" w:rsidRPr="006A54A2" w:rsidTr="00996F6D">
        <w:trPr>
          <w:tblHeader/>
          <w:tblCellSpacing w:w="15" w:type="dxa"/>
        </w:trPr>
        <w:tc>
          <w:tcPr>
            <w:tcW w:w="0" w:type="auto"/>
            <w:tcMar>
              <w:top w:w="15" w:type="dxa"/>
              <w:left w:w="150" w:type="dxa"/>
              <w:bottom w:w="15" w:type="dxa"/>
              <w:right w:w="15" w:type="dxa"/>
            </w:tcMar>
            <w:vAlign w:val="center"/>
          </w:tcPr>
          <w:p w:rsidR="00996F6D" w:rsidRPr="006A54A2" w:rsidRDefault="00996F6D" w:rsidP="00AD29EB">
            <w:pPr>
              <w:spacing w:after="0" w:line="360" w:lineRule="auto"/>
              <w:rPr>
                <w:rFonts w:ascii="Times New Roman" w:eastAsia="Times New Roman" w:hAnsi="Times New Roman" w:cs="Times New Roman"/>
                <w:b/>
                <w:bCs/>
                <w:sz w:val="24"/>
                <w:szCs w:val="24"/>
                <w:lang w:eastAsia="en-GB"/>
              </w:rPr>
            </w:pPr>
          </w:p>
        </w:tc>
        <w:tc>
          <w:tcPr>
            <w:tcW w:w="0" w:type="auto"/>
            <w:vAlign w:val="center"/>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c>
          <w:tcPr>
            <w:tcW w:w="0" w:type="auto"/>
            <w:vAlign w:val="center"/>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c>
          <w:tcPr>
            <w:tcW w:w="0" w:type="auto"/>
            <w:vAlign w:val="center"/>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c>
          <w:tcPr>
            <w:tcW w:w="0" w:type="auto"/>
            <w:vAlign w:val="center"/>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c>
          <w:tcPr>
            <w:tcW w:w="0" w:type="auto"/>
            <w:vAlign w:val="center"/>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c>
          <w:tcPr>
            <w:tcW w:w="0" w:type="auto"/>
            <w:vAlign w:val="center"/>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8" w:history="1">
              <w:r w:rsidR="006A54A2" w:rsidRPr="006A54A2">
                <w:rPr>
                  <w:rFonts w:ascii="Times New Roman" w:eastAsia="Times New Roman" w:hAnsi="Times New Roman" w:cs="Times New Roman"/>
                  <w:color w:val="0000FF"/>
                  <w:sz w:val="24"/>
                  <w:szCs w:val="24"/>
                  <w:u w:val="single"/>
                  <w:lang w:eastAsia="en-GB"/>
                </w:rPr>
                <w:t xml:space="preserve">Unemployment Rate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23.10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22.70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23.10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5.10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percent</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9" w:history="1">
              <w:r w:rsidR="006A54A2" w:rsidRPr="006A54A2">
                <w:rPr>
                  <w:rFonts w:ascii="Times New Roman" w:eastAsia="Times New Roman" w:hAnsi="Times New Roman" w:cs="Times New Roman"/>
                  <w:color w:val="0000FF"/>
                  <w:sz w:val="24"/>
                  <w:szCs w:val="24"/>
                  <w:u w:val="single"/>
                  <w:lang w:eastAsia="en-GB"/>
                </w:rPr>
                <w:t xml:space="preserve">Population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195.87</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45.14</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Million</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0" w:history="1">
              <w:r w:rsidR="006A54A2" w:rsidRPr="006A54A2">
                <w:rPr>
                  <w:rFonts w:ascii="Times New Roman" w:eastAsia="Times New Roman" w:hAnsi="Times New Roman" w:cs="Times New Roman"/>
                  <w:color w:val="0000FF"/>
                  <w:sz w:val="24"/>
                  <w:szCs w:val="24"/>
                  <w:u w:val="single"/>
                  <w:lang w:eastAsia="en-GB"/>
                </w:rPr>
                <w:t xml:space="preserve">Unemployed Persons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20927.60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20343.60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20927.60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4672.00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Thousand</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1" w:history="1">
              <w:r w:rsidR="006A54A2" w:rsidRPr="006A54A2">
                <w:rPr>
                  <w:rFonts w:ascii="Times New Roman" w:eastAsia="Times New Roman" w:hAnsi="Times New Roman" w:cs="Times New Roman"/>
                  <w:color w:val="0000FF"/>
                  <w:sz w:val="24"/>
                  <w:szCs w:val="24"/>
                  <w:u w:val="single"/>
                  <w:lang w:eastAsia="en-GB"/>
                </w:rPr>
                <w:t xml:space="preserve">Wages High Skilled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2" w:history="1">
              <w:r w:rsidR="006A54A2" w:rsidRPr="006A54A2">
                <w:rPr>
                  <w:rFonts w:ascii="Times New Roman" w:eastAsia="Times New Roman" w:hAnsi="Times New Roman" w:cs="Times New Roman"/>
                  <w:color w:val="0000FF"/>
                  <w:sz w:val="24"/>
                  <w:szCs w:val="24"/>
                  <w:u w:val="single"/>
                  <w:lang w:eastAsia="en-GB"/>
                </w:rPr>
                <w:t xml:space="preserve">Wages Low Skilled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3" w:history="1">
              <w:r w:rsidR="006A54A2" w:rsidRPr="006A54A2">
                <w:rPr>
                  <w:rFonts w:ascii="Times New Roman" w:eastAsia="Times New Roman" w:hAnsi="Times New Roman" w:cs="Times New Roman"/>
                  <w:color w:val="0000FF"/>
                  <w:sz w:val="24"/>
                  <w:szCs w:val="24"/>
                  <w:u w:val="single"/>
                  <w:lang w:eastAsia="en-GB"/>
                </w:rPr>
                <w:t xml:space="preserve">Youth Unemployment Rate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36.50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38.00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38.00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11.70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percent</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4" w:history="1">
              <w:r w:rsidR="006A54A2" w:rsidRPr="006A54A2">
                <w:rPr>
                  <w:rFonts w:ascii="Times New Roman" w:eastAsia="Times New Roman" w:hAnsi="Times New Roman" w:cs="Times New Roman"/>
                  <w:color w:val="0000FF"/>
                  <w:sz w:val="24"/>
                  <w:szCs w:val="24"/>
                  <w:u w:val="single"/>
                  <w:lang w:eastAsia="en-GB"/>
                </w:rPr>
                <w:t xml:space="preserve">Living Wage Family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137600.00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135300.00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137600.00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135300.00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5" w:history="1">
              <w:r w:rsidR="006A54A2" w:rsidRPr="006A54A2">
                <w:rPr>
                  <w:rFonts w:ascii="Times New Roman" w:eastAsia="Times New Roman" w:hAnsi="Times New Roman" w:cs="Times New Roman"/>
                  <w:color w:val="0000FF"/>
                  <w:sz w:val="24"/>
                  <w:szCs w:val="24"/>
                  <w:u w:val="single"/>
                  <w:lang w:eastAsia="en-GB"/>
                </w:rPr>
                <w:t xml:space="preserve">Living Wage Individual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43200.00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41800.00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43200.00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41800.00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6" w:history="1">
              <w:r w:rsidR="006A54A2" w:rsidRPr="006A54A2">
                <w:rPr>
                  <w:rFonts w:ascii="Times New Roman" w:eastAsia="Times New Roman" w:hAnsi="Times New Roman" w:cs="Times New Roman"/>
                  <w:color w:val="0000FF"/>
                  <w:sz w:val="24"/>
                  <w:szCs w:val="24"/>
                  <w:u w:val="single"/>
                  <w:lang w:eastAsia="en-GB"/>
                </w:rPr>
                <w:t xml:space="preserve">Minimum Wages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18000.00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6A54A2" w:rsidRPr="006A54A2" w:rsidTr="00996F6D">
        <w:trPr>
          <w:trHeight w:val="197"/>
          <w:tblCellSpacing w:w="15" w:type="dxa"/>
        </w:trPr>
        <w:tc>
          <w:tcPr>
            <w:tcW w:w="0" w:type="auto"/>
            <w:tcMar>
              <w:top w:w="15" w:type="dxa"/>
              <w:left w:w="150" w:type="dxa"/>
              <w:bottom w:w="15" w:type="dxa"/>
              <w:right w:w="15" w:type="dxa"/>
            </w:tcMar>
            <w:vAlign w:val="center"/>
            <w:hideMark/>
          </w:tcPr>
          <w:p w:rsidR="006A54A2" w:rsidRPr="006A54A2" w:rsidRDefault="00D315DB" w:rsidP="00AD29EB">
            <w:pPr>
              <w:spacing w:after="0" w:line="360" w:lineRule="auto"/>
              <w:rPr>
                <w:rFonts w:ascii="Times New Roman" w:eastAsia="Times New Roman" w:hAnsi="Times New Roman" w:cs="Times New Roman"/>
                <w:sz w:val="24"/>
                <w:szCs w:val="24"/>
                <w:lang w:eastAsia="en-GB"/>
              </w:rPr>
            </w:pPr>
            <w:hyperlink r:id="rId17" w:history="1">
              <w:r w:rsidR="006A54A2" w:rsidRPr="006A54A2">
                <w:rPr>
                  <w:rFonts w:ascii="Times New Roman" w:eastAsia="Times New Roman" w:hAnsi="Times New Roman" w:cs="Times New Roman"/>
                  <w:color w:val="0000FF"/>
                  <w:sz w:val="24"/>
                  <w:szCs w:val="24"/>
                  <w:u w:val="single"/>
                  <w:lang w:eastAsia="en-GB"/>
                </w:rPr>
                <w:t xml:space="preserve">Employed Persons </w:t>
              </w:r>
            </w:hyperlink>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69542.90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69165.60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70665.90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66951.00</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Thousand</w:t>
            </w:r>
          </w:p>
        </w:tc>
        <w:tc>
          <w:tcPr>
            <w:tcW w:w="0" w:type="auto"/>
            <w:vAlign w:val="center"/>
            <w:hideMark/>
          </w:tcPr>
          <w:p w:rsidR="006A54A2" w:rsidRPr="006A54A2" w:rsidRDefault="006A54A2" w:rsidP="00AD29EB">
            <w:pPr>
              <w:spacing w:after="0" w:line="360" w:lineRule="auto"/>
              <w:rPr>
                <w:rFonts w:ascii="Times New Roman" w:eastAsia="Times New Roman" w:hAnsi="Times New Roman" w:cs="Times New Roman"/>
                <w:sz w:val="24"/>
                <w:szCs w:val="24"/>
                <w:lang w:eastAsia="en-GB"/>
              </w:rPr>
            </w:pPr>
          </w:p>
        </w:tc>
      </w:tr>
      <w:tr w:rsidR="00C16472" w:rsidRPr="006A54A2" w:rsidTr="00996F6D">
        <w:trPr>
          <w:gridAfter w:val="1"/>
          <w:tblCellSpacing w:w="15" w:type="dxa"/>
        </w:trPr>
        <w:tc>
          <w:tcPr>
            <w:tcW w:w="0" w:type="auto"/>
            <w:tcMar>
              <w:top w:w="15" w:type="dxa"/>
              <w:left w:w="150" w:type="dxa"/>
              <w:bottom w:w="15" w:type="dxa"/>
              <w:right w:w="15" w:type="dxa"/>
            </w:tcMar>
            <w:vAlign w:val="center"/>
            <w:hideMark/>
          </w:tcPr>
          <w:p w:rsidR="00C16472" w:rsidRPr="006A54A2" w:rsidRDefault="00D315DB" w:rsidP="00AD29EB">
            <w:pPr>
              <w:spacing w:after="0" w:line="360" w:lineRule="auto"/>
              <w:rPr>
                <w:rFonts w:ascii="Times New Roman" w:eastAsia="Times New Roman" w:hAnsi="Times New Roman" w:cs="Times New Roman"/>
                <w:sz w:val="24"/>
                <w:szCs w:val="24"/>
                <w:lang w:eastAsia="en-GB"/>
              </w:rPr>
            </w:pPr>
            <w:hyperlink r:id="rId18" w:history="1">
              <w:r w:rsidR="00C16472" w:rsidRPr="006A54A2">
                <w:rPr>
                  <w:rFonts w:ascii="Times New Roman" w:eastAsia="Times New Roman" w:hAnsi="Times New Roman" w:cs="Times New Roman"/>
                  <w:color w:val="0000FF"/>
                  <w:sz w:val="24"/>
                  <w:szCs w:val="24"/>
                  <w:u w:val="single"/>
                  <w:lang w:eastAsia="en-GB"/>
                </w:rPr>
                <w:t xml:space="preserve">Employment Rate </w:t>
              </w:r>
            </w:hyperlink>
          </w:p>
        </w:tc>
        <w:tc>
          <w:tcPr>
            <w:tcW w:w="0" w:type="auto"/>
            <w:vAlign w:val="center"/>
            <w:hideMark/>
          </w:tcPr>
          <w:p w:rsidR="00C16472" w:rsidRPr="006A54A2" w:rsidRDefault="00C1647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16472" w:rsidRPr="006A54A2" w:rsidRDefault="00C1647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77.30</w:t>
            </w:r>
          </w:p>
        </w:tc>
        <w:tc>
          <w:tcPr>
            <w:tcW w:w="0" w:type="auto"/>
            <w:vAlign w:val="center"/>
            <w:hideMark/>
          </w:tcPr>
          <w:p w:rsidR="00C16472" w:rsidRPr="006A54A2" w:rsidRDefault="00C1647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93.60</w:t>
            </w:r>
          </w:p>
        </w:tc>
        <w:tc>
          <w:tcPr>
            <w:tcW w:w="0" w:type="auto"/>
            <w:vAlign w:val="center"/>
            <w:hideMark/>
          </w:tcPr>
          <w:p w:rsidR="00C16472" w:rsidRPr="006A54A2" w:rsidRDefault="00C1647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BA76AA" w:rsidRPr="006A54A2" w:rsidRDefault="00BA76AA" w:rsidP="00AD29EB">
            <w:pPr>
              <w:spacing w:after="0" w:line="360" w:lineRule="auto"/>
              <w:rPr>
                <w:rFonts w:ascii="Times New Roman" w:eastAsia="Times New Roman" w:hAnsi="Times New Roman" w:cs="Times New Roman"/>
                <w:sz w:val="20"/>
                <w:szCs w:val="20"/>
                <w:lang w:eastAsia="en-GB"/>
              </w:rPr>
            </w:pPr>
            <w:r w:rsidRPr="006A54A2">
              <w:rPr>
                <w:rFonts w:ascii="Times New Roman" w:eastAsia="Times New Roman" w:hAnsi="Times New Roman" w:cs="Times New Roman"/>
                <w:sz w:val="20"/>
                <w:szCs w:val="20"/>
                <w:lang w:eastAsia="en-GB"/>
              </w:rPr>
              <w:t>P</w:t>
            </w:r>
            <w:r w:rsidR="00C16472" w:rsidRPr="006A54A2">
              <w:rPr>
                <w:rFonts w:ascii="Times New Roman" w:eastAsia="Times New Roman" w:hAnsi="Times New Roman" w:cs="Times New Roman"/>
                <w:sz w:val="20"/>
                <w:szCs w:val="20"/>
                <w:lang w:eastAsia="en-GB"/>
              </w:rPr>
              <w:t>ercent</w:t>
            </w:r>
          </w:p>
        </w:tc>
      </w:tr>
      <w:tr w:rsidR="006A54A2" w:rsidRPr="006A54A2" w:rsidTr="00996F6D">
        <w:trPr>
          <w:tblCellSpacing w:w="15" w:type="dxa"/>
        </w:trPr>
        <w:tc>
          <w:tcPr>
            <w:tcW w:w="0" w:type="auto"/>
            <w:gridSpan w:val="7"/>
            <w:vAlign w:val="center"/>
            <w:hideMark/>
          </w:tcPr>
          <w:p w:rsidR="006A54A2" w:rsidRPr="006A54A2" w:rsidRDefault="006A54A2" w:rsidP="00AD29EB">
            <w:pPr>
              <w:spacing w:after="0" w:line="360" w:lineRule="auto"/>
              <w:rPr>
                <w:rFonts w:ascii="Times New Roman" w:eastAsia="Times New Roman" w:hAnsi="Times New Roman" w:cs="Times New Roman"/>
                <w:color w:val="0000FF"/>
                <w:sz w:val="24"/>
                <w:szCs w:val="24"/>
                <w:u w:val="single"/>
                <w:lang w:eastAsia="en-GB"/>
              </w:rPr>
            </w:pPr>
            <w:r w:rsidRPr="006A54A2">
              <w:rPr>
                <w:rFonts w:ascii="Times New Roman" w:eastAsia="Times New Roman" w:hAnsi="Times New Roman" w:cs="Times New Roman"/>
                <w:sz w:val="24"/>
                <w:szCs w:val="24"/>
                <w:lang w:eastAsia="en-GB"/>
              </w:rPr>
              <w:fldChar w:fldCharType="begin"/>
            </w:r>
            <w:r w:rsidRPr="006A54A2">
              <w:rPr>
                <w:rFonts w:ascii="Times New Roman" w:eastAsia="Times New Roman" w:hAnsi="Times New Roman" w:cs="Times New Roman"/>
                <w:sz w:val="24"/>
                <w:szCs w:val="24"/>
                <w:lang w:eastAsia="en-GB"/>
              </w:rPr>
              <w:instrText xml:space="preserve"> HYPERLINK "https://tradingeconomics.com/nigeria/indicators" </w:instrText>
            </w:r>
            <w:r w:rsidRPr="006A54A2">
              <w:rPr>
                <w:rFonts w:ascii="Times New Roman" w:eastAsia="Times New Roman" w:hAnsi="Times New Roman" w:cs="Times New Roman"/>
                <w:sz w:val="24"/>
                <w:szCs w:val="24"/>
                <w:lang w:eastAsia="en-GB"/>
              </w:rPr>
              <w:fldChar w:fldCharType="separate"/>
            </w:r>
          </w:p>
          <w:p w:rsidR="006A54A2" w:rsidRPr="006A54A2" w:rsidRDefault="006A54A2"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fldChar w:fldCharType="end"/>
            </w:r>
          </w:p>
        </w:tc>
      </w:tr>
    </w:tbl>
    <w:tbl>
      <w:tblPr>
        <w:tblpPr w:leftFromText="180" w:rightFromText="180" w:horzAnchor="margin" w:tblpY="-735"/>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194"/>
        <w:gridCol w:w="907"/>
        <w:gridCol w:w="974"/>
        <w:gridCol w:w="1220"/>
        <w:gridCol w:w="1127"/>
        <w:gridCol w:w="1154"/>
        <w:gridCol w:w="1610"/>
      </w:tblGrid>
      <w:tr w:rsidR="00996F6D" w:rsidRPr="006A54A2" w:rsidTr="00966F76">
        <w:trPr>
          <w:tblHeader/>
          <w:tblCellSpacing w:w="15" w:type="dxa"/>
        </w:trPr>
        <w:tc>
          <w:tcPr>
            <w:tcW w:w="0" w:type="auto"/>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Actual</w:t>
            </w:r>
          </w:p>
        </w:tc>
        <w:tc>
          <w:tcPr>
            <w:tcW w:w="0" w:type="auto"/>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Previous</w:t>
            </w:r>
          </w:p>
        </w:tc>
        <w:tc>
          <w:tcPr>
            <w:tcW w:w="0" w:type="auto"/>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Highest</w:t>
            </w:r>
          </w:p>
        </w:tc>
        <w:tc>
          <w:tcPr>
            <w:tcW w:w="0" w:type="auto"/>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Lowest</w:t>
            </w:r>
          </w:p>
        </w:tc>
        <w:tc>
          <w:tcPr>
            <w:tcW w:w="0" w:type="auto"/>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Dates</w:t>
            </w:r>
          </w:p>
        </w:tc>
        <w:tc>
          <w:tcPr>
            <w:tcW w:w="0" w:type="auto"/>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Unit</w:t>
            </w:r>
          </w:p>
        </w:tc>
        <w:tc>
          <w:tcPr>
            <w:tcW w:w="1124" w:type="dxa"/>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Frequency</w:t>
            </w:r>
          </w:p>
        </w:tc>
        <w:tc>
          <w:tcPr>
            <w:tcW w:w="1565" w:type="dxa"/>
            <w:vAlign w:val="center"/>
            <w:hideMark/>
          </w:tcPr>
          <w:p w:rsidR="00996F6D" w:rsidRPr="006A54A2" w:rsidRDefault="00996F6D" w:rsidP="00AD29EB">
            <w:pPr>
              <w:spacing w:after="0" w:line="360" w:lineRule="auto"/>
              <w:jc w:val="center"/>
              <w:rPr>
                <w:rFonts w:ascii="Times New Roman" w:eastAsia="Times New Roman" w:hAnsi="Times New Roman" w:cs="Times New Roman"/>
                <w:b/>
                <w:bCs/>
                <w:sz w:val="24"/>
                <w:szCs w:val="24"/>
                <w:lang w:eastAsia="en-GB"/>
              </w:rPr>
            </w:pPr>
          </w:p>
        </w:tc>
      </w:tr>
      <w:tr w:rsidR="00996F6D" w:rsidRPr="006A54A2" w:rsidTr="00966F76">
        <w:trPr>
          <w:tblCellSpacing w:w="15" w:type="dxa"/>
        </w:trPr>
        <w:tc>
          <w:tcPr>
            <w:tcW w:w="0" w:type="auto"/>
            <w:vAlign w:val="center"/>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p>
        </w:tc>
        <w:tc>
          <w:tcPr>
            <w:tcW w:w="0" w:type="auto"/>
            <w:vAlign w:val="center"/>
          </w:tcPr>
          <w:p w:rsidR="00996F6D" w:rsidRDefault="00996F6D" w:rsidP="00AD29EB">
            <w:pPr>
              <w:spacing w:after="0" w:line="360" w:lineRule="auto"/>
              <w:rPr>
                <w:rFonts w:ascii="Times New Roman" w:eastAsia="Times New Roman" w:hAnsi="Times New Roman" w:cs="Times New Roman"/>
                <w:sz w:val="24"/>
                <w:szCs w:val="24"/>
                <w:lang w:eastAsia="en-GB"/>
              </w:rPr>
            </w:pPr>
          </w:p>
        </w:tc>
        <w:tc>
          <w:tcPr>
            <w:tcW w:w="0" w:type="auto"/>
            <w:vAlign w:val="center"/>
          </w:tcPr>
          <w:p w:rsidR="00996F6D" w:rsidRDefault="00996F6D" w:rsidP="00AD29EB">
            <w:pPr>
              <w:spacing w:after="0" w:line="360" w:lineRule="auto"/>
              <w:rPr>
                <w:rFonts w:ascii="Times New Roman" w:eastAsia="Times New Roman" w:hAnsi="Times New Roman" w:cs="Times New Roman"/>
                <w:sz w:val="24"/>
                <w:szCs w:val="24"/>
                <w:lang w:eastAsia="en-GB"/>
              </w:rPr>
            </w:pPr>
          </w:p>
        </w:tc>
        <w:tc>
          <w:tcPr>
            <w:tcW w:w="0" w:type="auto"/>
            <w:vAlign w:val="center"/>
          </w:tcPr>
          <w:p w:rsidR="00996F6D" w:rsidRDefault="00996F6D" w:rsidP="00AD29EB">
            <w:pPr>
              <w:spacing w:after="0" w:line="360" w:lineRule="auto"/>
              <w:rPr>
                <w:rFonts w:ascii="Times New Roman" w:eastAsia="Times New Roman" w:hAnsi="Times New Roman" w:cs="Times New Roman"/>
                <w:sz w:val="24"/>
                <w:szCs w:val="24"/>
                <w:lang w:eastAsia="en-GB"/>
              </w:rPr>
            </w:pPr>
          </w:p>
        </w:tc>
        <w:tc>
          <w:tcPr>
            <w:tcW w:w="0" w:type="auto"/>
            <w:vAlign w:val="center"/>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p>
        </w:tc>
        <w:tc>
          <w:tcPr>
            <w:tcW w:w="0" w:type="auto"/>
            <w:vAlign w:val="center"/>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p>
        </w:tc>
        <w:tc>
          <w:tcPr>
            <w:tcW w:w="1124" w:type="dxa"/>
            <w:vAlign w:val="center"/>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p>
        </w:tc>
        <w:tc>
          <w:tcPr>
            <w:tcW w:w="1565" w:type="dxa"/>
            <w:vAlign w:val="center"/>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p>
        </w:tc>
      </w:tr>
      <w:tr w:rsidR="00996F6D" w:rsidRPr="006A54A2" w:rsidTr="00966F76">
        <w:trPr>
          <w:tblCellSpacing w:w="15" w:type="dxa"/>
        </w:trPr>
        <w:tc>
          <w:tcPr>
            <w:tcW w:w="0" w:type="auto"/>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77.30</w:t>
            </w:r>
          </w:p>
        </w:tc>
        <w:tc>
          <w:tcPr>
            <w:tcW w:w="0" w:type="auto"/>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93.60</w:t>
            </w:r>
          </w:p>
        </w:tc>
        <w:tc>
          <w:tcPr>
            <w:tcW w:w="0" w:type="auto"/>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76.90</w:t>
            </w:r>
          </w:p>
        </w:tc>
        <w:tc>
          <w:tcPr>
            <w:tcW w:w="0" w:type="auto"/>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2014 - 2018</w:t>
            </w:r>
          </w:p>
        </w:tc>
        <w:tc>
          <w:tcPr>
            <w:tcW w:w="0" w:type="auto"/>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percent</w:t>
            </w:r>
          </w:p>
        </w:tc>
        <w:tc>
          <w:tcPr>
            <w:tcW w:w="1124" w:type="dxa"/>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Quarterly</w:t>
            </w:r>
          </w:p>
        </w:tc>
        <w:tc>
          <w:tcPr>
            <w:tcW w:w="1565" w:type="dxa"/>
            <w:vAlign w:val="center"/>
            <w:hideMark/>
          </w:tcPr>
          <w:p w:rsidR="00996F6D" w:rsidRPr="006A54A2" w:rsidRDefault="00996F6D" w:rsidP="00AD29EB">
            <w:pPr>
              <w:spacing w:after="0" w:line="36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 xml:space="preserve"> </w:t>
            </w:r>
          </w:p>
        </w:tc>
      </w:tr>
    </w:tbl>
    <w:p w:rsidR="003E5598" w:rsidRPr="00996F6D" w:rsidRDefault="003E5598" w:rsidP="00AD29EB">
      <w:pPr>
        <w:spacing w:line="360" w:lineRule="auto"/>
      </w:pPr>
    </w:p>
    <w:p w:rsidR="00996F6D" w:rsidRDefault="00996F6D" w:rsidP="00AD29EB">
      <w:pPr>
        <w:spacing w:line="360" w:lineRule="auto"/>
      </w:pPr>
    </w:p>
    <w:p w:rsidR="00AA58CE" w:rsidRPr="00996F6D" w:rsidRDefault="00996F6D" w:rsidP="00AD29EB">
      <w:pPr>
        <w:spacing w:line="360" w:lineRule="auto"/>
        <w:rPr>
          <w:rFonts w:ascii="Times New Roman" w:hAnsi="Times New Roman" w:cs="Times New Roman"/>
          <w:sz w:val="24"/>
          <w:szCs w:val="24"/>
        </w:rPr>
      </w:pPr>
      <w:r w:rsidRPr="00996F6D">
        <w:rPr>
          <w:rFonts w:ascii="Times New Roman" w:hAnsi="Times New Roman" w:cs="Times New Roman"/>
          <w:sz w:val="24"/>
          <w:szCs w:val="24"/>
        </w:rPr>
        <w:t xml:space="preserve">INDICES OF EMPLOYMENT IN SOUTH AFRICA </w:t>
      </w:r>
    </w:p>
    <w:p w:rsidR="00996F6D" w:rsidRDefault="00996F6D" w:rsidP="00AD29EB">
      <w:pPr>
        <w:pStyle w:val="Heading2"/>
        <w:spacing w:line="360" w:lineRule="auto"/>
        <w:rPr>
          <w:b w:val="0"/>
          <w:sz w:val="24"/>
          <w:szCs w:val="24"/>
        </w:rPr>
      </w:pPr>
      <w:r w:rsidRPr="00996F6D">
        <w:rPr>
          <w:b w:val="0"/>
          <w:sz w:val="24"/>
          <w:szCs w:val="24"/>
        </w:rPr>
        <w:t>Employment Rate in South Africa remained unchanged at 42.40 percent in the fourth quarter of 2019 from 42.40 percent in the third quarter of 2019</w:t>
      </w:r>
    </w:p>
    <w:p w:rsidR="00996F6D" w:rsidRPr="00996F6D" w:rsidRDefault="00996F6D" w:rsidP="00AD29EB">
      <w:pPr>
        <w:pStyle w:val="Heading2"/>
        <w:spacing w:line="360" w:lineRule="auto"/>
        <w:rPr>
          <w:b w:val="0"/>
          <w:sz w:val="24"/>
          <w:szCs w:val="24"/>
        </w:rPr>
      </w:pPr>
      <w:r w:rsidRPr="00996F6D">
        <w:rPr>
          <w:b w:val="0"/>
          <w:sz w:val="24"/>
          <w:szCs w:val="24"/>
        </w:rPr>
        <w:t>Employment Rate in South Africa averaged 43.16 percent from 2000 until 2019, reaching an all-time high of 46.17 percent in the fourth quarter of 2008 and a record low of 41 percent in the first quarter of 2004. This page provides - South Africa Employment Rate- actual values, historical data, forecast, chart, statistics, economic calendar and news. South Africa Employment Rate - values, historical data and charts - was last updated on May of 2020</w:t>
      </w:r>
    </w:p>
    <w:p w:rsidR="00996F6D" w:rsidRPr="00B02B16" w:rsidRDefault="00996F6D" w:rsidP="00AD29EB">
      <w:pPr>
        <w:pStyle w:val="Heading3"/>
        <w:spacing w:line="360" w:lineRule="auto"/>
        <w:rPr>
          <w:color w:val="0D0D0D" w:themeColor="text1" w:themeTint="F2"/>
        </w:rPr>
      </w:pPr>
      <w:r w:rsidRPr="00B02B16">
        <w:rPr>
          <w:rFonts w:ascii="Times New Roman" w:hAnsi="Times New Roman" w:cs="Times New Roman"/>
          <w:color w:val="0D0D0D" w:themeColor="text1" w:themeTint="F2"/>
        </w:rPr>
        <w:t>Employment Rate in South Africa is expected to be 43.00 percent by the end of this quarter, according to Trading Economics global macro models and analysts’ expectations. Looking forward, we estimate Employment Rate in South Africa to stand at 43.30 in 12 months’ time. In the long-term, the South Africa Employment Rate is projected to trend around 44.20 percent in 2021, according to our econometric models</w:t>
      </w:r>
      <w:r w:rsidRPr="00B02B16">
        <w:rPr>
          <w:color w:val="0D0D0D" w:themeColor="text1" w:themeTint="F2"/>
        </w:rPr>
        <w:t>.</w:t>
      </w:r>
    </w:p>
    <w:p w:rsidR="00996F6D" w:rsidRDefault="00996F6D" w:rsidP="00AD29EB">
      <w:pPr>
        <w:spacing w:line="360" w:lineRule="auto"/>
      </w:pPr>
    </w:p>
    <w:p w:rsidR="002D4268" w:rsidRDefault="002D4268" w:rsidP="00AD29EB">
      <w:pPr>
        <w:spacing w:line="360" w:lineRule="auto"/>
      </w:pPr>
    </w:p>
    <w:p w:rsidR="002D4268" w:rsidRDefault="002D4268" w:rsidP="00AD29EB">
      <w:pPr>
        <w:spacing w:line="360" w:lineRule="auto"/>
      </w:pPr>
      <w:r>
        <w:rPr>
          <w:noProof/>
          <w:lang w:eastAsia="en-GB"/>
        </w:rPr>
        <w:drawing>
          <wp:inline distT="0" distB="0" distL="0" distR="0">
            <wp:extent cx="5731510" cy="2669470"/>
            <wp:effectExtent l="0" t="0" r="2540" b="0"/>
            <wp:docPr id="5" name="Picture 5" descr="South Africa 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South Africa Employment R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669470"/>
                    </a:xfrm>
                    <a:prstGeom prst="rect">
                      <a:avLst/>
                    </a:prstGeom>
                    <a:noFill/>
                    <a:ln>
                      <a:noFill/>
                    </a:ln>
                  </pic:spPr>
                </pic:pic>
              </a:graphicData>
            </a:graphic>
          </wp:inline>
        </w:drawing>
      </w:r>
    </w:p>
    <w:p w:rsidR="002D4268" w:rsidRDefault="002D4268" w:rsidP="00AD29EB">
      <w:pPr>
        <w:spacing w:line="360" w:lineRule="auto"/>
      </w:pPr>
    </w:p>
    <w:p w:rsidR="002D4268" w:rsidRDefault="002D4268" w:rsidP="00AD29EB">
      <w:pPr>
        <w:spacing w:line="36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40"/>
        <w:gridCol w:w="954"/>
        <w:gridCol w:w="847"/>
        <w:gridCol w:w="794"/>
        <w:gridCol w:w="1220"/>
        <w:gridCol w:w="947"/>
        <w:gridCol w:w="1334"/>
        <w:gridCol w:w="81"/>
      </w:tblGrid>
      <w:tr w:rsidR="002D4268" w:rsidRPr="002D4268" w:rsidTr="002D4268">
        <w:trPr>
          <w:tblHeader/>
          <w:tblCellSpacing w:w="15" w:type="dxa"/>
        </w:trPr>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Actual</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Previous</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Highest</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Lowest</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Dates</w:t>
            </w:r>
          </w:p>
        </w:tc>
        <w:tc>
          <w:tcPr>
            <w:tcW w:w="0" w:type="auto"/>
            <w:vAlign w:val="center"/>
            <w:hideMark/>
          </w:tcPr>
          <w:p w:rsidR="002D4268" w:rsidRPr="002D4268" w:rsidRDefault="00123794" w:rsidP="00AD29EB">
            <w:pPr>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2D4268" w:rsidRPr="002D4268">
              <w:rPr>
                <w:rFonts w:ascii="Times New Roman" w:eastAsia="Times New Roman" w:hAnsi="Times New Roman" w:cs="Times New Roman"/>
                <w:b/>
                <w:bCs/>
                <w:sz w:val="24"/>
                <w:szCs w:val="24"/>
                <w:lang w:eastAsia="en-GB"/>
              </w:rPr>
              <w:t>Unit</w:t>
            </w:r>
          </w:p>
        </w:tc>
        <w:tc>
          <w:tcPr>
            <w:tcW w:w="0" w:type="auto"/>
            <w:vAlign w:val="center"/>
            <w:hideMark/>
          </w:tcPr>
          <w:p w:rsidR="002D4268" w:rsidRPr="002D4268" w:rsidRDefault="00123794" w:rsidP="00AD29EB">
            <w:pPr>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2D4268" w:rsidRPr="002D4268">
              <w:rPr>
                <w:rFonts w:ascii="Times New Roman" w:eastAsia="Times New Roman" w:hAnsi="Times New Roman" w:cs="Times New Roman"/>
                <w:b/>
                <w:bCs/>
                <w:sz w:val="24"/>
                <w:szCs w:val="24"/>
                <w:lang w:eastAsia="en-GB"/>
              </w:rPr>
              <w:t>Frequency</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p>
        </w:tc>
      </w:tr>
      <w:tr w:rsidR="002D4268" w:rsidRPr="002D4268" w:rsidTr="002D4268">
        <w:trPr>
          <w:tblCellSpacing w:w="15" w:type="dxa"/>
        </w:trPr>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sz w:val="20"/>
                <w:szCs w:val="20"/>
                <w:lang w:eastAsia="en-GB"/>
              </w:rPr>
            </w:pP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42.40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42.40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46.17</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41.00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2000 - 2019</w:t>
            </w:r>
          </w:p>
        </w:tc>
        <w:tc>
          <w:tcPr>
            <w:tcW w:w="0" w:type="auto"/>
            <w:vAlign w:val="center"/>
            <w:hideMark/>
          </w:tcPr>
          <w:p w:rsidR="002D4268" w:rsidRPr="002D4268" w:rsidRDefault="00123794"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D4268" w:rsidRPr="002D4268">
              <w:rPr>
                <w:rFonts w:ascii="Times New Roman" w:eastAsia="Times New Roman" w:hAnsi="Times New Roman" w:cs="Times New Roman"/>
                <w:sz w:val="24"/>
                <w:szCs w:val="24"/>
                <w:lang w:eastAsia="en-GB"/>
              </w:rPr>
              <w:t>percent</w:t>
            </w:r>
          </w:p>
        </w:tc>
        <w:tc>
          <w:tcPr>
            <w:tcW w:w="0" w:type="auto"/>
            <w:vAlign w:val="center"/>
            <w:hideMark/>
          </w:tcPr>
          <w:p w:rsidR="002D4268" w:rsidRPr="002D4268" w:rsidRDefault="00123794" w:rsidP="00AD29EB">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D4268" w:rsidRPr="002D4268">
              <w:rPr>
                <w:rFonts w:ascii="Times New Roman" w:eastAsia="Times New Roman" w:hAnsi="Times New Roman" w:cs="Times New Roman"/>
                <w:sz w:val="24"/>
                <w:szCs w:val="24"/>
                <w:lang w:eastAsia="en-GB"/>
              </w:rPr>
              <w:t>Quarterly</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 xml:space="preserve"> </w:t>
            </w:r>
          </w:p>
        </w:tc>
      </w:tr>
    </w:tbl>
    <w:p w:rsidR="002D4268" w:rsidRPr="002D4268" w:rsidRDefault="002D4268" w:rsidP="00AD29EB">
      <w:pPr>
        <w:spacing w:after="0" w:line="36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6"/>
        <w:gridCol w:w="1320"/>
        <w:gridCol w:w="1320"/>
        <w:gridCol w:w="1320"/>
        <w:gridCol w:w="1200"/>
        <w:gridCol w:w="1049"/>
        <w:gridCol w:w="81"/>
      </w:tblGrid>
      <w:tr w:rsidR="002D4268" w:rsidRPr="002D4268" w:rsidTr="002D4268">
        <w:trPr>
          <w:tblHeader/>
          <w:tblCellSpacing w:w="15" w:type="dxa"/>
        </w:trPr>
        <w:tc>
          <w:tcPr>
            <w:tcW w:w="0" w:type="auto"/>
            <w:tcMar>
              <w:top w:w="15" w:type="dxa"/>
              <w:left w:w="150" w:type="dxa"/>
              <w:bottom w:w="15" w:type="dxa"/>
              <w:right w:w="15" w:type="dxa"/>
            </w:tcMar>
            <w:vAlign w:val="center"/>
            <w:hideMark/>
          </w:tcPr>
          <w:p w:rsidR="002D4268" w:rsidRPr="002D4268" w:rsidRDefault="002D4268" w:rsidP="00AD29EB">
            <w:pPr>
              <w:spacing w:after="0" w:line="360" w:lineRule="auto"/>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 xml:space="preserve">South Africa Labour </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Last</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Previous</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Highest</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Lowest</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r w:rsidRPr="002D4268">
              <w:rPr>
                <w:rFonts w:ascii="Times New Roman" w:eastAsia="Times New Roman" w:hAnsi="Times New Roman" w:cs="Times New Roman"/>
                <w:b/>
                <w:bCs/>
                <w:sz w:val="24"/>
                <w:szCs w:val="24"/>
                <w:lang w:eastAsia="en-GB"/>
              </w:rPr>
              <w:t>Unit</w:t>
            </w:r>
          </w:p>
        </w:tc>
        <w:tc>
          <w:tcPr>
            <w:tcW w:w="0" w:type="auto"/>
            <w:vAlign w:val="center"/>
            <w:hideMark/>
          </w:tcPr>
          <w:p w:rsidR="002D4268" w:rsidRPr="002D4268" w:rsidRDefault="002D4268" w:rsidP="00AD29EB">
            <w:pPr>
              <w:spacing w:after="0" w:line="360" w:lineRule="auto"/>
              <w:jc w:val="center"/>
              <w:rPr>
                <w:rFonts w:ascii="Times New Roman" w:eastAsia="Times New Roman" w:hAnsi="Times New Roman" w:cs="Times New Roman"/>
                <w:b/>
                <w:bCs/>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0" w:history="1">
              <w:r w:rsidR="002D4268" w:rsidRPr="002D4268">
                <w:rPr>
                  <w:rFonts w:ascii="Times New Roman" w:eastAsia="Times New Roman" w:hAnsi="Times New Roman" w:cs="Times New Roman"/>
                  <w:color w:val="0000FF"/>
                  <w:sz w:val="24"/>
                  <w:szCs w:val="24"/>
                  <w:u w:val="single"/>
                  <w:lang w:eastAsia="en-GB"/>
                </w:rPr>
                <w:t xml:space="preserve">Unemployment Rate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29.10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29.10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30.40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21.50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percent</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1" w:history="1">
              <w:r w:rsidR="002D4268" w:rsidRPr="002D4268">
                <w:rPr>
                  <w:rFonts w:ascii="Times New Roman" w:eastAsia="Times New Roman" w:hAnsi="Times New Roman" w:cs="Times New Roman"/>
                  <w:color w:val="0000FF"/>
                  <w:sz w:val="24"/>
                  <w:szCs w:val="24"/>
                  <w:u w:val="single"/>
                  <w:lang w:eastAsia="en-GB"/>
                </w:rPr>
                <w:t xml:space="preserve">Employed Persons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10213000.00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10142000.00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10213000.00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3694977.00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2" w:history="1">
              <w:r w:rsidR="002D4268" w:rsidRPr="002D4268">
                <w:rPr>
                  <w:rFonts w:ascii="Times New Roman" w:eastAsia="Times New Roman" w:hAnsi="Times New Roman" w:cs="Times New Roman"/>
                  <w:color w:val="0000FF"/>
                  <w:sz w:val="24"/>
                  <w:szCs w:val="24"/>
                  <w:u w:val="single"/>
                  <w:lang w:eastAsia="en-GB"/>
                </w:rPr>
                <w:t xml:space="preserve">Unemployed Persons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6700.00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6700.00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6700.00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3873.00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 xml:space="preserve">Thousand </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3" w:history="1">
              <w:r w:rsidR="002D4268" w:rsidRPr="002D4268">
                <w:rPr>
                  <w:rFonts w:ascii="Times New Roman" w:eastAsia="Times New Roman" w:hAnsi="Times New Roman" w:cs="Times New Roman"/>
                  <w:color w:val="0000FF"/>
                  <w:sz w:val="24"/>
                  <w:szCs w:val="24"/>
                  <w:u w:val="single"/>
                  <w:lang w:eastAsia="en-GB"/>
                </w:rPr>
                <w:t xml:space="preserve">Labor Force Participation Rate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59.80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59.90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60.80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53.60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percent</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123794" w:rsidRPr="002D4268" w:rsidTr="002D4268">
        <w:trPr>
          <w:gridAfter w:val="1"/>
          <w:tblCellSpacing w:w="15" w:type="dxa"/>
        </w:trPr>
        <w:tc>
          <w:tcPr>
            <w:tcW w:w="0" w:type="auto"/>
            <w:tcMar>
              <w:top w:w="15" w:type="dxa"/>
              <w:left w:w="150" w:type="dxa"/>
              <w:bottom w:w="15" w:type="dxa"/>
              <w:right w:w="15" w:type="dxa"/>
            </w:tcMar>
            <w:vAlign w:val="center"/>
            <w:hideMark/>
          </w:tcPr>
          <w:p w:rsidR="00123794" w:rsidRPr="002D4268" w:rsidRDefault="00D315DB" w:rsidP="00AD29EB">
            <w:pPr>
              <w:spacing w:after="0" w:line="360" w:lineRule="auto"/>
              <w:rPr>
                <w:rFonts w:ascii="Times New Roman" w:eastAsia="Times New Roman" w:hAnsi="Times New Roman" w:cs="Times New Roman"/>
                <w:sz w:val="24"/>
                <w:szCs w:val="24"/>
                <w:lang w:eastAsia="en-GB"/>
              </w:rPr>
            </w:pPr>
            <w:hyperlink r:id="rId24" w:history="1">
              <w:r w:rsidR="00123794" w:rsidRPr="002D4268">
                <w:rPr>
                  <w:rFonts w:ascii="Times New Roman" w:eastAsia="Times New Roman" w:hAnsi="Times New Roman" w:cs="Times New Roman"/>
                  <w:color w:val="0000FF"/>
                  <w:sz w:val="24"/>
                  <w:szCs w:val="24"/>
                  <w:u w:val="single"/>
                  <w:lang w:eastAsia="en-GB"/>
                </w:rPr>
                <w:t xml:space="preserve">Labour Costs </w:t>
              </w:r>
            </w:hyperlink>
          </w:p>
        </w:tc>
        <w:tc>
          <w:tcPr>
            <w:tcW w:w="0" w:type="auto"/>
            <w:vAlign w:val="center"/>
            <w:hideMark/>
          </w:tcPr>
          <w:p w:rsidR="00123794" w:rsidRPr="002D4268" w:rsidRDefault="00123794"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160.50</w:t>
            </w:r>
          </w:p>
        </w:tc>
        <w:tc>
          <w:tcPr>
            <w:tcW w:w="0" w:type="auto"/>
            <w:vAlign w:val="center"/>
            <w:hideMark/>
          </w:tcPr>
          <w:p w:rsidR="00123794" w:rsidRPr="002D4268" w:rsidRDefault="00123794"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161.10</w:t>
            </w:r>
          </w:p>
        </w:tc>
        <w:tc>
          <w:tcPr>
            <w:tcW w:w="0" w:type="auto"/>
            <w:vAlign w:val="center"/>
            <w:hideMark/>
          </w:tcPr>
          <w:p w:rsidR="00123794" w:rsidRPr="002D4268" w:rsidRDefault="00123794"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161.10</w:t>
            </w:r>
          </w:p>
        </w:tc>
        <w:tc>
          <w:tcPr>
            <w:tcW w:w="0" w:type="auto"/>
            <w:vAlign w:val="center"/>
            <w:hideMark/>
          </w:tcPr>
          <w:p w:rsidR="00123794" w:rsidRPr="002D4268" w:rsidRDefault="00123794"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1.00</w:t>
            </w:r>
          </w:p>
        </w:tc>
        <w:tc>
          <w:tcPr>
            <w:tcW w:w="0" w:type="auto"/>
            <w:vAlign w:val="center"/>
            <w:hideMark/>
          </w:tcPr>
          <w:p w:rsidR="00123794" w:rsidRPr="002D4268" w:rsidRDefault="00123794"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points</w:t>
            </w: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5" w:history="1">
              <w:r w:rsidR="002D4268" w:rsidRPr="002D4268">
                <w:rPr>
                  <w:rFonts w:ascii="Times New Roman" w:eastAsia="Times New Roman" w:hAnsi="Times New Roman" w:cs="Times New Roman"/>
                  <w:color w:val="0000FF"/>
                  <w:sz w:val="24"/>
                  <w:szCs w:val="24"/>
                  <w:u w:val="single"/>
                  <w:lang w:eastAsia="en-GB"/>
                </w:rPr>
                <w:t xml:space="preserve">Wages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22500.00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21966.00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22500.00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6742.00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ZAR/Month</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6" w:history="1">
              <w:r w:rsidR="002D4268" w:rsidRPr="002D4268">
                <w:rPr>
                  <w:rFonts w:ascii="Times New Roman" w:eastAsia="Times New Roman" w:hAnsi="Times New Roman" w:cs="Times New Roman"/>
                  <w:color w:val="0000FF"/>
                  <w:sz w:val="24"/>
                  <w:szCs w:val="24"/>
                  <w:u w:val="single"/>
                  <w:lang w:eastAsia="en-GB"/>
                </w:rPr>
                <w:t xml:space="preserve">Wages in Manufacturing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19377.00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19122.00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19377.00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6250.00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ZAR/Month</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7" w:history="1">
              <w:r w:rsidR="002D4268" w:rsidRPr="002D4268">
                <w:rPr>
                  <w:rFonts w:ascii="Times New Roman" w:eastAsia="Times New Roman" w:hAnsi="Times New Roman" w:cs="Times New Roman"/>
                  <w:color w:val="0000FF"/>
                  <w:sz w:val="24"/>
                  <w:szCs w:val="24"/>
                  <w:u w:val="single"/>
                  <w:lang w:eastAsia="en-GB"/>
                </w:rPr>
                <w:t xml:space="preserve">Population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58.80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58.78</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58.80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17.46</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Million</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8" w:history="1">
              <w:r w:rsidR="002D4268" w:rsidRPr="002D4268">
                <w:rPr>
                  <w:rFonts w:ascii="Times New Roman" w:eastAsia="Times New Roman" w:hAnsi="Times New Roman" w:cs="Times New Roman"/>
                  <w:color w:val="0000FF"/>
                  <w:sz w:val="24"/>
                  <w:szCs w:val="24"/>
                  <w:u w:val="single"/>
                  <w:lang w:eastAsia="en-GB"/>
                </w:rPr>
                <w:t xml:space="preserve">Retirement Age Women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29" w:history="1">
              <w:r w:rsidR="002D4268" w:rsidRPr="002D4268">
                <w:rPr>
                  <w:rFonts w:ascii="Times New Roman" w:eastAsia="Times New Roman" w:hAnsi="Times New Roman" w:cs="Times New Roman"/>
                  <w:color w:val="0000FF"/>
                  <w:sz w:val="24"/>
                  <w:szCs w:val="24"/>
                  <w:u w:val="single"/>
                  <w:lang w:eastAsia="en-GB"/>
                </w:rPr>
                <w:t xml:space="preserve">Retirement Age Men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65.00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0" w:history="1">
              <w:r w:rsidR="002D4268" w:rsidRPr="002D4268">
                <w:rPr>
                  <w:rFonts w:ascii="Times New Roman" w:eastAsia="Times New Roman" w:hAnsi="Times New Roman" w:cs="Times New Roman"/>
                  <w:color w:val="0000FF"/>
                  <w:sz w:val="24"/>
                  <w:szCs w:val="24"/>
                  <w:u w:val="single"/>
                  <w:lang w:eastAsia="en-GB"/>
                </w:rPr>
                <w:t xml:space="preserve">Living Wage Family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11300.00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10700.00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11300.00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10700.00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ZAR/Month</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1" w:history="1">
              <w:r w:rsidR="002D4268" w:rsidRPr="002D4268">
                <w:rPr>
                  <w:rFonts w:ascii="Times New Roman" w:eastAsia="Times New Roman" w:hAnsi="Times New Roman" w:cs="Times New Roman"/>
                  <w:color w:val="0000FF"/>
                  <w:sz w:val="24"/>
                  <w:szCs w:val="24"/>
                  <w:u w:val="single"/>
                  <w:lang w:eastAsia="en-GB"/>
                </w:rPr>
                <w:t xml:space="preserve">Living Wage Individual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6570.00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6140.00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6570.00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6140.00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ZAR/Month</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2" w:history="1">
              <w:r w:rsidR="002D4268" w:rsidRPr="002D4268">
                <w:rPr>
                  <w:rFonts w:ascii="Times New Roman" w:eastAsia="Times New Roman" w:hAnsi="Times New Roman" w:cs="Times New Roman"/>
                  <w:color w:val="0000FF"/>
                  <w:sz w:val="24"/>
                  <w:szCs w:val="24"/>
                  <w:u w:val="single"/>
                  <w:lang w:eastAsia="en-GB"/>
                </w:rPr>
                <w:t xml:space="preserve">Minimum Wages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20.76</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20.76</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ZAR/Hour</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3" w:history="1">
              <w:r w:rsidR="002D4268" w:rsidRPr="002D4268">
                <w:rPr>
                  <w:rFonts w:ascii="Times New Roman" w:eastAsia="Times New Roman" w:hAnsi="Times New Roman" w:cs="Times New Roman"/>
                  <w:color w:val="0000FF"/>
                  <w:sz w:val="24"/>
                  <w:szCs w:val="24"/>
                  <w:u w:val="single"/>
                  <w:lang w:eastAsia="en-GB"/>
                </w:rPr>
                <w:t xml:space="preserve">Wages Low Skilled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4380.00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3960.00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4380.00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3840.00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ZAR/Month</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4" w:history="1">
              <w:r w:rsidR="002D4268" w:rsidRPr="002D4268">
                <w:rPr>
                  <w:rFonts w:ascii="Times New Roman" w:eastAsia="Times New Roman" w:hAnsi="Times New Roman" w:cs="Times New Roman"/>
                  <w:color w:val="0000FF"/>
                  <w:sz w:val="24"/>
                  <w:szCs w:val="24"/>
                  <w:u w:val="single"/>
                  <w:lang w:eastAsia="en-GB"/>
                </w:rPr>
                <w:t xml:space="preserve">Youth Unemployment Rate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58.10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58.20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58.20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48.80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percent</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5" w:history="1">
              <w:r w:rsidR="002D4268" w:rsidRPr="002D4268">
                <w:rPr>
                  <w:rFonts w:ascii="Times New Roman" w:eastAsia="Times New Roman" w:hAnsi="Times New Roman" w:cs="Times New Roman"/>
                  <w:color w:val="0000FF"/>
                  <w:sz w:val="24"/>
                  <w:szCs w:val="24"/>
                  <w:u w:val="single"/>
                  <w:lang w:eastAsia="en-GB"/>
                </w:rPr>
                <w:t xml:space="preserve">Wages High Skilled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22600.00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20300.00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22600.00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19000.00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ZAR/Month</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tcMar>
              <w:top w:w="15" w:type="dxa"/>
              <w:left w:w="150" w:type="dxa"/>
              <w:bottom w:w="15" w:type="dxa"/>
              <w:right w:w="15" w:type="dxa"/>
            </w:tcMar>
            <w:vAlign w:val="center"/>
            <w:hideMark/>
          </w:tcPr>
          <w:p w:rsidR="002D4268" w:rsidRPr="002D4268" w:rsidRDefault="00D315DB" w:rsidP="00AD29EB">
            <w:pPr>
              <w:spacing w:after="0" w:line="360" w:lineRule="auto"/>
              <w:rPr>
                <w:rFonts w:ascii="Times New Roman" w:eastAsia="Times New Roman" w:hAnsi="Times New Roman" w:cs="Times New Roman"/>
                <w:sz w:val="24"/>
                <w:szCs w:val="24"/>
                <w:lang w:eastAsia="en-GB"/>
              </w:rPr>
            </w:pPr>
            <w:hyperlink r:id="rId36" w:history="1">
              <w:r w:rsidR="002D4268" w:rsidRPr="002D4268">
                <w:rPr>
                  <w:rFonts w:ascii="Times New Roman" w:eastAsia="Times New Roman" w:hAnsi="Times New Roman" w:cs="Times New Roman"/>
                  <w:color w:val="0000FF"/>
                  <w:sz w:val="24"/>
                  <w:szCs w:val="24"/>
                  <w:u w:val="single"/>
                  <w:lang w:eastAsia="en-GB"/>
                </w:rPr>
                <w:t xml:space="preserve">Employment Rate </w:t>
              </w:r>
            </w:hyperlink>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42.40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42.40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46.17</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4"/>
                <w:szCs w:val="24"/>
                <w:lang w:eastAsia="en-GB"/>
              </w:rPr>
              <w:t>41.00</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r w:rsidRPr="002D4268">
              <w:rPr>
                <w:rFonts w:ascii="Times New Roman" w:eastAsia="Times New Roman" w:hAnsi="Times New Roman" w:cs="Times New Roman"/>
                <w:sz w:val="20"/>
                <w:szCs w:val="20"/>
                <w:lang w:eastAsia="en-GB"/>
              </w:rPr>
              <w:t>percent</w:t>
            </w:r>
          </w:p>
        </w:tc>
        <w:tc>
          <w:tcPr>
            <w:tcW w:w="0" w:type="auto"/>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r w:rsidR="002D4268" w:rsidRPr="002D4268" w:rsidTr="002D4268">
        <w:trPr>
          <w:tblCellSpacing w:w="15" w:type="dxa"/>
        </w:trPr>
        <w:tc>
          <w:tcPr>
            <w:tcW w:w="0" w:type="auto"/>
            <w:gridSpan w:val="7"/>
            <w:vAlign w:val="center"/>
            <w:hideMark/>
          </w:tcPr>
          <w:p w:rsidR="002D4268" w:rsidRPr="002D4268" w:rsidRDefault="002D4268" w:rsidP="00AD29EB">
            <w:pPr>
              <w:spacing w:after="0" w:line="360" w:lineRule="auto"/>
              <w:rPr>
                <w:rFonts w:ascii="Times New Roman" w:eastAsia="Times New Roman" w:hAnsi="Times New Roman" w:cs="Times New Roman"/>
                <w:sz w:val="24"/>
                <w:szCs w:val="24"/>
                <w:lang w:eastAsia="en-GB"/>
              </w:rPr>
            </w:pPr>
          </w:p>
        </w:tc>
      </w:tr>
    </w:tbl>
    <w:p w:rsidR="002D4268" w:rsidRDefault="002D4268" w:rsidP="00AD29EB">
      <w:pPr>
        <w:spacing w:line="360" w:lineRule="auto"/>
      </w:pPr>
    </w:p>
    <w:p w:rsidR="00123794" w:rsidRPr="00905E37" w:rsidRDefault="002C6429" w:rsidP="00AD29EB">
      <w:pPr>
        <w:spacing w:line="360" w:lineRule="auto"/>
        <w:rPr>
          <w:rFonts w:ascii="Times New Roman" w:hAnsi="Times New Roman" w:cs="Times New Roman"/>
          <w:b/>
          <w:sz w:val="24"/>
          <w:szCs w:val="24"/>
        </w:rPr>
      </w:pPr>
      <w:r w:rsidRPr="00905E37">
        <w:rPr>
          <w:rFonts w:ascii="Times New Roman" w:hAnsi="Times New Roman" w:cs="Times New Roman"/>
          <w:b/>
          <w:sz w:val="24"/>
          <w:szCs w:val="24"/>
        </w:rPr>
        <w:t xml:space="preserve">Recommendations </w:t>
      </w:r>
    </w:p>
    <w:p w:rsidR="00F81EEF" w:rsidRPr="00905E37" w:rsidRDefault="002C6429" w:rsidP="00AD29EB">
      <w:pPr>
        <w:spacing w:line="360" w:lineRule="auto"/>
        <w:rPr>
          <w:rFonts w:ascii="Times New Roman" w:hAnsi="Times New Roman" w:cs="Times New Roman"/>
          <w:sz w:val="24"/>
          <w:szCs w:val="24"/>
        </w:rPr>
      </w:pPr>
      <w:r w:rsidRPr="00905E37">
        <w:rPr>
          <w:rFonts w:ascii="Times New Roman" w:hAnsi="Times New Roman" w:cs="Times New Roman"/>
          <w:sz w:val="24"/>
          <w:szCs w:val="24"/>
        </w:rPr>
        <w:t xml:space="preserve">In order for Nigeria to stay above 23% unemployment </w:t>
      </w:r>
      <w:r w:rsidR="00905E37" w:rsidRPr="00905E37">
        <w:rPr>
          <w:rFonts w:ascii="Times New Roman" w:hAnsi="Times New Roman" w:cs="Times New Roman"/>
          <w:sz w:val="24"/>
          <w:szCs w:val="24"/>
        </w:rPr>
        <w:t>rate,</w:t>
      </w:r>
      <w:r w:rsidRPr="00905E37">
        <w:rPr>
          <w:rFonts w:ascii="Times New Roman" w:hAnsi="Times New Roman" w:cs="Times New Roman"/>
          <w:sz w:val="24"/>
          <w:szCs w:val="24"/>
        </w:rPr>
        <w:t xml:space="preserve"> the government needs to create 3.3 million jobs every year. In the last four years the government had only manage to create 625,000 jobs which is a very disappointing figures given Nigeria resources and status in Africa</w:t>
      </w:r>
      <w:r w:rsidR="0065611A" w:rsidRPr="00905E37">
        <w:rPr>
          <w:rFonts w:ascii="Times New Roman" w:hAnsi="Times New Roman" w:cs="Times New Roman"/>
          <w:sz w:val="24"/>
          <w:szCs w:val="24"/>
        </w:rPr>
        <w:t xml:space="preserve">, </w:t>
      </w:r>
      <w:r w:rsidRPr="00905E37">
        <w:rPr>
          <w:rFonts w:ascii="Times New Roman" w:hAnsi="Times New Roman" w:cs="Times New Roman"/>
          <w:sz w:val="24"/>
          <w:szCs w:val="24"/>
        </w:rPr>
        <w:t>16.2 million people were added to the active workforce in the last 5 years.</w:t>
      </w:r>
      <w:r w:rsidR="0065611A" w:rsidRPr="00905E37">
        <w:rPr>
          <w:rFonts w:ascii="Times New Roman" w:hAnsi="Times New Roman" w:cs="Times New Roman"/>
          <w:sz w:val="24"/>
          <w:szCs w:val="24"/>
        </w:rPr>
        <w:t xml:space="preserve"> This edge us to closer to </w:t>
      </w:r>
      <w:r w:rsidR="00F81EEF" w:rsidRPr="00905E37">
        <w:rPr>
          <w:rFonts w:ascii="Times New Roman" w:hAnsi="Times New Roman" w:cs="Times New Roman"/>
          <w:sz w:val="24"/>
          <w:szCs w:val="24"/>
        </w:rPr>
        <w:t xml:space="preserve">a humongous problems. For the Nigeria government to be able to create 3.3million jobs per year, it need to make the private sector attractive by encouraging foreign direct investment which according to statistics is not going well. </w:t>
      </w:r>
    </w:p>
    <w:p w:rsidR="002C6429" w:rsidRPr="00905E37" w:rsidRDefault="00F81EEF" w:rsidP="00AD29EB">
      <w:pPr>
        <w:spacing w:line="360" w:lineRule="auto"/>
        <w:rPr>
          <w:rFonts w:ascii="Times New Roman" w:hAnsi="Times New Roman" w:cs="Times New Roman"/>
          <w:sz w:val="24"/>
          <w:szCs w:val="24"/>
        </w:rPr>
      </w:pPr>
      <w:r w:rsidRPr="00905E37">
        <w:rPr>
          <w:rFonts w:ascii="Times New Roman" w:hAnsi="Times New Roman" w:cs="Times New Roman"/>
          <w:sz w:val="24"/>
          <w:szCs w:val="24"/>
        </w:rPr>
        <w:t xml:space="preserve">According to the Nigeria economic summit </w:t>
      </w:r>
      <w:r w:rsidR="00905E37" w:rsidRPr="00905E37">
        <w:rPr>
          <w:rFonts w:ascii="Times New Roman" w:hAnsi="Times New Roman" w:cs="Times New Roman"/>
          <w:sz w:val="24"/>
          <w:szCs w:val="24"/>
        </w:rPr>
        <w:t>group (</w:t>
      </w:r>
      <w:r w:rsidRPr="00905E37">
        <w:rPr>
          <w:rFonts w:ascii="Times New Roman" w:hAnsi="Times New Roman" w:cs="Times New Roman"/>
          <w:sz w:val="24"/>
          <w:szCs w:val="24"/>
        </w:rPr>
        <w:t>NESG)</w:t>
      </w:r>
      <w:r w:rsidR="00905E37" w:rsidRPr="00905E37">
        <w:rPr>
          <w:rFonts w:ascii="Times New Roman" w:hAnsi="Times New Roman" w:cs="Times New Roman"/>
          <w:sz w:val="24"/>
          <w:szCs w:val="24"/>
        </w:rPr>
        <w:t xml:space="preserve"> at the mome</w:t>
      </w:r>
      <w:r w:rsidRPr="00905E37">
        <w:rPr>
          <w:rFonts w:ascii="Times New Roman" w:hAnsi="Times New Roman" w:cs="Times New Roman"/>
          <w:sz w:val="24"/>
          <w:szCs w:val="24"/>
        </w:rPr>
        <w:t xml:space="preserve">nt the country </w:t>
      </w:r>
      <w:r w:rsidR="00905E37" w:rsidRPr="00905E37">
        <w:rPr>
          <w:rFonts w:ascii="Times New Roman" w:hAnsi="Times New Roman" w:cs="Times New Roman"/>
          <w:sz w:val="24"/>
          <w:szCs w:val="24"/>
        </w:rPr>
        <w:t xml:space="preserve">private sector doesn’t have the capacity to absorb the rapidly increasing population of the unemployed in a short period. </w:t>
      </w:r>
    </w:p>
    <w:p w:rsidR="00026529" w:rsidRDefault="00026529" w:rsidP="00AD29EB">
      <w:pPr>
        <w:spacing w:line="360" w:lineRule="auto"/>
      </w:pPr>
    </w:p>
    <w:p w:rsidR="00123794" w:rsidRDefault="00123794" w:rsidP="00AD29EB">
      <w:pPr>
        <w:spacing w:line="360" w:lineRule="auto"/>
      </w:pPr>
    </w:p>
    <w:p w:rsidR="00123794" w:rsidRPr="00996F6D" w:rsidRDefault="00123794" w:rsidP="00AD29EB">
      <w:pPr>
        <w:spacing w:line="360" w:lineRule="auto"/>
      </w:pPr>
    </w:p>
    <w:sectPr w:rsidR="00123794" w:rsidRPr="00996F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DB" w:rsidRDefault="00D315DB" w:rsidP="003E5598">
      <w:pPr>
        <w:spacing w:after="0" w:line="240" w:lineRule="auto"/>
      </w:pPr>
      <w:r>
        <w:separator/>
      </w:r>
    </w:p>
  </w:endnote>
  <w:endnote w:type="continuationSeparator" w:id="0">
    <w:p w:rsidR="00D315DB" w:rsidRDefault="00D315DB" w:rsidP="003E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DB" w:rsidRDefault="00D315DB" w:rsidP="003E5598">
      <w:pPr>
        <w:spacing w:after="0" w:line="240" w:lineRule="auto"/>
      </w:pPr>
      <w:r>
        <w:separator/>
      </w:r>
    </w:p>
  </w:footnote>
  <w:footnote w:type="continuationSeparator" w:id="0">
    <w:p w:rsidR="00D315DB" w:rsidRDefault="00D315DB" w:rsidP="003E5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4BF"/>
    <w:multiLevelType w:val="hybridMultilevel"/>
    <w:tmpl w:val="1D24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23A90"/>
    <w:multiLevelType w:val="hybridMultilevel"/>
    <w:tmpl w:val="077C8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1598F"/>
    <w:multiLevelType w:val="hybridMultilevel"/>
    <w:tmpl w:val="6966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0C2EAF"/>
    <w:multiLevelType w:val="hybridMultilevel"/>
    <w:tmpl w:val="6966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64"/>
    <w:rsid w:val="00026529"/>
    <w:rsid w:val="00094571"/>
    <w:rsid w:val="00123794"/>
    <w:rsid w:val="00184664"/>
    <w:rsid w:val="001B3A95"/>
    <w:rsid w:val="00257B50"/>
    <w:rsid w:val="00282F79"/>
    <w:rsid w:val="002C6429"/>
    <w:rsid w:val="002D3E9B"/>
    <w:rsid w:val="002D41FC"/>
    <w:rsid w:val="002D4268"/>
    <w:rsid w:val="00323DDE"/>
    <w:rsid w:val="003C2A8B"/>
    <w:rsid w:val="003E5598"/>
    <w:rsid w:val="00452737"/>
    <w:rsid w:val="0052341F"/>
    <w:rsid w:val="00542739"/>
    <w:rsid w:val="0054620A"/>
    <w:rsid w:val="0065611A"/>
    <w:rsid w:val="00682BC9"/>
    <w:rsid w:val="00685E03"/>
    <w:rsid w:val="006A54A2"/>
    <w:rsid w:val="006E372B"/>
    <w:rsid w:val="0077307E"/>
    <w:rsid w:val="007B49D8"/>
    <w:rsid w:val="007D230D"/>
    <w:rsid w:val="00905E37"/>
    <w:rsid w:val="00996F6D"/>
    <w:rsid w:val="00A73E8E"/>
    <w:rsid w:val="00AA58CE"/>
    <w:rsid w:val="00AD29EB"/>
    <w:rsid w:val="00AE3B6A"/>
    <w:rsid w:val="00B02B16"/>
    <w:rsid w:val="00BA76AA"/>
    <w:rsid w:val="00BF0726"/>
    <w:rsid w:val="00C16472"/>
    <w:rsid w:val="00D315DB"/>
    <w:rsid w:val="00E611DF"/>
    <w:rsid w:val="00F81EEF"/>
    <w:rsid w:val="00FE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E888"/>
  <w15:chartTrackingRefBased/>
  <w15:docId w15:val="{1020F83C-E5BF-4878-AB2F-081653C3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54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A5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CE"/>
    <w:pPr>
      <w:ind w:left="720"/>
      <w:contextualSpacing/>
    </w:pPr>
  </w:style>
  <w:style w:type="character" w:customStyle="1" w:styleId="Heading2Char">
    <w:name w:val="Heading 2 Char"/>
    <w:basedOn w:val="DefaultParagraphFont"/>
    <w:link w:val="Heading2"/>
    <w:uiPriority w:val="9"/>
    <w:rsid w:val="006A54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A54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A54A2"/>
    <w:rPr>
      <w:color w:val="0000FF"/>
      <w:u w:val="single"/>
    </w:rPr>
  </w:style>
  <w:style w:type="paragraph" w:styleId="Header">
    <w:name w:val="header"/>
    <w:basedOn w:val="Normal"/>
    <w:link w:val="HeaderChar"/>
    <w:uiPriority w:val="99"/>
    <w:unhideWhenUsed/>
    <w:rsid w:val="003E5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98"/>
  </w:style>
  <w:style w:type="paragraph" w:styleId="Footer">
    <w:name w:val="footer"/>
    <w:basedOn w:val="Normal"/>
    <w:link w:val="FooterChar"/>
    <w:uiPriority w:val="99"/>
    <w:unhideWhenUsed/>
    <w:rsid w:val="003E5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3164">
      <w:bodyDiv w:val="1"/>
      <w:marLeft w:val="0"/>
      <w:marRight w:val="0"/>
      <w:marTop w:val="0"/>
      <w:marBottom w:val="0"/>
      <w:divBdr>
        <w:top w:val="none" w:sz="0" w:space="0" w:color="auto"/>
        <w:left w:val="none" w:sz="0" w:space="0" w:color="auto"/>
        <w:bottom w:val="none" w:sz="0" w:space="0" w:color="auto"/>
        <w:right w:val="none" w:sz="0" w:space="0" w:color="auto"/>
      </w:divBdr>
    </w:div>
    <w:div w:id="833028154">
      <w:bodyDiv w:val="1"/>
      <w:marLeft w:val="0"/>
      <w:marRight w:val="0"/>
      <w:marTop w:val="0"/>
      <w:marBottom w:val="0"/>
      <w:divBdr>
        <w:top w:val="none" w:sz="0" w:space="0" w:color="auto"/>
        <w:left w:val="none" w:sz="0" w:space="0" w:color="auto"/>
        <w:bottom w:val="none" w:sz="0" w:space="0" w:color="auto"/>
        <w:right w:val="none" w:sz="0" w:space="0" w:color="auto"/>
      </w:divBdr>
    </w:div>
    <w:div w:id="925455405">
      <w:bodyDiv w:val="1"/>
      <w:marLeft w:val="0"/>
      <w:marRight w:val="0"/>
      <w:marTop w:val="0"/>
      <w:marBottom w:val="0"/>
      <w:divBdr>
        <w:top w:val="none" w:sz="0" w:space="0" w:color="auto"/>
        <w:left w:val="none" w:sz="0" w:space="0" w:color="auto"/>
        <w:bottom w:val="none" w:sz="0" w:space="0" w:color="auto"/>
        <w:right w:val="none" w:sz="0" w:space="0" w:color="auto"/>
      </w:divBdr>
    </w:div>
    <w:div w:id="1177231756">
      <w:bodyDiv w:val="1"/>
      <w:marLeft w:val="0"/>
      <w:marRight w:val="0"/>
      <w:marTop w:val="0"/>
      <w:marBottom w:val="0"/>
      <w:divBdr>
        <w:top w:val="none" w:sz="0" w:space="0" w:color="auto"/>
        <w:left w:val="none" w:sz="0" w:space="0" w:color="auto"/>
        <w:bottom w:val="none" w:sz="0" w:space="0" w:color="auto"/>
        <w:right w:val="none" w:sz="0" w:space="0" w:color="auto"/>
      </w:divBdr>
    </w:div>
    <w:div w:id="1826193138">
      <w:bodyDiv w:val="1"/>
      <w:marLeft w:val="0"/>
      <w:marRight w:val="0"/>
      <w:marTop w:val="0"/>
      <w:marBottom w:val="0"/>
      <w:divBdr>
        <w:top w:val="none" w:sz="0" w:space="0" w:color="auto"/>
        <w:left w:val="none" w:sz="0" w:space="0" w:color="auto"/>
        <w:bottom w:val="none" w:sz="0" w:space="0" w:color="auto"/>
        <w:right w:val="none" w:sz="0" w:space="0" w:color="auto"/>
      </w:divBdr>
    </w:div>
    <w:div w:id="1843205611">
      <w:bodyDiv w:val="1"/>
      <w:marLeft w:val="0"/>
      <w:marRight w:val="0"/>
      <w:marTop w:val="0"/>
      <w:marBottom w:val="0"/>
      <w:divBdr>
        <w:top w:val="none" w:sz="0" w:space="0" w:color="auto"/>
        <w:left w:val="none" w:sz="0" w:space="0" w:color="auto"/>
        <w:bottom w:val="none" w:sz="0" w:space="0" w:color="auto"/>
        <w:right w:val="none" w:sz="0" w:space="0" w:color="auto"/>
      </w:divBdr>
    </w:div>
    <w:div w:id="1986397883">
      <w:bodyDiv w:val="1"/>
      <w:marLeft w:val="0"/>
      <w:marRight w:val="0"/>
      <w:marTop w:val="0"/>
      <w:marBottom w:val="0"/>
      <w:divBdr>
        <w:top w:val="none" w:sz="0" w:space="0" w:color="auto"/>
        <w:left w:val="none" w:sz="0" w:space="0" w:color="auto"/>
        <w:bottom w:val="none" w:sz="0" w:space="0" w:color="auto"/>
        <w:right w:val="none" w:sz="0" w:space="0" w:color="auto"/>
      </w:divBdr>
      <w:divsChild>
        <w:div w:id="1173912847">
          <w:marLeft w:val="0"/>
          <w:marRight w:val="0"/>
          <w:marTop w:val="0"/>
          <w:marBottom w:val="0"/>
          <w:divBdr>
            <w:top w:val="none" w:sz="0" w:space="0" w:color="auto"/>
            <w:left w:val="none" w:sz="0" w:space="0" w:color="auto"/>
            <w:bottom w:val="none" w:sz="0" w:space="0" w:color="auto"/>
            <w:right w:val="none" w:sz="0" w:space="0" w:color="auto"/>
          </w:divBdr>
          <w:divsChild>
            <w:div w:id="1678842513">
              <w:marLeft w:val="0"/>
              <w:marRight w:val="0"/>
              <w:marTop w:val="0"/>
              <w:marBottom w:val="0"/>
              <w:divBdr>
                <w:top w:val="none" w:sz="0" w:space="0" w:color="auto"/>
                <w:left w:val="none" w:sz="0" w:space="0" w:color="auto"/>
                <w:bottom w:val="none" w:sz="0" w:space="0" w:color="auto"/>
                <w:right w:val="none" w:sz="0" w:space="0" w:color="auto"/>
              </w:divBdr>
            </w:div>
          </w:divsChild>
        </w:div>
        <w:div w:id="1304039078">
          <w:marLeft w:val="0"/>
          <w:marRight w:val="0"/>
          <w:marTop w:val="0"/>
          <w:marBottom w:val="0"/>
          <w:divBdr>
            <w:top w:val="none" w:sz="0" w:space="0" w:color="auto"/>
            <w:left w:val="none" w:sz="0" w:space="0" w:color="auto"/>
            <w:bottom w:val="none" w:sz="0" w:space="0" w:color="auto"/>
            <w:right w:val="none" w:sz="0" w:space="0" w:color="auto"/>
          </w:divBdr>
          <w:divsChild>
            <w:div w:id="5372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597">
      <w:bodyDiv w:val="1"/>
      <w:marLeft w:val="0"/>
      <w:marRight w:val="0"/>
      <w:marTop w:val="0"/>
      <w:marBottom w:val="0"/>
      <w:divBdr>
        <w:top w:val="none" w:sz="0" w:space="0" w:color="auto"/>
        <w:left w:val="none" w:sz="0" w:space="0" w:color="auto"/>
        <w:bottom w:val="none" w:sz="0" w:space="0" w:color="auto"/>
        <w:right w:val="none" w:sz="0" w:space="0" w:color="auto"/>
      </w:divBdr>
      <w:divsChild>
        <w:div w:id="544485821">
          <w:marLeft w:val="0"/>
          <w:marRight w:val="0"/>
          <w:marTop w:val="0"/>
          <w:marBottom w:val="0"/>
          <w:divBdr>
            <w:top w:val="none" w:sz="0" w:space="0" w:color="auto"/>
            <w:left w:val="none" w:sz="0" w:space="0" w:color="auto"/>
            <w:bottom w:val="none" w:sz="0" w:space="0" w:color="auto"/>
            <w:right w:val="none" w:sz="0" w:space="0" w:color="auto"/>
          </w:divBdr>
          <w:divsChild>
            <w:div w:id="936523739">
              <w:marLeft w:val="0"/>
              <w:marRight w:val="0"/>
              <w:marTop w:val="0"/>
              <w:marBottom w:val="0"/>
              <w:divBdr>
                <w:top w:val="none" w:sz="0" w:space="0" w:color="auto"/>
                <w:left w:val="none" w:sz="0" w:space="0" w:color="auto"/>
                <w:bottom w:val="none" w:sz="0" w:space="0" w:color="auto"/>
                <w:right w:val="none" w:sz="0" w:space="0" w:color="auto"/>
              </w:divBdr>
            </w:div>
          </w:divsChild>
        </w:div>
        <w:div w:id="1628660543">
          <w:marLeft w:val="0"/>
          <w:marRight w:val="0"/>
          <w:marTop w:val="0"/>
          <w:marBottom w:val="0"/>
          <w:divBdr>
            <w:top w:val="none" w:sz="0" w:space="0" w:color="auto"/>
            <w:left w:val="none" w:sz="0" w:space="0" w:color="auto"/>
            <w:bottom w:val="none" w:sz="0" w:space="0" w:color="auto"/>
            <w:right w:val="none" w:sz="0" w:space="0" w:color="auto"/>
          </w:divBdr>
          <w:divsChild>
            <w:div w:id="952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nigeria/unemployment-rate" TargetMode="External"/><Relationship Id="rId13" Type="http://schemas.openxmlformats.org/officeDocument/2006/relationships/hyperlink" Target="https://tradingeconomics.com/nigeria/youth-unemployment-rate" TargetMode="External"/><Relationship Id="rId18" Type="http://schemas.openxmlformats.org/officeDocument/2006/relationships/hyperlink" Target="https://tradingeconomics.com/nigeria/employment-rate" TargetMode="External"/><Relationship Id="rId26" Type="http://schemas.openxmlformats.org/officeDocument/2006/relationships/hyperlink" Target="https://tradingeconomics.com/south-africa/wages-in-manufacturing" TargetMode="External"/><Relationship Id="rId3" Type="http://schemas.openxmlformats.org/officeDocument/2006/relationships/settings" Target="settings.xml"/><Relationship Id="rId21" Type="http://schemas.openxmlformats.org/officeDocument/2006/relationships/hyperlink" Target="https://tradingeconomics.com/south-africa/employed-persons" TargetMode="External"/><Relationship Id="rId34" Type="http://schemas.openxmlformats.org/officeDocument/2006/relationships/hyperlink" Target="https://tradingeconomics.com/south-africa/youth-unemployment-rate" TargetMode="External"/><Relationship Id="rId7" Type="http://schemas.openxmlformats.org/officeDocument/2006/relationships/image" Target="media/image1.png"/><Relationship Id="rId12" Type="http://schemas.openxmlformats.org/officeDocument/2006/relationships/hyperlink" Target="https://tradingeconomics.com/nigeria/wages-low-skilled" TargetMode="External"/><Relationship Id="rId17" Type="http://schemas.openxmlformats.org/officeDocument/2006/relationships/hyperlink" Target="https://tradingeconomics.com/nigeria/employed-persons" TargetMode="External"/><Relationship Id="rId25" Type="http://schemas.openxmlformats.org/officeDocument/2006/relationships/hyperlink" Target="https://tradingeconomics.com/south-africa/wages" TargetMode="External"/><Relationship Id="rId33" Type="http://schemas.openxmlformats.org/officeDocument/2006/relationships/hyperlink" Target="https://tradingeconomics.com/south-africa/wages-low-skille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dingeconomics.com/nigeria/minimum-wages" TargetMode="External"/><Relationship Id="rId20" Type="http://schemas.openxmlformats.org/officeDocument/2006/relationships/hyperlink" Target="https://tradingeconomics.com/south-africa/unemployment-rate" TargetMode="External"/><Relationship Id="rId29" Type="http://schemas.openxmlformats.org/officeDocument/2006/relationships/hyperlink" Target="https://tradingeconomics.com/south-africa/retirement-age-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dingeconomics.com/nigeria/wages-high-skilled" TargetMode="External"/><Relationship Id="rId24" Type="http://schemas.openxmlformats.org/officeDocument/2006/relationships/hyperlink" Target="https://tradingeconomics.com/south-africa/labour-costs" TargetMode="External"/><Relationship Id="rId32" Type="http://schemas.openxmlformats.org/officeDocument/2006/relationships/hyperlink" Target="https://tradingeconomics.com/south-africa/minimum-wag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dingeconomics.com/nigeria/living-wage-individual" TargetMode="External"/><Relationship Id="rId23" Type="http://schemas.openxmlformats.org/officeDocument/2006/relationships/hyperlink" Target="https://tradingeconomics.com/south-africa/labor-force-participation-rate" TargetMode="External"/><Relationship Id="rId28" Type="http://schemas.openxmlformats.org/officeDocument/2006/relationships/hyperlink" Target="https://tradingeconomics.com/south-africa/retirement-age-women" TargetMode="External"/><Relationship Id="rId36" Type="http://schemas.openxmlformats.org/officeDocument/2006/relationships/hyperlink" Target="https://tradingeconomics.com/south-africa/employment-rate" TargetMode="External"/><Relationship Id="rId10" Type="http://schemas.openxmlformats.org/officeDocument/2006/relationships/hyperlink" Target="https://tradingeconomics.com/nigeria/unemployed-persons" TargetMode="External"/><Relationship Id="rId19" Type="http://schemas.openxmlformats.org/officeDocument/2006/relationships/image" Target="media/image2.png"/><Relationship Id="rId31" Type="http://schemas.openxmlformats.org/officeDocument/2006/relationships/hyperlink" Target="https://tradingeconomics.com/south-africa/living-wage-individual" TargetMode="External"/><Relationship Id="rId4" Type="http://schemas.openxmlformats.org/officeDocument/2006/relationships/webSettings" Target="webSettings.xml"/><Relationship Id="rId9" Type="http://schemas.openxmlformats.org/officeDocument/2006/relationships/hyperlink" Target="https://tradingeconomics.com/nigeria/population" TargetMode="External"/><Relationship Id="rId14" Type="http://schemas.openxmlformats.org/officeDocument/2006/relationships/hyperlink" Target="https://tradingeconomics.com/nigeria/living-wage-family" TargetMode="External"/><Relationship Id="rId22" Type="http://schemas.openxmlformats.org/officeDocument/2006/relationships/hyperlink" Target="https://tradingeconomics.com/south-africa/unemployed-persons" TargetMode="External"/><Relationship Id="rId27" Type="http://schemas.openxmlformats.org/officeDocument/2006/relationships/hyperlink" Target="https://tradingeconomics.com/south-africa/population" TargetMode="External"/><Relationship Id="rId30" Type="http://schemas.openxmlformats.org/officeDocument/2006/relationships/hyperlink" Target="https://tradingeconomics.com/south-africa/living-wage-family" TargetMode="External"/><Relationship Id="rId35" Type="http://schemas.openxmlformats.org/officeDocument/2006/relationships/hyperlink" Target="https://tradingeconomics.com/south-africa/wages-high-skil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dc:creator>
  <cp:keywords/>
  <dc:description/>
  <cp:lastModifiedBy>KOLAWOLE</cp:lastModifiedBy>
  <cp:revision>23</cp:revision>
  <dcterms:created xsi:type="dcterms:W3CDTF">2020-05-09T14:11:00Z</dcterms:created>
  <dcterms:modified xsi:type="dcterms:W3CDTF">2020-05-11T15:04:00Z</dcterms:modified>
</cp:coreProperties>
</file>