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88" w:type="dxa"/>
        <w:tblLook w:val="04A0"/>
      </w:tblPr>
      <w:tblGrid>
        <w:gridCol w:w="1868"/>
        <w:gridCol w:w="1868"/>
        <w:gridCol w:w="1932"/>
        <w:gridCol w:w="2105"/>
        <w:gridCol w:w="1915"/>
      </w:tblGrid>
      <w:tr w:rsidR="006E21E4" w:rsidTr="00EA5D53">
        <w:trPr>
          <w:trHeight w:val="556"/>
        </w:trPr>
        <w:tc>
          <w:tcPr>
            <w:tcW w:w="1868" w:type="dxa"/>
          </w:tcPr>
          <w:p w:rsidR="004D6BBC" w:rsidRPr="004D6BBC" w:rsidRDefault="004D6BBC">
            <w:pPr>
              <w:rPr>
                <w:b/>
                <w:u w:val="single"/>
              </w:rPr>
            </w:pPr>
            <w:r w:rsidRPr="004D6BBC">
              <w:rPr>
                <w:b/>
                <w:u w:val="single"/>
              </w:rPr>
              <w:t>SECTIONS OF THE GIT</w:t>
            </w:r>
          </w:p>
        </w:tc>
        <w:tc>
          <w:tcPr>
            <w:tcW w:w="1868" w:type="dxa"/>
          </w:tcPr>
          <w:p w:rsidR="004D6BBC" w:rsidRDefault="004D6BBC">
            <w:r>
              <w:t>MOUTH</w:t>
            </w:r>
          </w:p>
        </w:tc>
        <w:tc>
          <w:tcPr>
            <w:tcW w:w="1932" w:type="dxa"/>
          </w:tcPr>
          <w:p w:rsidR="004D6BBC" w:rsidRDefault="004D6BBC">
            <w:r>
              <w:t>STOMACH</w:t>
            </w:r>
          </w:p>
        </w:tc>
        <w:tc>
          <w:tcPr>
            <w:tcW w:w="2105" w:type="dxa"/>
          </w:tcPr>
          <w:p w:rsidR="004D6BBC" w:rsidRDefault="004D6BBC">
            <w:r>
              <w:t>SMALL INTESTINE</w:t>
            </w:r>
          </w:p>
        </w:tc>
        <w:tc>
          <w:tcPr>
            <w:tcW w:w="1915" w:type="dxa"/>
          </w:tcPr>
          <w:p w:rsidR="004D6BBC" w:rsidRDefault="004D6BBC">
            <w:r>
              <w:t>LARGE INTESTINE</w:t>
            </w:r>
          </w:p>
        </w:tc>
      </w:tr>
      <w:tr w:rsidR="006E21E4" w:rsidTr="00EA5D53">
        <w:trPr>
          <w:trHeight w:val="3692"/>
        </w:trPr>
        <w:tc>
          <w:tcPr>
            <w:tcW w:w="1868" w:type="dxa"/>
          </w:tcPr>
          <w:p w:rsidR="004D6BBC" w:rsidRDefault="004D6BBC">
            <w:r>
              <w:t>Movement</w:t>
            </w:r>
          </w:p>
        </w:tc>
        <w:tc>
          <w:tcPr>
            <w:tcW w:w="1868" w:type="dxa"/>
          </w:tcPr>
          <w:p w:rsidR="004D6BBC" w:rsidRDefault="004D6BBC">
            <w:r>
              <w:t>Chewing</w:t>
            </w:r>
          </w:p>
        </w:tc>
        <w:tc>
          <w:tcPr>
            <w:tcW w:w="1932" w:type="dxa"/>
          </w:tcPr>
          <w:p w:rsidR="004D6BBC" w:rsidRDefault="004D6BBC">
            <w:r>
              <w:t xml:space="preserve">Upper muscle in stomach relaxes to let food  enter and lower muscle mixes food with digestive juice </w:t>
            </w:r>
          </w:p>
        </w:tc>
        <w:tc>
          <w:tcPr>
            <w:tcW w:w="2105" w:type="dxa"/>
          </w:tcPr>
          <w:p w:rsidR="004D6BBC" w:rsidRDefault="004D6BBC">
            <w:r>
              <w:t>peristalsis</w:t>
            </w:r>
          </w:p>
        </w:tc>
        <w:tc>
          <w:tcPr>
            <w:tcW w:w="1915" w:type="dxa"/>
          </w:tcPr>
          <w:p w:rsidR="004D6BBC" w:rsidRDefault="006E21E4">
            <w:r>
              <w:t>*Rhythmic ascending waves of contraction originating at the anal end of the large bowel                       *Rhythmic  longitudinal contractions in the rectum and  colon                         *Irregular contractions</w:t>
            </w:r>
          </w:p>
        </w:tc>
      </w:tr>
      <w:tr w:rsidR="006E21E4" w:rsidTr="00EA5D53">
        <w:trPr>
          <w:trHeight w:val="556"/>
        </w:trPr>
        <w:tc>
          <w:tcPr>
            <w:tcW w:w="1868" w:type="dxa"/>
          </w:tcPr>
          <w:p w:rsidR="004D6BBC" w:rsidRDefault="004D6BBC">
            <w:r>
              <w:t>Digestive juices used</w:t>
            </w:r>
          </w:p>
        </w:tc>
        <w:tc>
          <w:tcPr>
            <w:tcW w:w="1868" w:type="dxa"/>
          </w:tcPr>
          <w:p w:rsidR="004D6BBC" w:rsidRDefault="004D6BBC">
            <w:r>
              <w:t>Saliva</w:t>
            </w:r>
          </w:p>
        </w:tc>
        <w:tc>
          <w:tcPr>
            <w:tcW w:w="1932" w:type="dxa"/>
          </w:tcPr>
          <w:p w:rsidR="004D6BBC" w:rsidRDefault="004D6BBC">
            <w:r>
              <w:t>Stomach acid</w:t>
            </w:r>
          </w:p>
        </w:tc>
        <w:tc>
          <w:tcPr>
            <w:tcW w:w="2105" w:type="dxa"/>
          </w:tcPr>
          <w:p w:rsidR="004D6BBC" w:rsidRDefault="004D6BBC">
            <w:r>
              <w:t>Small intestine digestive juice</w:t>
            </w:r>
          </w:p>
        </w:tc>
        <w:tc>
          <w:tcPr>
            <w:tcW w:w="1915" w:type="dxa"/>
          </w:tcPr>
          <w:p w:rsidR="004D6BBC" w:rsidRDefault="006E21E4">
            <w:r>
              <w:t>None</w:t>
            </w:r>
          </w:p>
        </w:tc>
      </w:tr>
      <w:tr w:rsidR="006E21E4" w:rsidTr="00EA5D53">
        <w:trPr>
          <w:trHeight w:val="575"/>
        </w:trPr>
        <w:tc>
          <w:tcPr>
            <w:tcW w:w="1868" w:type="dxa"/>
          </w:tcPr>
          <w:p w:rsidR="004D6BBC" w:rsidRDefault="004D6BBC">
            <w:r>
              <w:t>Food particles broken down</w:t>
            </w:r>
          </w:p>
        </w:tc>
        <w:tc>
          <w:tcPr>
            <w:tcW w:w="1868" w:type="dxa"/>
          </w:tcPr>
          <w:p w:rsidR="004D6BBC" w:rsidRDefault="004D6BBC">
            <w:r>
              <w:t>Starches</w:t>
            </w:r>
          </w:p>
        </w:tc>
        <w:tc>
          <w:tcPr>
            <w:tcW w:w="1932" w:type="dxa"/>
          </w:tcPr>
          <w:p w:rsidR="004D6BBC" w:rsidRDefault="004D6BBC">
            <w:r>
              <w:t>protein</w:t>
            </w:r>
          </w:p>
        </w:tc>
        <w:tc>
          <w:tcPr>
            <w:tcW w:w="2105" w:type="dxa"/>
          </w:tcPr>
          <w:p w:rsidR="004D6BBC" w:rsidRDefault="00FE6CA3">
            <w:r>
              <w:t>S</w:t>
            </w:r>
            <w:r w:rsidR="004D6BBC">
              <w:t>tarc</w:t>
            </w:r>
            <w:r>
              <w:t>hes,protein,and carbohydrates</w:t>
            </w:r>
          </w:p>
        </w:tc>
        <w:tc>
          <w:tcPr>
            <w:tcW w:w="1915" w:type="dxa"/>
          </w:tcPr>
          <w:p w:rsidR="004D6BBC" w:rsidRDefault="006E21E4">
            <w:r>
              <w:t>No food broken down</w:t>
            </w:r>
          </w:p>
        </w:tc>
      </w:tr>
      <w:tr w:rsidR="006E21E4" w:rsidTr="00EA5D53">
        <w:trPr>
          <w:trHeight w:val="1688"/>
        </w:trPr>
        <w:tc>
          <w:tcPr>
            <w:tcW w:w="1868" w:type="dxa"/>
          </w:tcPr>
          <w:p w:rsidR="004D6BBC" w:rsidRDefault="00FE6CA3">
            <w:r>
              <w:t>Functions</w:t>
            </w:r>
          </w:p>
        </w:tc>
        <w:tc>
          <w:tcPr>
            <w:tcW w:w="1868" w:type="dxa"/>
          </w:tcPr>
          <w:p w:rsidR="004D6BBC" w:rsidRDefault="00FE6CA3">
            <w:r>
              <w:t>Ingest food ,chews and mixes food</w:t>
            </w:r>
          </w:p>
        </w:tc>
        <w:tc>
          <w:tcPr>
            <w:tcW w:w="1932" w:type="dxa"/>
          </w:tcPr>
          <w:p w:rsidR="004D6BBC" w:rsidRDefault="00FE6CA3">
            <w:r>
              <w:t xml:space="preserve">Mixes and churns food with gastric juices to form chime, begins chemical break down of proteins </w:t>
            </w:r>
          </w:p>
        </w:tc>
        <w:tc>
          <w:tcPr>
            <w:tcW w:w="2105" w:type="dxa"/>
          </w:tcPr>
          <w:p w:rsidR="004D6BBC" w:rsidRDefault="00FE6CA3">
            <w:r>
              <w:t>Mixes chyme with digestive juices ,propels food</w:t>
            </w:r>
            <w:r w:rsidR="00331F25">
              <w:t xml:space="preserve"> at a rate slow enough for digestion and absorption</w:t>
            </w:r>
          </w:p>
        </w:tc>
        <w:tc>
          <w:tcPr>
            <w:tcW w:w="1915" w:type="dxa"/>
          </w:tcPr>
          <w:p w:rsidR="004D6BBC" w:rsidRDefault="00331F25">
            <w:r>
              <w:t xml:space="preserve">Absorbs most residual water, electrolytes,and vitamins produced by enteric bacteria </w:t>
            </w:r>
          </w:p>
        </w:tc>
      </w:tr>
      <w:tr w:rsidR="006E21E4" w:rsidTr="00EA5D53">
        <w:trPr>
          <w:trHeight w:val="1132"/>
        </w:trPr>
        <w:tc>
          <w:tcPr>
            <w:tcW w:w="1868" w:type="dxa"/>
          </w:tcPr>
          <w:p w:rsidR="004D6BBC" w:rsidRDefault="00331F25">
            <w:r>
              <w:t>Mucosa</w:t>
            </w:r>
          </w:p>
        </w:tc>
        <w:tc>
          <w:tcPr>
            <w:tcW w:w="1868" w:type="dxa"/>
          </w:tcPr>
          <w:p w:rsidR="004D6BBC" w:rsidRDefault="006E21E4">
            <w:r>
              <w:t>Stratified squamous epithelium</w:t>
            </w:r>
          </w:p>
        </w:tc>
        <w:tc>
          <w:tcPr>
            <w:tcW w:w="1932" w:type="dxa"/>
          </w:tcPr>
          <w:p w:rsidR="004D6BBC" w:rsidRDefault="00331F25">
            <w:r>
              <w:t>Simple columnar epithelium.</w:t>
            </w:r>
            <w:r w:rsidR="00064E7D">
              <w:t>Gastric fluids and glands</w:t>
            </w:r>
          </w:p>
        </w:tc>
        <w:tc>
          <w:tcPr>
            <w:tcW w:w="2105" w:type="dxa"/>
          </w:tcPr>
          <w:p w:rsidR="004D6BBC" w:rsidRDefault="00331F25">
            <w:r>
              <w:t>S</w:t>
            </w:r>
            <w:r w:rsidR="00064E7D">
              <w:t>imple columnar epithelium contains intestinal glands microvilli</w:t>
            </w:r>
          </w:p>
        </w:tc>
        <w:tc>
          <w:tcPr>
            <w:tcW w:w="1915" w:type="dxa"/>
          </w:tcPr>
          <w:p w:rsidR="004D6BBC" w:rsidRDefault="00064E7D">
            <w:r>
              <w:t>Crypts of heber kulun are present</w:t>
            </w:r>
          </w:p>
        </w:tc>
      </w:tr>
      <w:tr w:rsidR="006E21E4" w:rsidTr="00EA5D53">
        <w:trPr>
          <w:trHeight w:val="1132"/>
        </w:trPr>
        <w:tc>
          <w:tcPr>
            <w:tcW w:w="1868" w:type="dxa"/>
          </w:tcPr>
          <w:p w:rsidR="004D6BBC" w:rsidRDefault="00B16C70">
            <w:r>
              <w:t>Muscularis</w:t>
            </w:r>
          </w:p>
        </w:tc>
        <w:tc>
          <w:tcPr>
            <w:tcW w:w="1868" w:type="dxa"/>
          </w:tcPr>
          <w:p w:rsidR="004D6BBC" w:rsidRDefault="00B16C70">
            <w:r>
              <w:t>Contains loose connrctive tissue,bllod vessels</w:t>
            </w:r>
          </w:p>
        </w:tc>
        <w:tc>
          <w:tcPr>
            <w:tcW w:w="1932" w:type="dxa"/>
          </w:tcPr>
          <w:p w:rsidR="004D6BBC" w:rsidRDefault="004D6BBC"/>
        </w:tc>
        <w:tc>
          <w:tcPr>
            <w:tcW w:w="2105" w:type="dxa"/>
          </w:tcPr>
          <w:p w:rsidR="004D6BBC" w:rsidRDefault="00B16C70">
            <w:r>
              <w:t>Considerable amount of fat</w:t>
            </w:r>
          </w:p>
        </w:tc>
        <w:tc>
          <w:tcPr>
            <w:tcW w:w="1915" w:type="dxa"/>
          </w:tcPr>
          <w:p w:rsidR="004D6BBC" w:rsidRDefault="00B16C70">
            <w:r>
              <w:t>Often fatty tissue here</w:t>
            </w:r>
          </w:p>
        </w:tc>
      </w:tr>
      <w:tr w:rsidR="006E21E4" w:rsidTr="00EA5D53">
        <w:trPr>
          <w:trHeight w:val="556"/>
        </w:trPr>
        <w:tc>
          <w:tcPr>
            <w:tcW w:w="1868" w:type="dxa"/>
          </w:tcPr>
          <w:p w:rsidR="004D6BBC" w:rsidRDefault="00D01158">
            <w:r>
              <w:t>Submucosa</w:t>
            </w:r>
          </w:p>
        </w:tc>
        <w:tc>
          <w:tcPr>
            <w:tcW w:w="1868" w:type="dxa"/>
          </w:tcPr>
          <w:p w:rsidR="004D6BBC" w:rsidRDefault="005E5AC6">
            <w:r>
              <w:t>Not always present</w:t>
            </w:r>
          </w:p>
        </w:tc>
        <w:tc>
          <w:tcPr>
            <w:tcW w:w="1932" w:type="dxa"/>
          </w:tcPr>
          <w:p w:rsidR="004D6BBC" w:rsidRDefault="00D01158">
            <w:r>
              <w:t>Plexus</w:t>
            </w:r>
          </w:p>
        </w:tc>
        <w:tc>
          <w:tcPr>
            <w:tcW w:w="2105" w:type="dxa"/>
          </w:tcPr>
          <w:p w:rsidR="004D6BBC" w:rsidRDefault="00D01158">
            <w:r>
              <w:t>Plexus</w:t>
            </w:r>
          </w:p>
        </w:tc>
        <w:tc>
          <w:tcPr>
            <w:tcW w:w="1915" w:type="dxa"/>
          </w:tcPr>
          <w:p w:rsidR="004D6BBC" w:rsidRDefault="00D01158">
            <w:r>
              <w:t>Lymph nodules plexus</w:t>
            </w:r>
          </w:p>
        </w:tc>
      </w:tr>
      <w:tr w:rsidR="006E21E4" w:rsidTr="00EA5D53">
        <w:trPr>
          <w:trHeight w:val="556"/>
        </w:trPr>
        <w:tc>
          <w:tcPr>
            <w:tcW w:w="1868" w:type="dxa"/>
          </w:tcPr>
          <w:p w:rsidR="004D6BBC" w:rsidRDefault="00D01158">
            <w:r>
              <w:t>Adventitia or Serosa</w:t>
            </w:r>
          </w:p>
        </w:tc>
        <w:tc>
          <w:tcPr>
            <w:tcW w:w="1868" w:type="dxa"/>
          </w:tcPr>
          <w:p w:rsidR="004D6BBC" w:rsidRDefault="00D01158">
            <w:r>
              <w:t>Adventitia</w:t>
            </w:r>
          </w:p>
        </w:tc>
        <w:tc>
          <w:tcPr>
            <w:tcW w:w="1932" w:type="dxa"/>
          </w:tcPr>
          <w:p w:rsidR="004D6BBC" w:rsidRDefault="00D01158">
            <w:r>
              <w:t>Serosa</w:t>
            </w:r>
          </w:p>
        </w:tc>
        <w:tc>
          <w:tcPr>
            <w:tcW w:w="2105" w:type="dxa"/>
          </w:tcPr>
          <w:p w:rsidR="004D6BBC" w:rsidRDefault="00D01158">
            <w:r>
              <w:t>Mostly serosa</w:t>
            </w:r>
          </w:p>
        </w:tc>
        <w:tc>
          <w:tcPr>
            <w:tcW w:w="1915" w:type="dxa"/>
          </w:tcPr>
          <w:p w:rsidR="004D6BBC" w:rsidRDefault="00D01158">
            <w:r>
              <w:t>*Transvers; Serosa                           *Rest;Adventitia</w:t>
            </w:r>
          </w:p>
        </w:tc>
      </w:tr>
      <w:tr w:rsidR="006E21E4" w:rsidTr="00EA5D53">
        <w:trPr>
          <w:trHeight w:val="1880"/>
        </w:trPr>
        <w:tc>
          <w:tcPr>
            <w:tcW w:w="1868" w:type="dxa"/>
          </w:tcPr>
          <w:p w:rsidR="004D6BBC" w:rsidRDefault="004D6BBC"/>
        </w:tc>
        <w:tc>
          <w:tcPr>
            <w:tcW w:w="1868" w:type="dxa"/>
          </w:tcPr>
          <w:p w:rsidR="004D6BBC" w:rsidRDefault="004D6BBC"/>
        </w:tc>
        <w:tc>
          <w:tcPr>
            <w:tcW w:w="1932" w:type="dxa"/>
          </w:tcPr>
          <w:p w:rsidR="004D6BBC" w:rsidRDefault="004D6BBC"/>
        </w:tc>
        <w:tc>
          <w:tcPr>
            <w:tcW w:w="2105" w:type="dxa"/>
          </w:tcPr>
          <w:p w:rsidR="004D6BBC" w:rsidRDefault="004D6BBC"/>
        </w:tc>
        <w:tc>
          <w:tcPr>
            <w:tcW w:w="1915" w:type="dxa"/>
          </w:tcPr>
          <w:p w:rsidR="004D6BBC" w:rsidRDefault="004D6BBC"/>
        </w:tc>
      </w:tr>
    </w:tbl>
    <w:p w:rsidR="00EA5D53" w:rsidRDefault="005E5AC6">
      <w:r>
        <w:t xml:space="preserve">                                      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A5D53" w:rsidTr="00EA5D53">
        <w:tc>
          <w:tcPr>
            <w:tcW w:w="1915" w:type="dxa"/>
          </w:tcPr>
          <w:p w:rsidR="00EA5D53" w:rsidRDefault="00EA5D53" w:rsidP="00EA5D53">
            <w:r>
              <w:lastRenderedPageBreak/>
              <w:t>SECTIONS OF THE GI TRACT</w:t>
            </w:r>
          </w:p>
        </w:tc>
        <w:tc>
          <w:tcPr>
            <w:tcW w:w="1915" w:type="dxa"/>
          </w:tcPr>
          <w:p w:rsidR="00EA5D53" w:rsidRDefault="00C2108F" w:rsidP="00EA5D53">
            <w:r>
              <w:t>MOUTH</w:t>
            </w:r>
          </w:p>
        </w:tc>
        <w:tc>
          <w:tcPr>
            <w:tcW w:w="1915" w:type="dxa"/>
          </w:tcPr>
          <w:p w:rsidR="00EA5D53" w:rsidRDefault="00C2108F" w:rsidP="00EA5D53">
            <w:r>
              <w:t>STOMACH</w:t>
            </w:r>
          </w:p>
        </w:tc>
        <w:tc>
          <w:tcPr>
            <w:tcW w:w="1915" w:type="dxa"/>
          </w:tcPr>
          <w:p w:rsidR="00EA5D53" w:rsidRDefault="00C2108F" w:rsidP="00EA5D53">
            <w:r>
              <w:t>SMALL INTESTINE</w:t>
            </w:r>
          </w:p>
        </w:tc>
        <w:tc>
          <w:tcPr>
            <w:tcW w:w="1916" w:type="dxa"/>
          </w:tcPr>
          <w:p w:rsidR="00EA5D53" w:rsidRDefault="002918C4" w:rsidP="00EA5D53">
            <w:r>
              <w:t>LARGE INTESTINE</w:t>
            </w:r>
          </w:p>
        </w:tc>
      </w:tr>
      <w:tr w:rsidR="00EA5D53" w:rsidTr="00EA5D53">
        <w:tc>
          <w:tcPr>
            <w:tcW w:w="1915" w:type="dxa"/>
          </w:tcPr>
          <w:p w:rsidR="00EA5D53" w:rsidRDefault="00C2108F" w:rsidP="00EA5D53">
            <w:r>
              <w:t>Mucosa</w:t>
            </w:r>
          </w:p>
        </w:tc>
        <w:tc>
          <w:tcPr>
            <w:tcW w:w="1915" w:type="dxa"/>
          </w:tcPr>
          <w:p w:rsidR="00EA5D53" w:rsidRDefault="002918C4" w:rsidP="00EA5D53">
            <w:r>
              <w:t>Present</w:t>
            </w:r>
          </w:p>
        </w:tc>
        <w:tc>
          <w:tcPr>
            <w:tcW w:w="1915" w:type="dxa"/>
          </w:tcPr>
          <w:p w:rsidR="00EA5D53" w:rsidRDefault="002918C4" w:rsidP="00EA5D53">
            <w:r>
              <w:t>Present</w:t>
            </w:r>
          </w:p>
        </w:tc>
        <w:tc>
          <w:tcPr>
            <w:tcW w:w="1915" w:type="dxa"/>
          </w:tcPr>
          <w:p w:rsidR="00EA5D53" w:rsidRDefault="002918C4" w:rsidP="00EA5D53">
            <w:r>
              <w:t>Present</w:t>
            </w:r>
          </w:p>
        </w:tc>
        <w:tc>
          <w:tcPr>
            <w:tcW w:w="1916" w:type="dxa"/>
          </w:tcPr>
          <w:p w:rsidR="00EA5D53" w:rsidRDefault="002918C4" w:rsidP="00EA5D53">
            <w:r>
              <w:t>Present</w:t>
            </w:r>
          </w:p>
        </w:tc>
      </w:tr>
      <w:tr w:rsidR="00EA5D53" w:rsidTr="00EA5D53">
        <w:tc>
          <w:tcPr>
            <w:tcW w:w="1915" w:type="dxa"/>
          </w:tcPr>
          <w:p w:rsidR="00EA5D53" w:rsidRDefault="00C2108F" w:rsidP="00EA5D53">
            <w:r>
              <w:t>Movement</w:t>
            </w:r>
          </w:p>
        </w:tc>
        <w:tc>
          <w:tcPr>
            <w:tcW w:w="1915" w:type="dxa"/>
          </w:tcPr>
          <w:p w:rsidR="00EA5D53" w:rsidRDefault="002918C4" w:rsidP="00EA5D53">
            <w:r>
              <w:t>present</w:t>
            </w:r>
          </w:p>
        </w:tc>
        <w:tc>
          <w:tcPr>
            <w:tcW w:w="1915" w:type="dxa"/>
          </w:tcPr>
          <w:p w:rsidR="00EA5D53" w:rsidRDefault="002918C4" w:rsidP="00EA5D53">
            <w:r>
              <w:t>present</w:t>
            </w:r>
          </w:p>
        </w:tc>
        <w:tc>
          <w:tcPr>
            <w:tcW w:w="1915" w:type="dxa"/>
          </w:tcPr>
          <w:p w:rsidR="00EA5D53" w:rsidRDefault="002918C4" w:rsidP="00EA5D53">
            <w:r>
              <w:t>present</w:t>
            </w:r>
          </w:p>
        </w:tc>
        <w:tc>
          <w:tcPr>
            <w:tcW w:w="1916" w:type="dxa"/>
          </w:tcPr>
          <w:p w:rsidR="00EA5D53" w:rsidRDefault="002918C4" w:rsidP="00EA5D53">
            <w:r>
              <w:t>present</w:t>
            </w:r>
          </w:p>
        </w:tc>
      </w:tr>
      <w:tr w:rsidR="00EA5D53" w:rsidTr="00EA5D53">
        <w:tc>
          <w:tcPr>
            <w:tcW w:w="1915" w:type="dxa"/>
          </w:tcPr>
          <w:p w:rsidR="00EA5D53" w:rsidRDefault="00C2108F" w:rsidP="00EA5D53">
            <w:r>
              <w:t>Digestive juice</w:t>
            </w:r>
          </w:p>
        </w:tc>
        <w:tc>
          <w:tcPr>
            <w:tcW w:w="1915" w:type="dxa"/>
          </w:tcPr>
          <w:p w:rsidR="00EA5D53" w:rsidRDefault="002918C4" w:rsidP="00EA5D53">
            <w:r>
              <w:t>present</w:t>
            </w:r>
          </w:p>
        </w:tc>
        <w:tc>
          <w:tcPr>
            <w:tcW w:w="1915" w:type="dxa"/>
          </w:tcPr>
          <w:p w:rsidR="00EA5D53" w:rsidRDefault="002918C4" w:rsidP="00EA5D53">
            <w:r>
              <w:t>Present</w:t>
            </w:r>
          </w:p>
        </w:tc>
        <w:tc>
          <w:tcPr>
            <w:tcW w:w="1915" w:type="dxa"/>
          </w:tcPr>
          <w:p w:rsidR="00EA5D53" w:rsidRDefault="002918C4" w:rsidP="00EA5D53">
            <w:r>
              <w:t>Present</w:t>
            </w:r>
          </w:p>
        </w:tc>
        <w:tc>
          <w:tcPr>
            <w:tcW w:w="1916" w:type="dxa"/>
          </w:tcPr>
          <w:p w:rsidR="00EA5D53" w:rsidRDefault="002918C4" w:rsidP="00EA5D53">
            <w:r>
              <w:t>Present</w:t>
            </w:r>
          </w:p>
        </w:tc>
      </w:tr>
      <w:tr w:rsidR="00EA5D53" w:rsidTr="00EA5D53">
        <w:tc>
          <w:tcPr>
            <w:tcW w:w="1915" w:type="dxa"/>
          </w:tcPr>
          <w:p w:rsidR="00EA5D53" w:rsidRDefault="00C2108F" w:rsidP="00EA5D53">
            <w:r>
              <w:t>Submucosa</w:t>
            </w:r>
          </w:p>
        </w:tc>
        <w:tc>
          <w:tcPr>
            <w:tcW w:w="1915" w:type="dxa"/>
          </w:tcPr>
          <w:p w:rsidR="00EA5D53" w:rsidRDefault="002918C4" w:rsidP="00EA5D53">
            <w:r>
              <w:t>Present</w:t>
            </w:r>
          </w:p>
        </w:tc>
        <w:tc>
          <w:tcPr>
            <w:tcW w:w="1915" w:type="dxa"/>
          </w:tcPr>
          <w:p w:rsidR="00EA5D53" w:rsidRDefault="002918C4" w:rsidP="00EA5D53">
            <w:r>
              <w:t>Present</w:t>
            </w:r>
          </w:p>
        </w:tc>
        <w:tc>
          <w:tcPr>
            <w:tcW w:w="1915" w:type="dxa"/>
          </w:tcPr>
          <w:p w:rsidR="00EA5D53" w:rsidRDefault="002918C4" w:rsidP="00EA5D53">
            <w:r>
              <w:t>Present</w:t>
            </w:r>
          </w:p>
        </w:tc>
        <w:tc>
          <w:tcPr>
            <w:tcW w:w="1916" w:type="dxa"/>
          </w:tcPr>
          <w:p w:rsidR="00EA5D53" w:rsidRDefault="002918C4" w:rsidP="00EA5D53">
            <w:r>
              <w:t>Present</w:t>
            </w:r>
          </w:p>
        </w:tc>
      </w:tr>
      <w:tr w:rsidR="00C2108F" w:rsidTr="00C2108F">
        <w:tc>
          <w:tcPr>
            <w:tcW w:w="1915" w:type="dxa"/>
          </w:tcPr>
          <w:p w:rsidR="00C2108F" w:rsidRDefault="00C2108F" w:rsidP="00EA5D53">
            <w:r>
              <w:t>Functions</w:t>
            </w:r>
          </w:p>
        </w:tc>
        <w:tc>
          <w:tcPr>
            <w:tcW w:w="1915" w:type="dxa"/>
          </w:tcPr>
          <w:p w:rsidR="00C2108F" w:rsidRDefault="002918C4" w:rsidP="00EA5D53">
            <w:r>
              <w:t xml:space="preserve">Digestion and extraction  of food to absorb energy and nutrients </w:t>
            </w:r>
          </w:p>
        </w:tc>
        <w:tc>
          <w:tcPr>
            <w:tcW w:w="1915" w:type="dxa"/>
          </w:tcPr>
          <w:p w:rsidR="00C2108F" w:rsidRDefault="002918C4" w:rsidP="00EA5D53">
            <w:r>
              <w:t xml:space="preserve">Digestion and extraction of </w:t>
            </w:r>
            <w:r w:rsidR="00E80A60">
              <w:t xml:space="preserve"> food to absorb energy and nutrients</w:t>
            </w:r>
          </w:p>
        </w:tc>
        <w:tc>
          <w:tcPr>
            <w:tcW w:w="1915" w:type="dxa"/>
          </w:tcPr>
          <w:p w:rsidR="00C2108F" w:rsidRDefault="00E80A60" w:rsidP="00EA5D53">
            <w:r>
              <w:t>Digestion and extraction of food to absorb energy and nutrients</w:t>
            </w:r>
          </w:p>
        </w:tc>
        <w:tc>
          <w:tcPr>
            <w:tcW w:w="1916" w:type="dxa"/>
          </w:tcPr>
          <w:p w:rsidR="00C2108F" w:rsidRDefault="00E80A60" w:rsidP="00EA5D53">
            <w:r>
              <w:t xml:space="preserve">Digestion and extraction of food to absorb energy and nutrients </w:t>
            </w:r>
          </w:p>
        </w:tc>
      </w:tr>
      <w:tr w:rsidR="00C2108F" w:rsidTr="00C2108F">
        <w:tc>
          <w:tcPr>
            <w:tcW w:w="1915" w:type="dxa"/>
          </w:tcPr>
          <w:p w:rsidR="00C2108F" w:rsidRDefault="00E80A60" w:rsidP="00EA5D53">
            <w:r>
              <w:t>Muscularis</w:t>
            </w:r>
          </w:p>
        </w:tc>
        <w:tc>
          <w:tcPr>
            <w:tcW w:w="1915" w:type="dxa"/>
          </w:tcPr>
          <w:p w:rsidR="00C2108F" w:rsidRDefault="00E80A60" w:rsidP="00EA5D53">
            <w:r>
              <w:t>Present</w:t>
            </w:r>
          </w:p>
        </w:tc>
        <w:tc>
          <w:tcPr>
            <w:tcW w:w="1915" w:type="dxa"/>
          </w:tcPr>
          <w:p w:rsidR="00C2108F" w:rsidRDefault="00E80A60" w:rsidP="00EA5D53">
            <w:r>
              <w:t>Present</w:t>
            </w:r>
          </w:p>
        </w:tc>
        <w:tc>
          <w:tcPr>
            <w:tcW w:w="1915" w:type="dxa"/>
          </w:tcPr>
          <w:p w:rsidR="00C2108F" w:rsidRDefault="00E80A60" w:rsidP="00EA5D53">
            <w:r>
              <w:t>Present</w:t>
            </w:r>
          </w:p>
        </w:tc>
        <w:tc>
          <w:tcPr>
            <w:tcW w:w="1916" w:type="dxa"/>
          </w:tcPr>
          <w:p w:rsidR="00C2108F" w:rsidRDefault="00E80A60" w:rsidP="00EA5D53">
            <w:r>
              <w:t>Present</w:t>
            </w:r>
          </w:p>
        </w:tc>
      </w:tr>
    </w:tbl>
    <w:p w:rsidR="005772C4" w:rsidRPr="00EA5D53" w:rsidRDefault="005772C4" w:rsidP="00EA5D53"/>
    <w:sectPr w:rsidR="005772C4" w:rsidRPr="00EA5D53" w:rsidSect="005772C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845" w:rsidRDefault="00121845" w:rsidP="00B16C70">
      <w:pPr>
        <w:spacing w:after="0" w:line="240" w:lineRule="auto"/>
      </w:pPr>
      <w:r>
        <w:separator/>
      </w:r>
    </w:p>
  </w:endnote>
  <w:endnote w:type="continuationSeparator" w:id="1">
    <w:p w:rsidR="00121845" w:rsidRDefault="00121845" w:rsidP="00B1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845" w:rsidRDefault="00121845" w:rsidP="00B16C70">
      <w:pPr>
        <w:spacing w:after="0" w:line="240" w:lineRule="auto"/>
      </w:pPr>
      <w:r>
        <w:separator/>
      </w:r>
    </w:p>
  </w:footnote>
  <w:footnote w:type="continuationSeparator" w:id="1">
    <w:p w:rsidR="00121845" w:rsidRDefault="00121845" w:rsidP="00B16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53" w:rsidRPr="00EA5D53" w:rsidRDefault="00E80A60">
    <w:pPr>
      <w:pStyle w:val="Header"/>
      <w:rPr>
        <w:lang w:val="en-GB"/>
      </w:rPr>
    </w:pPr>
    <w:r>
      <w:rPr>
        <w:lang w:val="en-GB"/>
      </w:rPr>
      <w:t xml:space="preserve">                    17/mhs06/071      CONTRAST AND COMPARE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BBC"/>
    <w:rsid w:val="00064E7D"/>
    <w:rsid w:val="00121845"/>
    <w:rsid w:val="002918C4"/>
    <w:rsid w:val="00304AA0"/>
    <w:rsid w:val="00331F25"/>
    <w:rsid w:val="003D0B61"/>
    <w:rsid w:val="004D6BBC"/>
    <w:rsid w:val="005772C4"/>
    <w:rsid w:val="005E5AC6"/>
    <w:rsid w:val="006E21E4"/>
    <w:rsid w:val="00A1742B"/>
    <w:rsid w:val="00B16C70"/>
    <w:rsid w:val="00C2108F"/>
    <w:rsid w:val="00D01158"/>
    <w:rsid w:val="00E80A60"/>
    <w:rsid w:val="00EA5D53"/>
    <w:rsid w:val="00FE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16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C70"/>
  </w:style>
  <w:style w:type="paragraph" w:styleId="Footer">
    <w:name w:val="footer"/>
    <w:basedOn w:val="Normal"/>
    <w:link w:val="FooterChar"/>
    <w:uiPriority w:val="99"/>
    <w:semiHidden/>
    <w:unhideWhenUsed/>
    <w:rsid w:val="00B16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6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2020-05-11T21:42:00Z</dcterms:created>
  <dcterms:modified xsi:type="dcterms:W3CDTF">2020-05-11T21:42:00Z</dcterms:modified>
</cp:coreProperties>
</file>