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0730" w:rsidRPr="001F5946" w:rsidRDefault="00FF0730" w:rsidP="00FF0730">
      <w:pPr>
        <w:rPr>
          <w:b/>
          <w:bCs/>
          <w:sz w:val="32"/>
          <w:szCs w:val="32"/>
        </w:rPr>
      </w:pPr>
      <w:r w:rsidRPr="001F5946">
        <w:rPr>
          <w:b/>
          <w:bCs/>
          <w:sz w:val="32"/>
          <w:szCs w:val="32"/>
        </w:rPr>
        <w:t>NAM</w:t>
      </w:r>
      <w:r w:rsidR="00A03CB4" w:rsidRPr="001F5946">
        <w:rPr>
          <w:b/>
          <w:bCs/>
          <w:sz w:val="32"/>
          <w:szCs w:val="32"/>
        </w:rPr>
        <w:t>E: PETER BENJAMIN</w:t>
      </w:r>
    </w:p>
    <w:p w:rsidR="00FF0730" w:rsidRPr="001F5946" w:rsidRDefault="00FF0730" w:rsidP="00FF0730">
      <w:pPr>
        <w:rPr>
          <w:b/>
          <w:bCs/>
          <w:sz w:val="32"/>
          <w:szCs w:val="32"/>
        </w:rPr>
      </w:pPr>
    </w:p>
    <w:p w:rsidR="00FF0730" w:rsidRPr="001F5946" w:rsidRDefault="00FF0730" w:rsidP="00FF0730">
      <w:pPr>
        <w:rPr>
          <w:b/>
          <w:bCs/>
          <w:sz w:val="32"/>
          <w:szCs w:val="32"/>
        </w:rPr>
      </w:pPr>
      <w:r w:rsidRPr="001F5946">
        <w:rPr>
          <w:b/>
          <w:bCs/>
          <w:sz w:val="32"/>
          <w:szCs w:val="32"/>
        </w:rPr>
        <w:t>DEPARTMENT :</w:t>
      </w:r>
      <w:r w:rsidR="00A03CB4" w:rsidRPr="001F5946">
        <w:rPr>
          <w:b/>
          <w:bCs/>
          <w:sz w:val="32"/>
          <w:szCs w:val="32"/>
        </w:rPr>
        <w:t xml:space="preserve"> PHARMACOLOGY </w:t>
      </w:r>
    </w:p>
    <w:p w:rsidR="00FF0730" w:rsidRPr="001F5946" w:rsidRDefault="00FF0730" w:rsidP="00FF0730">
      <w:pPr>
        <w:rPr>
          <w:b/>
          <w:bCs/>
          <w:sz w:val="32"/>
          <w:szCs w:val="32"/>
        </w:rPr>
      </w:pPr>
    </w:p>
    <w:p w:rsidR="00FF0730" w:rsidRPr="001F5946" w:rsidRDefault="00FF0730" w:rsidP="00FF0730">
      <w:pPr>
        <w:rPr>
          <w:b/>
          <w:bCs/>
          <w:sz w:val="32"/>
          <w:szCs w:val="32"/>
        </w:rPr>
      </w:pPr>
      <w:r w:rsidRPr="001F5946">
        <w:rPr>
          <w:b/>
          <w:bCs/>
          <w:sz w:val="32"/>
          <w:szCs w:val="32"/>
        </w:rPr>
        <w:t>MATRIC NUMBER :18 /MH</w:t>
      </w:r>
      <w:r w:rsidR="00A03CB4" w:rsidRPr="001F5946">
        <w:rPr>
          <w:b/>
          <w:bCs/>
          <w:sz w:val="32"/>
          <w:szCs w:val="32"/>
        </w:rPr>
        <w:t>S07/048</w:t>
      </w:r>
    </w:p>
    <w:p w:rsidR="00A03CB4" w:rsidRPr="001F5946" w:rsidRDefault="00A03CB4" w:rsidP="00FF0730">
      <w:pPr>
        <w:rPr>
          <w:b/>
          <w:bCs/>
          <w:sz w:val="32"/>
          <w:szCs w:val="32"/>
        </w:rPr>
      </w:pPr>
    </w:p>
    <w:p w:rsidR="00FF0730" w:rsidRPr="001F5946" w:rsidRDefault="00FF0730" w:rsidP="00FF0730">
      <w:pPr>
        <w:rPr>
          <w:b/>
          <w:bCs/>
          <w:sz w:val="32"/>
          <w:szCs w:val="32"/>
        </w:rPr>
      </w:pPr>
      <w:r w:rsidRPr="001F5946">
        <w:rPr>
          <w:b/>
          <w:bCs/>
          <w:sz w:val="32"/>
          <w:szCs w:val="32"/>
        </w:rPr>
        <w:t>COURSE CODE :BCH</w:t>
      </w:r>
      <w:r w:rsidR="003F4DAD" w:rsidRPr="001F5946">
        <w:rPr>
          <w:b/>
          <w:bCs/>
          <w:sz w:val="32"/>
          <w:szCs w:val="32"/>
        </w:rPr>
        <w:t xml:space="preserve"> 204(Medical Biochemistry)</w:t>
      </w:r>
    </w:p>
    <w:p w:rsidR="00FF0730" w:rsidRPr="001F5946" w:rsidRDefault="00FF0730" w:rsidP="00FF0730">
      <w:pPr>
        <w:rPr>
          <w:b/>
          <w:bCs/>
          <w:sz w:val="32"/>
          <w:szCs w:val="32"/>
        </w:rPr>
      </w:pP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 xml:space="preserve">Outline the toxicity value and deficiency manifestation of the following minerals </w:t>
      </w: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 xml:space="preserve">A. Potassium </w:t>
      </w: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 xml:space="preserve">B. Calcium </w:t>
      </w: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 xml:space="preserve">C. Magnesium </w:t>
      </w: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 xml:space="preserve">D. Chloride </w:t>
      </w: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>E. Iron</w:t>
      </w:r>
    </w:p>
    <w:p w:rsidR="00FF0730" w:rsidRPr="001F5946" w:rsidRDefault="00FF0730" w:rsidP="00FF0730">
      <w:pPr>
        <w:rPr>
          <w:b/>
          <w:bCs/>
        </w:rPr>
      </w:pP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 xml:space="preserve">ANSWERS </w:t>
      </w: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>A. Potassium:</w:t>
      </w: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 xml:space="preserve">Toxicity value for potassium : Ingestion of potassium higher than </w:t>
      </w:r>
      <w:proofErr w:type="spellStart"/>
      <w:r w:rsidRPr="001F5946">
        <w:rPr>
          <w:b/>
          <w:bCs/>
        </w:rPr>
        <w:t>6.0mmol</w:t>
      </w:r>
      <w:proofErr w:type="spellEnd"/>
      <w:r w:rsidRPr="001F5946">
        <w:rPr>
          <w:b/>
          <w:bCs/>
        </w:rPr>
        <w:t xml:space="preserve">/L leads to severe toxicity. </w:t>
      </w:r>
    </w:p>
    <w:p w:rsidR="00FF0730" w:rsidRPr="001F5946" w:rsidRDefault="00FF0730" w:rsidP="00FF0730">
      <w:pPr>
        <w:rPr>
          <w:b/>
          <w:bCs/>
        </w:rPr>
      </w:pP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>Deficiency manifestation :</w:t>
      </w: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 xml:space="preserve">i. Muscle weakness </w:t>
      </w: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>ii. Paralysis</w:t>
      </w: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 xml:space="preserve">iii. Mental confusion </w:t>
      </w: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>iv. Acidosis</w:t>
      </w:r>
    </w:p>
    <w:p w:rsidR="00FF0730" w:rsidRPr="001F5946" w:rsidRDefault="00FF0730" w:rsidP="00FF0730">
      <w:pPr>
        <w:rPr>
          <w:b/>
          <w:bCs/>
        </w:rPr>
      </w:pPr>
    </w:p>
    <w:p w:rsidR="00FF0730" w:rsidRPr="001F5946" w:rsidRDefault="00FF0730" w:rsidP="00FF0730">
      <w:pPr>
        <w:rPr>
          <w:b/>
          <w:bCs/>
        </w:rPr>
      </w:pP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>B. Calcium :</w:t>
      </w: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 xml:space="preserve">Toxicity value for calcium : ingestion of calcium higher than </w:t>
      </w:r>
      <w:proofErr w:type="spellStart"/>
      <w:r w:rsidRPr="001F5946">
        <w:rPr>
          <w:b/>
          <w:bCs/>
        </w:rPr>
        <w:t>2.63mmol</w:t>
      </w:r>
      <w:proofErr w:type="spellEnd"/>
      <w:r w:rsidRPr="001F5946">
        <w:rPr>
          <w:b/>
          <w:bCs/>
        </w:rPr>
        <w:t xml:space="preserve">/L leads to severe toxicity. </w:t>
      </w:r>
    </w:p>
    <w:p w:rsidR="00FF0730" w:rsidRPr="001F5946" w:rsidRDefault="00FF0730" w:rsidP="00FF0730">
      <w:pPr>
        <w:rPr>
          <w:b/>
          <w:bCs/>
        </w:rPr>
      </w:pP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>Deficiency manifestation :</w:t>
      </w: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>i. Tetany</w:t>
      </w: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 xml:space="preserve">ii. Muscle Cramps </w:t>
      </w: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 xml:space="preserve">iii. Convulsion </w:t>
      </w: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 xml:space="preserve">iv. Osteoporosis </w:t>
      </w: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>v. Rickets</w:t>
      </w: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>vi. Bone fractures</w:t>
      </w:r>
    </w:p>
    <w:p w:rsidR="00FF0730" w:rsidRPr="001F5946" w:rsidRDefault="00FF0730" w:rsidP="00FF0730">
      <w:pPr>
        <w:rPr>
          <w:b/>
          <w:bCs/>
        </w:rPr>
      </w:pPr>
    </w:p>
    <w:p w:rsidR="00FF0730" w:rsidRPr="001F5946" w:rsidRDefault="00FF0730" w:rsidP="00FF0730">
      <w:pPr>
        <w:rPr>
          <w:b/>
          <w:bCs/>
        </w:rPr>
      </w:pP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>C. Magnesium :</w:t>
      </w: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 xml:space="preserve">Toxicity value for magnesium : Ingestion of magnesium higher than 1.74 - </w:t>
      </w:r>
      <w:proofErr w:type="spellStart"/>
      <w:r w:rsidRPr="001F5946">
        <w:rPr>
          <w:b/>
          <w:bCs/>
        </w:rPr>
        <w:t>2.61mmol</w:t>
      </w:r>
      <w:proofErr w:type="spellEnd"/>
      <w:r w:rsidRPr="001F5946">
        <w:rPr>
          <w:b/>
          <w:bCs/>
        </w:rPr>
        <w:t xml:space="preserve">/L leads to severe toxicity. </w:t>
      </w:r>
    </w:p>
    <w:p w:rsidR="00FF0730" w:rsidRPr="001F5946" w:rsidRDefault="00FF0730" w:rsidP="00FF0730">
      <w:pPr>
        <w:rPr>
          <w:b/>
          <w:bCs/>
        </w:rPr>
      </w:pP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>Deficiency manifestation :</w:t>
      </w: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>i. Muscle spasms</w:t>
      </w: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lastRenderedPageBreak/>
        <w:t>ii. Tetany</w:t>
      </w: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 xml:space="preserve">iii. Confusions </w:t>
      </w: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>iv. Seizures</w:t>
      </w: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 xml:space="preserve">v. Poor calcium absorption </w:t>
      </w:r>
    </w:p>
    <w:p w:rsidR="00FF0730" w:rsidRPr="001F5946" w:rsidRDefault="00FF0730" w:rsidP="00FF0730">
      <w:pPr>
        <w:rPr>
          <w:b/>
          <w:bCs/>
        </w:rPr>
      </w:pPr>
    </w:p>
    <w:p w:rsidR="00FF0730" w:rsidRPr="001F5946" w:rsidRDefault="00FF0730" w:rsidP="00FF0730">
      <w:pPr>
        <w:rPr>
          <w:b/>
          <w:bCs/>
        </w:rPr>
      </w:pP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>D. Chloride :</w:t>
      </w: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 xml:space="preserve"> Toxicity value : ingestion of more than 107mEq/L  results in severe toxicity </w:t>
      </w:r>
    </w:p>
    <w:p w:rsidR="00FF0730" w:rsidRPr="001F5946" w:rsidRDefault="00FF0730" w:rsidP="00FF0730">
      <w:pPr>
        <w:rPr>
          <w:b/>
          <w:bCs/>
        </w:rPr>
      </w:pP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>Deficiency manifestation :</w:t>
      </w: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 xml:space="preserve">i. Deficiency secondary to vomiting and </w:t>
      </w:r>
      <w:proofErr w:type="spellStart"/>
      <w:r w:rsidRPr="001F5946">
        <w:rPr>
          <w:b/>
          <w:bCs/>
        </w:rPr>
        <w:t>diarrhoea</w:t>
      </w:r>
      <w:proofErr w:type="spellEnd"/>
      <w:r w:rsidRPr="001F5946">
        <w:rPr>
          <w:b/>
          <w:bCs/>
        </w:rPr>
        <w:t xml:space="preserve"> </w:t>
      </w:r>
    </w:p>
    <w:p w:rsidR="00FF0730" w:rsidRPr="001F5946" w:rsidRDefault="00FF0730" w:rsidP="00FF0730">
      <w:pPr>
        <w:rPr>
          <w:b/>
          <w:bCs/>
        </w:rPr>
      </w:pP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>E. Iron:</w:t>
      </w: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 xml:space="preserve">Toxicity value for iron: ingestion of more than </w:t>
      </w: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 xml:space="preserve">60mg/kg results in severe toxicity </w:t>
      </w:r>
    </w:p>
    <w:p w:rsidR="00FF0730" w:rsidRPr="001F5946" w:rsidRDefault="00FF0730" w:rsidP="00FF0730">
      <w:pPr>
        <w:rPr>
          <w:b/>
          <w:bCs/>
        </w:rPr>
      </w:pPr>
    </w:p>
    <w:p w:rsidR="00FF0730" w:rsidRPr="001F5946" w:rsidRDefault="00FF0730" w:rsidP="00FF0730">
      <w:pPr>
        <w:rPr>
          <w:b/>
          <w:bCs/>
        </w:rPr>
      </w:pPr>
    </w:p>
    <w:p w:rsidR="00FF0730" w:rsidRPr="001F5946" w:rsidRDefault="00FF0730" w:rsidP="00FF0730">
      <w:pPr>
        <w:rPr>
          <w:b/>
          <w:bCs/>
        </w:rPr>
      </w:pPr>
      <w:r w:rsidRPr="001F5946">
        <w:rPr>
          <w:b/>
          <w:bCs/>
        </w:rPr>
        <w:t>Deficiency manifestation :</w:t>
      </w:r>
    </w:p>
    <w:p w:rsidR="00FF0730" w:rsidRPr="001F5946" w:rsidRDefault="00FF0730">
      <w:pPr>
        <w:rPr>
          <w:b/>
          <w:bCs/>
        </w:rPr>
      </w:pPr>
      <w:r w:rsidRPr="001F5946">
        <w:rPr>
          <w:b/>
          <w:bCs/>
        </w:rPr>
        <w:t>i. Microcytic anaemia</w:t>
      </w:r>
    </w:p>
    <w:sectPr w:rsidR="00FF0730" w:rsidRPr="001F5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30"/>
    <w:rsid w:val="001F5946"/>
    <w:rsid w:val="003F4DAD"/>
    <w:rsid w:val="00A03CB4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03019"/>
  <w15:chartTrackingRefBased/>
  <w15:docId w15:val="{1B733EA8-C593-6D48-BE95-830A8122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petbenzz243@gmail.com</dc:creator>
  <cp:keywords/>
  <dc:description/>
  <cp:lastModifiedBy>petbenzz243@gmail.com</cp:lastModifiedBy>
  <cp:revision>5</cp:revision>
  <dcterms:created xsi:type="dcterms:W3CDTF">2020-05-11T15:28:00Z</dcterms:created>
  <dcterms:modified xsi:type="dcterms:W3CDTF">2020-05-11T22:04:00Z</dcterms:modified>
</cp:coreProperties>
</file>