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1B" w:rsidRPr="00E41F8A" w:rsidRDefault="00884B00"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MATRIC NO: 16/MHS02/027</w:t>
      </w:r>
    </w:p>
    <w:p w:rsidR="00884B00" w:rsidRPr="00E41F8A" w:rsidRDefault="00884B00"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 xml:space="preserve">COURSE TITLE: </w:t>
      </w:r>
      <w:r w:rsidR="00E41F8A">
        <w:rPr>
          <w:rFonts w:ascii="Times New Roman" w:hAnsi="Times New Roman" w:cs="Times New Roman"/>
          <w:sz w:val="24"/>
          <w:szCs w:val="24"/>
        </w:rPr>
        <w:t>RESEARCH METHODS IN NURSING</w:t>
      </w:r>
    </w:p>
    <w:p w:rsidR="00884B00" w:rsidRPr="00E41F8A" w:rsidRDefault="00884B00"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COURSE CODE:</w:t>
      </w:r>
      <w:r w:rsidR="00E41F8A">
        <w:rPr>
          <w:rFonts w:ascii="Times New Roman" w:hAnsi="Times New Roman" w:cs="Times New Roman"/>
          <w:sz w:val="24"/>
          <w:szCs w:val="24"/>
        </w:rPr>
        <w:t xml:space="preserve"> NSC 414</w:t>
      </w:r>
      <w:r w:rsidRPr="00E41F8A">
        <w:rPr>
          <w:rFonts w:ascii="Times New Roman" w:hAnsi="Times New Roman" w:cs="Times New Roman"/>
          <w:sz w:val="24"/>
          <w:szCs w:val="24"/>
        </w:rPr>
        <w:t xml:space="preserve"> </w:t>
      </w:r>
    </w:p>
    <w:p w:rsidR="001B1FB2" w:rsidRPr="00E41F8A" w:rsidRDefault="001B1FB2"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TRUSTWORTHINESS</w:t>
      </w:r>
    </w:p>
    <w:p w:rsidR="007478EE" w:rsidRPr="00E41F8A" w:rsidRDefault="007478EE"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 xml:space="preserve">The trustworthiness of qualitative research generally is often questioned by </w:t>
      </w:r>
      <w:proofErr w:type="spellStart"/>
      <w:r w:rsidRPr="00E41F8A">
        <w:rPr>
          <w:rFonts w:ascii="Times New Roman" w:hAnsi="Times New Roman" w:cs="Times New Roman"/>
          <w:sz w:val="24"/>
          <w:szCs w:val="24"/>
        </w:rPr>
        <w:t>posi</w:t>
      </w:r>
      <w:proofErr w:type="spellEnd"/>
      <w:r w:rsidRPr="00E41F8A">
        <w:rPr>
          <w:rFonts w:ascii="Times New Roman" w:hAnsi="Times New Roman" w:cs="Times New Roman"/>
          <w:sz w:val="24"/>
          <w:szCs w:val="24"/>
        </w:rPr>
        <w:t xml:space="preserve">- </w:t>
      </w:r>
      <w:proofErr w:type="spellStart"/>
      <w:r w:rsidRPr="00E41F8A">
        <w:rPr>
          <w:rFonts w:ascii="Times New Roman" w:hAnsi="Times New Roman" w:cs="Times New Roman"/>
          <w:sz w:val="24"/>
          <w:szCs w:val="24"/>
        </w:rPr>
        <w:t>tivists</w:t>
      </w:r>
      <w:proofErr w:type="spellEnd"/>
      <w:r w:rsidRPr="00E41F8A">
        <w:rPr>
          <w:rFonts w:ascii="Times New Roman" w:hAnsi="Times New Roman" w:cs="Times New Roman"/>
          <w:sz w:val="24"/>
          <w:szCs w:val="24"/>
        </w:rPr>
        <w:t xml:space="preserve">, perhaps because their concepts of validity and reliability cannot be addressed in the same way in naturalistic work. Nevertheless, several writers on research methods, notably Silverman [1], have demonstrated how qualitative researchers can incorporate measures that deal with these issues, and investigators such as Pitts [2] have attempted to respond directly to the issues of validity and reliability in their own qualitative studies. Many naturalistic investigators have, however, preferred to use different terminology to distance themselves from the positivist paradigm. One such author is </w:t>
      </w:r>
      <w:proofErr w:type="spellStart"/>
      <w:r w:rsidRPr="00E41F8A">
        <w:rPr>
          <w:rFonts w:ascii="Times New Roman" w:hAnsi="Times New Roman" w:cs="Times New Roman"/>
          <w:sz w:val="24"/>
          <w:szCs w:val="24"/>
        </w:rPr>
        <w:t>Guba</w:t>
      </w:r>
      <w:proofErr w:type="spellEnd"/>
      <w:r w:rsidRPr="00E41F8A">
        <w:rPr>
          <w:rFonts w:ascii="Times New Roman" w:hAnsi="Times New Roman" w:cs="Times New Roman"/>
          <w:sz w:val="24"/>
          <w:szCs w:val="24"/>
        </w:rPr>
        <w:t>, who proposes four criteria that he believes should be considered</w:t>
      </w:r>
      <w:r w:rsidR="00F44ED6" w:rsidRPr="00E41F8A">
        <w:rPr>
          <w:rFonts w:ascii="Times New Roman" w:hAnsi="Times New Roman" w:cs="Times New Roman"/>
          <w:sz w:val="24"/>
          <w:szCs w:val="24"/>
        </w:rPr>
        <w:t>.</w:t>
      </w:r>
    </w:p>
    <w:p w:rsidR="00F44ED6" w:rsidRPr="00E41F8A" w:rsidRDefault="00F44ED6"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Data trustworthiness has four key components:</w:t>
      </w:r>
    </w:p>
    <w:p w:rsidR="007478EE" w:rsidRPr="00E41F8A" w:rsidRDefault="007478EE"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a) credibility (in preference to internal validity); b) transferability (in preference to external validity/</w:t>
      </w:r>
      <w:proofErr w:type="spellStart"/>
      <w:r w:rsidRPr="00E41F8A">
        <w:rPr>
          <w:rFonts w:ascii="Times New Roman" w:hAnsi="Times New Roman" w:cs="Times New Roman"/>
          <w:sz w:val="24"/>
          <w:szCs w:val="24"/>
        </w:rPr>
        <w:t>generalisability</w:t>
      </w:r>
      <w:proofErr w:type="spellEnd"/>
      <w:r w:rsidRPr="00E41F8A">
        <w:rPr>
          <w:rFonts w:ascii="Times New Roman" w:hAnsi="Times New Roman" w:cs="Times New Roman"/>
          <w:sz w:val="24"/>
          <w:szCs w:val="24"/>
        </w:rPr>
        <w:t xml:space="preserve">); c) dependability (in preference to reliability); d) </w:t>
      </w:r>
      <w:proofErr w:type="spellStart"/>
      <w:r w:rsidRPr="00E41F8A">
        <w:rPr>
          <w:rFonts w:ascii="Times New Roman" w:hAnsi="Times New Roman" w:cs="Times New Roman"/>
          <w:sz w:val="24"/>
          <w:szCs w:val="24"/>
        </w:rPr>
        <w:t>conﬁrmability</w:t>
      </w:r>
      <w:proofErr w:type="spellEnd"/>
      <w:r w:rsidRPr="00E41F8A">
        <w:rPr>
          <w:rFonts w:ascii="Times New Roman" w:hAnsi="Times New Roman" w:cs="Times New Roman"/>
          <w:sz w:val="24"/>
          <w:szCs w:val="24"/>
        </w:rPr>
        <w:t xml:space="preserve"> (in preference to objectivity).</w:t>
      </w:r>
    </w:p>
    <w:p w:rsidR="007478EE" w:rsidRPr="00E41F8A" w:rsidRDefault="007478EE"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Credibility</w:t>
      </w:r>
    </w:p>
    <w:p w:rsidR="00F44ED6" w:rsidRPr="00E41F8A" w:rsidRDefault="00F44ED6"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Triangulation and member checks help establish credibility and contribute to trustworthiness. Other factors include prolonged engagement with and persistent observations of research subjects.</w:t>
      </w:r>
    </w:p>
    <w:p w:rsidR="00F44ED6" w:rsidRPr="00E41F8A" w:rsidRDefault="00F44ED6"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 xml:space="preserve">Triangulation </w:t>
      </w:r>
      <w:r w:rsidR="00E41F8A" w:rsidRPr="00E41F8A">
        <w:rPr>
          <w:rFonts w:ascii="Times New Roman" w:hAnsi="Times New Roman" w:cs="Times New Roman"/>
          <w:sz w:val="24"/>
          <w:szCs w:val="24"/>
        </w:rPr>
        <w:t>asks</w:t>
      </w:r>
      <w:r w:rsidRPr="00E41F8A">
        <w:rPr>
          <w:rFonts w:ascii="Times New Roman" w:hAnsi="Times New Roman" w:cs="Times New Roman"/>
          <w:sz w:val="24"/>
          <w:szCs w:val="24"/>
        </w:rPr>
        <w:t xml:space="preserve"> the same research questions of different study participants and collects data from different sources through </w:t>
      </w:r>
      <w:r w:rsidR="00E41F8A" w:rsidRPr="00E41F8A">
        <w:rPr>
          <w:rFonts w:ascii="Times New Roman" w:hAnsi="Times New Roman" w:cs="Times New Roman"/>
          <w:sz w:val="24"/>
          <w:szCs w:val="24"/>
        </w:rPr>
        <w:t>different</w:t>
      </w:r>
      <w:r w:rsidRPr="00E41F8A">
        <w:rPr>
          <w:rFonts w:ascii="Times New Roman" w:hAnsi="Times New Roman" w:cs="Times New Roman"/>
          <w:sz w:val="24"/>
          <w:szCs w:val="24"/>
        </w:rPr>
        <w:t xml:space="preserve"> methods to answer the same questions. Member </w:t>
      </w:r>
      <w:r w:rsidR="00E41F8A" w:rsidRPr="00E41F8A">
        <w:rPr>
          <w:rFonts w:ascii="Times New Roman" w:hAnsi="Times New Roman" w:cs="Times New Roman"/>
          <w:sz w:val="24"/>
          <w:szCs w:val="24"/>
        </w:rPr>
        <w:t>checks occur</w:t>
      </w:r>
      <w:r w:rsidRPr="00E41F8A">
        <w:rPr>
          <w:rFonts w:ascii="Times New Roman" w:hAnsi="Times New Roman" w:cs="Times New Roman"/>
          <w:sz w:val="24"/>
          <w:szCs w:val="24"/>
        </w:rPr>
        <w:t xml:space="preserve"> when researcher asks participants to review the data collected by interviewers and the </w:t>
      </w:r>
      <w:r w:rsidR="00E41F8A" w:rsidRPr="00E41F8A">
        <w:rPr>
          <w:rFonts w:ascii="Times New Roman" w:hAnsi="Times New Roman" w:cs="Times New Roman"/>
          <w:sz w:val="24"/>
          <w:szCs w:val="24"/>
        </w:rPr>
        <w:t>researcher’s</w:t>
      </w:r>
      <w:r w:rsidRPr="00E41F8A">
        <w:rPr>
          <w:rFonts w:ascii="Times New Roman" w:hAnsi="Times New Roman" w:cs="Times New Roman"/>
          <w:sz w:val="24"/>
          <w:szCs w:val="24"/>
        </w:rPr>
        <w:t xml:space="preserve"> </w:t>
      </w:r>
      <w:r w:rsidR="00E41F8A" w:rsidRPr="00E41F8A">
        <w:rPr>
          <w:rFonts w:ascii="Times New Roman" w:hAnsi="Times New Roman" w:cs="Times New Roman"/>
          <w:sz w:val="24"/>
          <w:szCs w:val="24"/>
        </w:rPr>
        <w:t>interpretations</w:t>
      </w:r>
      <w:r w:rsidRPr="00E41F8A">
        <w:rPr>
          <w:rFonts w:ascii="Times New Roman" w:hAnsi="Times New Roman" w:cs="Times New Roman"/>
          <w:sz w:val="24"/>
          <w:szCs w:val="24"/>
        </w:rPr>
        <w:t xml:space="preserve"> of the data.</w:t>
      </w:r>
    </w:p>
    <w:p w:rsidR="00F44ED6" w:rsidRPr="00E41F8A" w:rsidRDefault="00F44ED6"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Transferability</w:t>
      </w:r>
    </w:p>
    <w:p w:rsidR="00F44ED6" w:rsidRPr="00E41F8A" w:rsidRDefault="00F44ED6"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lastRenderedPageBreak/>
        <w:t>This generalizes study findings and attempts to apply them to other situations and context</w:t>
      </w:r>
      <w:r w:rsidR="00F8147F" w:rsidRPr="00E41F8A">
        <w:rPr>
          <w:rFonts w:ascii="Times New Roman" w:hAnsi="Times New Roman" w:cs="Times New Roman"/>
          <w:sz w:val="24"/>
          <w:szCs w:val="24"/>
        </w:rPr>
        <w:t xml:space="preserve">s. </w:t>
      </w:r>
      <w:r w:rsidR="00E41F8A" w:rsidRPr="00E41F8A">
        <w:rPr>
          <w:rFonts w:ascii="Times New Roman" w:hAnsi="Times New Roman" w:cs="Times New Roman"/>
          <w:sz w:val="24"/>
          <w:szCs w:val="24"/>
        </w:rPr>
        <w:t>Researchers</w:t>
      </w:r>
      <w:r w:rsidR="00F8147F" w:rsidRPr="00E41F8A">
        <w:rPr>
          <w:rFonts w:ascii="Times New Roman" w:hAnsi="Times New Roman" w:cs="Times New Roman"/>
          <w:sz w:val="24"/>
          <w:szCs w:val="24"/>
        </w:rPr>
        <w:t xml:space="preserve"> ca</w:t>
      </w:r>
      <w:r w:rsidR="00E41F8A" w:rsidRPr="00E41F8A">
        <w:rPr>
          <w:rFonts w:ascii="Times New Roman" w:hAnsi="Times New Roman" w:cs="Times New Roman"/>
          <w:sz w:val="24"/>
          <w:szCs w:val="24"/>
        </w:rPr>
        <w:t>n</w:t>
      </w:r>
      <w:r w:rsidR="00F8147F" w:rsidRPr="00E41F8A">
        <w:rPr>
          <w:rFonts w:ascii="Times New Roman" w:hAnsi="Times New Roman" w:cs="Times New Roman"/>
          <w:sz w:val="24"/>
          <w:szCs w:val="24"/>
        </w:rPr>
        <w:t>not prove definitively that outcomes based on the interpretation of the data are transferable, but they can establish that it is likely.</w:t>
      </w:r>
    </w:p>
    <w:p w:rsidR="00F8147F" w:rsidRPr="00E41F8A" w:rsidRDefault="00F8147F"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Dependability</w:t>
      </w:r>
    </w:p>
    <w:p w:rsidR="00F8147F" w:rsidRPr="00E41F8A" w:rsidRDefault="00F8147F"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 xml:space="preserve">Many qualitative researchers </w:t>
      </w:r>
      <w:r w:rsidR="00E41F8A" w:rsidRPr="00E41F8A">
        <w:rPr>
          <w:rFonts w:ascii="Times New Roman" w:hAnsi="Times New Roman" w:cs="Times New Roman"/>
          <w:sz w:val="24"/>
          <w:szCs w:val="24"/>
        </w:rPr>
        <w:t>believe</w:t>
      </w:r>
      <w:r w:rsidRPr="00E41F8A">
        <w:rPr>
          <w:rFonts w:ascii="Times New Roman" w:hAnsi="Times New Roman" w:cs="Times New Roman"/>
          <w:sz w:val="24"/>
          <w:szCs w:val="24"/>
        </w:rPr>
        <w:t xml:space="preserve"> that if credibility has </w:t>
      </w:r>
      <w:r w:rsidR="00E41F8A" w:rsidRPr="00E41F8A">
        <w:rPr>
          <w:rFonts w:ascii="Times New Roman" w:hAnsi="Times New Roman" w:cs="Times New Roman"/>
          <w:sz w:val="24"/>
          <w:szCs w:val="24"/>
        </w:rPr>
        <w:t>been</w:t>
      </w:r>
      <w:r w:rsidRPr="00E41F8A">
        <w:rPr>
          <w:rFonts w:ascii="Times New Roman" w:hAnsi="Times New Roman" w:cs="Times New Roman"/>
          <w:sz w:val="24"/>
          <w:szCs w:val="24"/>
        </w:rPr>
        <w:t xml:space="preserve"> demonstrated, it is not necessary to also and separately demonstrate dependability. However, if a researcher </w:t>
      </w:r>
      <w:r w:rsidR="00E41F8A" w:rsidRPr="00E41F8A">
        <w:rPr>
          <w:rFonts w:ascii="Times New Roman" w:hAnsi="Times New Roman" w:cs="Times New Roman"/>
          <w:sz w:val="24"/>
          <w:szCs w:val="24"/>
        </w:rPr>
        <w:t>permits parsing of the terms, then credibility seem</w:t>
      </w:r>
      <w:r w:rsidRPr="00E41F8A">
        <w:rPr>
          <w:rFonts w:ascii="Times New Roman" w:hAnsi="Times New Roman" w:cs="Times New Roman"/>
          <w:sz w:val="24"/>
          <w:szCs w:val="24"/>
        </w:rPr>
        <w:t xml:space="preserve"> more related to </w:t>
      </w:r>
      <w:r w:rsidR="00E41F8A" w:rsidRPr="00E41F8A">
        <w:rPr>
          <w:rFonts w:ascii="Times New Roman" w:hAnsi="Times New Roman" w:cs="Times New Roman"/>
          <w:sz w:val="24"/>
          <w:szCs w:val="24"/>
        </w:rPr>
        <w:t>validity</w:t>
      </w:r>
      <w:r w:rsidRPr="00E41F8A">
        <w:rPr>
          <w:rFonts w:ascii="Times New Roman" w:hAnsi="Times New Roman" w:cs="Times New Roman"/>
          <w:sz w:val="24"/>
          <w:szCs w:val="24"/>
        </w:rPr>
        <w:t>, and dependability seems to relate to reliability. Sometimes data validity is assessed through the use of a data audit. A data audit can be conducted if the data set is both rich-thick so tha</w:t>
      </w:r>
      <w:r w:rsidR="00E41F8A" w:rsidRPr="00E41F8A">
        <w:rPr>
          <w:rFonts w:ascii="Times New Roman" w:hAnsi="Times New Roman" w:cs="Times New Roman"/>
          <w:sz w:val="24"/>
          <w:szCs w:val="24"/>
        </w:rPr>
        <w:t>t</w:t>
      </w:r>
      <w:r w:rsidRPr="00E41F8A">
        <w:rPr>
          <w:rFonts w:ascii="Times New Roman" w:hAnsi="Times New Roman" w:cs="Times New Roman"/>
          <w:sz w:val="24"/>
          <w:szCs w:val="24"/>
        </w:rPr>
        <w:t xml:space="preserve"> an auditor can determine if the research situation applies to their circumstances. </w:t>
      </w:r>
    </w:p>
    <w:p w:rsidR="00F8147F" w:rsidRPr="00E41F8A" w:rsidRDefault="00E41F8A"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Conformability</w:t>
      </w:r>
    </w:p>
    <w:p w:rsidR="00F8147F" w:rsidRPr="00E41F8A" w:rsidRDefault="00F8147F"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 xml:space="preserve">Qualitative research can be conducted to replicate earlier work, and when that is the goal, it is important for the data categories to be made intentionally </w:t>
      </w:r>
      <w:r w:rsidR="00E41F8A" w:rsidRPr="00E41F8A">
        <w:rPr>
          <w:rFonts w:ascii="Times New Roman" w:hAnsi="Times New Roman" w:cs="Times New Roman"/>
          <w:sz w:val="24"/>
          <w:szCs w:val="24"/>
        </w:rPr>
        <w:t>consistent</w:t>
      </w:r>
      <w:r w:rsidRPr="00E41F8A">
        <w:rPr>
          <w:rFonts w:ascii="Times New Roman" w:hAnsi="Times New Roman" w:cs="Times New Roman"/>
          <w:sz w:val="24"/>
          <w:szCs w:val="24"/>
        </w:rPr>
        <w:t xml:space="preserve">. It is important for other researchers to be able to replicate the </w:t>
      </w:r>
      <w:r w:rsidR="00E41F8A" w:rsidRPr="00E41F8A">
        <w:rPr>
          <w:rFonts w:ascii="Times New Roman" w:hAnsi="Times New Roman" w:cs="Times New Roman"/>
          <w:sz w:val="24"/>
          <w:szCs w:val="24"/>
        </w:rPr>
        <w:t>results</w:t>
      </w:r>
      <w:r w:rsidRPr="00E41F8A">
        <w:rPr>
          <w:rFonts w:ascii="Times New Roman" w:hAnsi="Times New Roman" w:cs="Times New Roman"/>
          <w:sz w:val="24"/>
          <w:szCs w:val="24"/>
        </w:rPr>
        <w:t xml:space="preserve"> to show that those results are a product of independent research methods and not of conscious or unconscious bias. </w:t>
      </w:r>
    </w:p>
    <w:p w:rsidR="001B1FB2" w:rsidRPr="00E41F8A" w:rsidRDefault="001B1FB2"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SATURATION OF DATA</w:t>
      </w:r>
    </w:p>
    <w:p w:rsidR="00884B00" w:rsidRPr="00E41F8A" w:rsidRDefault="00884B00"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 xml:space="preserve">Data saturation refers to the point in research process when no new information is discovered in data analysis, and this redundancy signals to </w:t>
      </w:r>
      <w:r w:rsidR="00DC727A" w:rsidRPr="00E41F8A">
        <w:rPr>
          <w:rFonts w:ascii="Times New Roman" w:hAnsi="Times New Roman" w:cs="Times New Roman"/>
          <w:sz w:val="24"/>
          <w:szCs w:val="24"/>
        </w:rPr>
        <w:t>researchers</w:t>
      </w:r>
      <w:r w:rsidRPr="00E41F8A">
        <w:rPr>
          <w:rFonts w:ascii="Times New Roman" w:hAnsi="Times New Roman" w:cs="Times New Roman"/>
          <w:sz w:val="24"/>
          <w:szCs w:val="24"/>
        </w:rPr>
        <w:t xml:space="preserve"> that data collection may cease. It refer</w:t>
      </w:r>
      <w:r w:rsidR="00550D76" w:rsidRPr="00E41F8A">
        <w:rPr>
          <w:rFonts w:ascii="Times New Roman" w:hAnsi="Times New Roman" w:cs="Times New Roman"/>
          <w:sz w:val="24"/>
          <w:szCs w:val="24"/>
        </w:rPr>
        <w:t>s</w:t>
      </w:r>
      <w:r w:rsidRPr="00E41F8A">
        <w:rPr>
          <w:rFonts w:ascii="Times New Roman" w:hAnsi="Times New Roman" w:cs="Times New Roman"/>
          <w:sz w:val="24"/>
          <w:szCs w:val="24"/>
        </w:rPr>
        <w:t xml:space="preserve"> to the </w:t>
      </w:r>
      <w:r w:rsidR="00DC727A" w:rsidRPr="00E41F8A">
        <w:rPr>
          <w:rFonts w:ascii="Times New Roman" w:hAnsi="Times New Roman" w:cs="Times New Roman"/>
          <w:sz w:val="24"/>
          <w:szCs w:val="24"/>
        </w:rPr>
        <w:t>quality</w:t>
      </w:r>
      <w:r w:rsidRPr="00E41F8A">
        <w:rPr>
          <w:rFonts w:ascii="Times New Roman" w:hAnsi="Times New Roman" w:cs="Times New Roman"/>
          <w:sz w:val="24"/>
          <w:szCs w:val="24"/>
        </w:rPr>
        <w:t xml:space="preserve"> </w:t>
      </w:r>
      <w:r w:rsidR="00DC727A" w:rsidRPr="00E41F8A">
        <w:rPr>
          <w:rFonts w:ascii="Times New Roman" w:hAnsi="Times New Roman" w:cs="Times New Roman"/>
          <w:sz w:val="24"/>
          <w:szCs w:val="24"/>
        </w:rPr>
        <w:t>and</w:t>
      </w:r>
      <w:r w:rsidRPr="00E41F8A">
        <w:rPr>
          <w:rFonts w:ascii="Times New Roman" w:hAnsi="Times New Roman" w:cs="Times New Roman"/>
          <w:sz w:val="24"/>
          <w:szCs w:val="24"/>
        </w:rPr>
        <w:t xml:space="preserve"> quantity of information in a qualitative research study.</w:t>
      </w:r>
      <w:r w:rsidR="00550D76" w:rsidRPr="00E41F8A">
        <w:rPr>
          <w:rFonts w:ascii="Times New Roman" w:hAnsi="Times New Roman" w:cs="Times New Roman"/>
          <w:sz w:val="24"/>
          <w:szCs w:val="24"/>
        </w:rPr>
        <w:t xml:space="preserve"> Saturation means that a researcher can</w:t>
      </w:r>
      <w:r w:rsidR="00E41F8A" w:rsidRPr="00E41F8A">
        <w:rPr>
          <w:rFonts w:ascii="Times New Roman" w:hAnsi="Times New Roman" w:cs="Times New Roman"/>
          <w:sz w:val="24"/>
          <w:szCs w:val="24"/>
        </w:rPr>
        <w:t xml:space="preserve"> </w:t>
      </w:r>
      <w:r w:rsidR="00550D76" w:rsidRPr="00E41F8A">
        <w:rPr>
          <w:rFonts w:ascii="Times New Roman" w:hAnsi="Times New Roman" w:cs="Times New Roman"/>
          <w:sz w:val="24"/>
          <w:szCs w:val="24"/>
        </w:rPr>
        <w:t xml:space="preserve">be reasonably assured that further data collection would yield similar results and serve to confirm emerging themes and conclusions. </w:t>
      </w:r>
      <w:r w:rsidR="00E41F8A" w:rsidRPr="00E41F8A">
        <w:rPr>
          <w:rFonts w:ascii="Times New Roman" w:hAnsi="Times New Roman" w:cs="Times New Roman"/>
          <w:sz w:val="24"/>
          <w:szCs w:val="24"/>
        </w:rPr>
        <w:t>When</w:t>
      </w:r>
      <w:r w:rsidR="00550D76" w:rsidRPr="00E41F8A">
        <w:rPr>
          <w:rFonts w:ascii="Times New Roman" w:hAnsi="Times New Roman" w:cs="Times New Roman"/>
          <w:sz w:val="24"/>
          <w:szCs w:val="24"/>
        </w:rPr>
        <w:t xml:space="preserve"> researchers can claim that they should report</w:t>
      </w:r>
      <w:r w:rsidR="00E41F8A" w:rsidRPr="00E41F8A">
        <w:rPr>
          <w:rFonts w:ascii="Times New Roman" w:hAnsi="Times New Roman" w:cs="Times New Roman"/>
          <w:sz w:val="24"/>
          <w:szCs w:val="24"/>
        </w:rPr>
        <w:t xml:space="preserve"> how, when, and to what degree they achieved data saturation.</w:t>
      </w:r>
    </w:p>
    <w:p w:rsidR="001B1FB2" w:rsidRPr="00E41F8A" w:rsidRDefault="001B1FB2"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CONTENT ANALYSIS APPROACH</w:t>
      </w:r>
    </w:p>
    <w:p w:rsidR="00A64C52" w:rsidRPr="00E41F8A" w:rsidRDefault="00A64C52"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Content analysis is a method of st</w:t>
      </w:r>
      <w:r w:rsidR="00E41F8A">
        <w:rPr>
          <w:rFonts w:ascii="Times New Roman" w:hAnsi="Times New Roman" w:cs="Times New Roman"/>
          <w:sz w:val="24"/>
          <w:szCs w:val="24"/>
        </w:rPr>
        <w:t>u</w:t>
      </w:r>
      <w:r w:rsidRPr="00E41F8A">
        <w:rPr>
          <w:rFonts w:ascii="Times New Roman" w:hAnsi="Times New Roman" w:cs="Times New Roman"/>
          <w:sz w:val="24"/>
          <w:szCs w:val="24"/>
        </w:rPr>
        <w:t>dying and analysing communication in a systematic, objective and quantitative manner for the purpose of measuring variables. There are three concepts involved</w:t>
      </w:r>
    </w:p>
    <w:p w:rsidR="00A64C52" w:rsidRPr="00E41F8A" w:rsidRDefault="00A64C52"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Systematic</w:t>
      </w:r>
    </w:p>
    <w:p w:rsidR="00A64C52" w:rsidRPr="00E41F8A" w:rsidRDefault="00A64C52"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 xml:space="preserve">Objective and </w:t>
      </w:r>
    </w:p>
    <w:p w:rsidR="00A64C52" w:rsidRPr="00E41F8A" w:rsidRDefault="00A64C52"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lastRenderedPageBreak/>
        <w:t>Quantitative</w:t>
      </w:r>
    </w:p>
    <w:p w:rsidR="00A64C52" w:rsidRPr="00E41F8A" w:rsidRDefault="00A64C52"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 xml:space="preserve">Limitations </w:t>
      </w:r>
      <w:proofErr w:type="spellStart"/>
      <w:r w:rsidRPr="00E41F8A">
        <w:rPr>
          <w:rFonts w:ascii="Times New Roman" w:hAnsi="Times New Roman" w:cs="Times New Roman"/>
          <w:sz w:val="24"/>
          <w:szCs w:val="24"/>
        </w:rPr>
        <w:t>amd</w:t>
      </w:r>
      <w:proofErr w:type="spellEnd"/>
      <w:r w:rsidRPr="00E41F8A">
        <w:rPr>
          <w:rFonts w:ascii="Times New Roman" w:hAnsi="Times New Roman" w:cs="Times New Roman"/>
          <w:sz w:val="24"/>
          <w:szCs w:val="24"/>
        </w:rPr>
        <w:t xml:space="preserve"> steps of content analysis</w:t>
      </w:r>
    </w:p>
    <w:p w:rsidR="00A64C52" w:rsidRPr="00E41F8A" w:rsidRDefault="00A64C52" w:rsidP="00E41F8A">
      <w:pPr>
        <w:pStyle w:val="ListParagraph"/>
        <w:numPr>
          <w:ilvl w:val="0"/>
          <w:numId w:val="1"/>
        </w:numPr>
        <w:spacing w:line="360" w:lineRule="auto"/>
        <w:rPr>
          <w:rFonts w:ascii="Times New Roman" w:hAnsi="Times New Roman" w:cs="Times New Roman"/>
          <w:sz w:val="24"/>
          <w:szCs w:val="24"/>
        </w:rPr>
      </w:pPr>
      <w:r w:rsidRPr="00E41F8A">
        <w:rPr>
          <w:rFonts w:ascii="Times New Roman" w:hAnsi="Times New Roman" w:cs="Times New Roman"/>
          <w:sz w:val="24"/>
          <w:szCs w:val="24"/>
        </w:rPr>
        <w:t>Content analysis cannot serve as the sole basis for claims about media effects</w:t>
      </w:r>
    </w:p>
    <w:p w:rsidR="00A64C52" w:rsidRPr="00E41F8A" w:rsidRDefault="00A64C52" w:rsidP="00E41F8A">
      <w:pPr>
        <w:pStyle w:val="ListParagraph"/>
        <w:numPr>
          <w:ilvl w:val="0"/>
          <w:numId w:val="1"/>
        </w:numPr>
        <w:spacing w:line="360" w:lineRule="auto"/>
        <w:rPr>
          <w:rFonts w:ascii="Times New Roman" w:hAnsi="Times New Roman" w:cs="Times New Roman"/>
          <w:sz w:val="24"/>
          <w:szCs w:val="24"/>
        </w:rPr>
      </w:pPr>
      <w:r w:rsidRPr="00E41F8A">
        <w:rPr>
          <w:rFonts w:ascii="Times New Roman" w:hAnsi="Times New Roman" w:cs="Times New Roman"/>
          <w:sz w:val="24"/>
          <w:szCs w:val="24"/>
        </w:rPr>
        <w:t xml:space="preserve">Researchers who use different tools of </w:t>
      </w:r>
      <w:r w:rsidR="00550D76" w:rsidRPr="00E41F8A">
        <w:rPr>
          <w:rFonts w:ascii="Times New Roman" w:hAnsi="Times New Roman" w:cs="Times New Roman"/>
          <w:sz w:val="24"/>
          <w:szCs w:val="24"/>
        </w:rPr>
        <w:t>measurement</w:t>
      </w:r>
      <w:r w:rsidRPr="00E41F8A">
        <w:rPr>
          <w:rFonts w:ascii="Times New Roman" w:hAnsi="Times New Roman" w:cs="Times New Roman"/>
          <w:sz w:val="24"/>
          <w:szCs w:val="24"/>
        </w:rPr>
        <w:t xml:space="preserve"> arrive at different conclusions</w:t>
      </w:r>
    </w:p>
    <w:p w:rsidR="00A64C52" w:rsidRPr="00E41F8A" w:rsidRDefault="00A64C52" w:rsidP="00E41F8A">
      <w:pPr>
        <w:pStyle w:val="ListParagraph"/>
        <w:numPr>
          <w:ilvl w:val="0"/>
          <w:numId w:val="1"/>
        </w:numPr>
        <w:spacing w:line="360" w:lineRule="auto"/>
        <w:rPr>
          <w:rFonts w:ascii="Times New Roman" w:hAnsi="Times New Roman" w:cs="Times New Roman"/>
          <w:sz w:val="24"/>
          <w:szCs w:val="24"/>
        </w:rPr>
      </w:pPr>
      <w:r w:rsidRPr="00E41F8A">
        <w:rPr>
          <w:rFonts w:ascii="Times New Roman" w:hAnsi="Times New Roman" w:cs="Times New Roman"/>
          <w:sz w:val="24"/>
          <w:szCs w:val="24"/>
        </w:rPr>
        <w:t>Lack of messages relevant to the research</w:t>
      </w:r>
    </w:p>
    <w:p w:rsidR="00A64C52" w:rsidRPr="00E41F8A" w:rsidRDefault="00A64C52" w:rsidP="00E41F8A">
      <w:pPr>
        <w:pStyle w:val="ListParagraph"/>
        <w:numPr>
          <w:ilvl w:val="0"/>
          <w:numId w:val="1"/>
        </w:numPr>
        <w:spacing w:line="360" w:lineRule="auto"/>
        <w:ind w:left="360"/>
        <w:rPr>
          <w:rFonts w:ascii="Times New Roman" w:hAnsi="Times New Roman" w:cs="Times New Roman"/>
          <w:sz w:val="24"/>
          <w:szCs w:val="24"/>
        </w:rPr>
      </w:pPr>
      <w:r w:rsidRPr="00E41F8A">
        <w:rPr>
          <w:rFonts w:ascii="Times New Roman" w:hAnsi="Times New Roman" w:cs="Times New Roman"/>
          <w:sz w:val="24"/>
          <w:szCs w:val="24"/>
        </w:rPr>
        <w:t xml:space="preserve">Content analysis is time consuming and expensive </w:t>
      </w:r>
    </w:p>
    <w:p w:rsidR="00A64C52" w:rsidRPr="00E41F8A" w:rsidRDefault="00A64C52"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Steps</w:t>
      </w:r>
    </w:p>
    <w:p w:rsidR="00A64C52" w:rsidRPr="00E41F8A" w:rsidRDefault="00A64C52" w:rsidP="00E41F8A">
      <w:pPr>
        <w:pStyle w:val="ListParagraph"/>
        <w:numPr>
          <w:ilvl w:val="0"/>
          <w:numId w:val="3"/>
        </w:numPr>
        <w:spacing w:line="360" w:lineRule="auto"/>
        <w:rPr>
          <w:rFonts w:ascii="Times New Roman" w:hAnsi="Times New Roman" w:cs="Times New Roman"/>
          <w:sz w:val="24"/>
          <w:szCs w:val="24"/>
        </w:rPr>
      </w:pPr>
      <w:r w:rsidRPr="00E41F8A">
        <w:rPr>
          <w:rFonts w:ascii="Times New Roman" w:hAnsi="Times New Roman" w:cs="Times New Roman"/>
          <w:sz w:val="24"/>
          <w:szCs w:val="24"/>
        </w:rPr>
        <w:t>Formulate the research questions or hypothesis</w:t>
      </w:r>
    </w:p>
    <w:p w:rsidR="00A64C52" w:rsidRPr="00E41F8A" w:rsidRDefault="00A64C52" w:rsidP="00E41F8A">
      <w:pPr>
        <w:pStyle w:val="ListParagraph"/>
        <w:numPr>
          <w:ilvl w:val="0"/>
          <w:numId w:val="3"/>
        </w:numPr>
        <w:spacing w:line="360" w:lineRule="auto"/>
        <w:rPr>
          <w:rFonts w:ascii="Times New Roman" w:hAnsi="Times New Roman" w:cs="Times New Roman"/>
          <w:sz w:val="24"/>
          <w:szCs w:val="24"/>
        </w:rPr>
      </w:pPr>
      <w:r w:rsidRPr="00E41F8A">
        <w:rPr>
          <w:rFonts w:ascii="Times New Roman" w:hAnsi="Times New Roman" w:cs="Times New Roman"/>
          <w:sz w:val="24"/>
          <w:szCs w:val="24"/>
        </w:rPr>
        <w:t>Define the population in question</w:t>
      </w:r>
    </w:p>
    <w:p w:rsidR="00A64C52" w:rsidRPr="00E41F8A" w:rsidRDefault="00A64C52" w:rsidP="00E41F8A">
      <w:pPr>
        <w:pStyle w:val="ListParagraph"/>
        <w:numPr>
          <w:ilvl w:val="0"/>
          <w:numId w:val="3"/>
        </w:numPr>
        <w:spacing w:line="360" w:lineRule="auto"/>
        <w:rPr>
          <w:rFonts w:ascii="Times New Roman" w:hAnsi="Times New Roman" w:cs="Times New Roman"/>
          <w:sz w:val="24"/>
          <w:szCs w:val="24"/>
        </w:rPr>
      </w:pPr>
      <w:r w:rsidRPr="00E41F8A">
        <w:rPr>
          <w:rFonts w:ascii="Times New Roman" w:hAnsi="Times New Roman" w:cs="Times New Roman"/>
          <w:sz w:val="24"/>
          <w:szCs w:val="24"/>
        </w:rPr>
        <w:t>Select an appropriate sample from the population</w:t>
      </w:r>
    </w:p>
    <w:p w:rsidR="00A64C52" w:rsidRPr="00E41F8A" w:rsidRDefault="00A64C52" w:rsidP="00E41F8A">
      <w:pPr>
        <w:pStyle w:val="ListParagraph"/>
        <w:numPr>
          <w:ilvl w:val="0"/>
          <w:numId w:val="3"/>
        </w:numPr>
        <w:spacing w:line="360" w:lineRule="auto"/>
        <w:rPr>
          <w:rFonts w:ascii="Times New Roman" w:hAnsi="Times New Roman" w:cs="Times New Roman"/>
          <w:sz w:val="24"/>
          <w:szCs w:val="24"/>
        </w:rPr>
      </w:pPr>
      <w:r w:rsidRPr="00E41F8A">
        <w:rPr>
          <w:rFonts w:ascii="Times New Roman" w:hAnsi="Times New Roman" w:cs="Times New Roman"/>
          <w:sz w:val="24"/>
          <w:szCs w:val="24"/>
        </w:rPr>
        <w:t>Select and define a unit of analysis</w:t>
      </w:r>
    </w:p>
    <w:p w:rsidR="00A64C52" w:rsidRPr="00E41F8A" w:rsidRDefault="00A64C52" w:rsidP="00E41F8A">
      <w:pPr>
        <w:pStyle w:val="ListParagraph"/>
        <w:numPr>
          <w:ilvl w:val="0"/>
          <w:numId w:val="3"/>
        </w:numPr>
        <w:spacing w:line="360" w:lineRule="auto"/>
        <w:rPr>
          <w:rFonts w:ascii="Times New Roman" w:hAnsi="Times New Roman" w:cs="Times New Roman"/>
          <w:sz w:val="24"/>
          <w:szCs w:val="24"/>
        </w:rPr>
      </w:pPr>
      <w:r w:rsidRPr="00E41F8A">
        <w:rPr>
          <w:rFonts w:ascii="Times New Roman" w:hAnsi="Times New Roman" w:cs="Times New Roman"/>
          <w:sz w:val="24"/>
          <w:szCs w:val="24"/>
        </w:rPr>
        <w:t>Construct the categories of content to be analyzed</w:t>
      </w:r>
    </w:p>
    <w:p w:rsidR="00A64C52" w:rsidRPr="00E41F8A" w:rsidRDefault="00A64C52" w:rsidP="00E41F8A">
      <w:pPr>
        <w:pStyle w:val="ListParagraph"/>
        <w:numPr>
          <w:ilvl w:val="0"/>
          <w:numId w:val="3"/>
        </w:numPr>
        <w:spacing w:line="360" w:lineRule="auto"/>
        <w:rPr>
          <w:rFonts w:ascii="Times New Roman" w:hAnsi="Times New Roman" w:cs="Times New Roman"/>
          <w:sz w:val="24"/>
          <w:szCs w:val="24"/>
        </w:rPr>
      </w:pPr>
      <w:r w:rsidRPr="00E41F8A">
        <w:rPr>
          <w:rFonts w:ascii="Times New Roman" w:hAnsi="Times New Roman" w:cs="Times New Roman"/>
          <w:sz w:val="24"/>
          <w:szCs w:val="24"/>
        </w:rPr>
        <w:t>Establish a quantification system</w:t>
      </w:r>
    </w:p>
    <w:p w:rsidR="00A64C52" w:rsidRPr="00E41F8A" w:rsidRDefault="00A64C52" w:rsidP="00E41F8A">
      <w:pPr>
        <w:pStyle w:val="ListParagraph"/>
        <w:numPr>
          <w:ilvl w:val="0"/>
          <w:numId w:val="3"/>
        </w:numPr>
        <w:spacing w:line="360" w:lineRule="auto"/>
        <w:rPr>
          <w:rFonts w:ascii="Times New Roman" w:hAnsi="Times New Roman" w:cs="Times New Roman"/>
          <w:sz w:val="24"/>
          <w:szCs w:val="24"/>
        </w:rPr>
      </w:pPr>
      <w:r w:rsidRPr="00E41F8A">
        <w:rPr>
          <w:rFonts w:ascii="Times New Roman" w:hAnsi="Times New Roman" w:cs="Times New Roman"/>
          <w:sz w:val="24"/>
          <w:szCs w:val="24"/>
        </w:rPr>
        <w:t>Train</w:t>
      </w:r>
      <w:r w:rsidR="00550D76" w:rsidRPr="00E41F8A">
        <w:rPr>
          <w:rFonts w:ascii="Times New Roman" w:hAnsi="Times New Roman" w:cs="Times New Roman"/>
          <w:sz w:val="24"/>
          <w:szCs w:val="24"/>
        </w:rPr>
        <w:t xml:space="preserve"> </w:t>
      </w:r>
      <w:r w:rsidRPr="00E41F8A">
        <w:rPr>
          <w:rFonts w:ascii="Times New Roman" w:hAnsi="Times New Roman" w:cs="Times New Roman"/>
          <w:sz w:val="24"/>
          <w:szCs w:val="24"/>
        </w:rPr>
        <w:t>coders and conducts a pilot study</w:t>
      </w:r>
    </w:p>
    <w:p w:rsidR="00A64C52" w:rsidRPr="00E41F8A" w:rsidRDefault="00A64C52" w:rsidP="00E41F8A">
      <w:pPr>
        <w:pStyle w:val="ListParagraph"/>
        <w:numPr>
          <w:ilvl w:val="0"/>
          <w:numId w:val="3"/>
        </w:numPr>
        <w:spacing w:line="360" w:lineRule="auto"/>
        <w:rPr>
          <w:rFonts w:ascii="Times New Roman" w:hAnsi="Times New Roman" w:cs="Times New Roman"/>
          <w:sz w:val="24"/>
          <w:szCs w:val="24"/>
        </w:rPr>
      </w:pPr>
      <w:r w:rsidRPr="00E41F8A">
        <w:rPr>
          <w:rFonts w:ascii="Times New Roman" w:hAnsi="Times New Roman" w:cs="Times New Roman"/>
          <w:sz w:val="24"/>
          <w:szCs w:val="24"/>
        </w:rPr>
        <w:t>Code the content according to established definitions</w:t>
      </w:r>
    </w:p>
    <w:p w:rsidR="00550D76" w:rsidRPr="00E41F8A" w:rsidRDefault="00A64C52" w:rsidP="00E41F8A">
      <w:pPr>
        <w:pStyle w:val="ListParagraph"/>
        <w:numPr>
          <w:ilvl w:val="0"/>
          <w:numId w:val="3"/>
        </w:numPr>
        <w:spacing w:line="360" w:lineRule="auto"/>
        <w:rPr>
          <w:rFonts w:ascii="Times New Roman" w:hAnsi="Times New Roman" w:cs="Times New Roman"/>
          <w:sz w:val="24"/>
          <w:szCs w:val="24"/>
        </w:rPr>
      </w:pPr>
      <w:r w:rsidRPr="00E41F8A">
        <w:rPr>
          <w:rFonts w:ascii="Times New Roman" w:hAnsi="Times New Roman" w:cs="Times New Roman"/>
          <w:sz w:val="24"/>
          <w:szCs w:val="24"/>
        </w:rPr>
        <w:t>Analyze the collected data</w:t>
      </w:r>
    </w:p>
    <w:p w:rsidR="00A64C52" w:rsidRPr="00E41F8A" w:rsidRDefault="00550D76" w:rsidP="00E41F8A">
      <w:pPr>
        <w:pStyle w:val="ListParagraph"/>
        <w:numPr>
          <w:ilvl w:val="0"/>
          <w:numId w:val="3"/>
        </w:numPr>
        <w:spacing w:line="360" w:lineRule="auto"/>
        <w:rPr>
          <w:rFonts w:ascii="Times New Roman" w:hAnsi="Times New Roman" w:cs="Times New Roman"/>
          <w:sz w:val="24"/>
          <w:szCs w:val="24"/>
        </w:rPr>
      </w:pPr>
      <w:r w:rsidRPr="00E41F8A">
        <w:rPr>
          <w:rFonts w:ascii="Times New Roman" w:hAnsi="Times New Roman" w:cs="Times New Roman"/>
          <w:sz w:val="24"/>
          <w:szCs w:val="24"/>
        </w:rPr>
        <w:t>Draw conclusions and search for indications</w:t>
      </w:r>
      <w:r w:rsidR="00A64C52" w:rsidRPr="00E41F8A">
        <w:rPr>
          <w:rFonts w:ascii="Times New Roman" w:hAnsi="Times New Roman" w:cs="Times New Roman"/>
          <w:sz w:val="24"/>
          <w:szCs w:val="24"/>
        </w:rPr>
        <w:t xml:space="preserve"> </w:t>
      </w:r>
    </w:p>
    <w:p w:rsidR="00E41F8A" w:rsidRPr="00E41F8A" w:rsidRDefault="00E41F8A" w:rsidP="00E41F8A">
      <w:pPr>
        <w:spacing w:line="360" w:lineRule="auto"/>
        <w:ind w:left="180"/>
        <w:rPr>
          <w:rFonts w:ascii="Times New Roman" w:hAnsi="Times New Roman" w:cs="Times New Roman"/>
          <w:sz w:val="24"/>
          <w:szCs w:val="24"/>
        </w:rPr>
      </w:pPr>
    </w:p>
    <w:p w:rsidR="001B1FB2" w:rsidRPr="00E41F8A" w:rsidRDefault="001B1FB2"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IN-DEPTH INTERVIEW GUIDE</w:t>
      </w:r>
    </w:p>
    <w:p w:rsidR="007478EE" w:rsidRPr="00E41F8A" w:rsidRDefault="007478EE"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 xml:space="preserve">In-depth interviewing is a qualitative research technique that involves conducting intensive individual interviews with a small number of respondents to explore their perspectives on a particular idea, program, or situation. </w:t>
      </w:r>
    </w:p>
    <w:p w:rsidR="007478EE" w:rsidRPr="00E41F8A" w:rsidRDefault="007478EE"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 xml:space="preserve">In-depth interviews are useful when you want detailed information about a person’s thoughts and </w:t>
      </w:r>
      <w:proofErr w:type="spellStart"/>
      <w:r w:rsidRPr="00E41F8A">
        <w:rPr>
          <w:rFonts w:ascii="Times New Roman" w:hAnsi="Times New Roman" w:cs="Times New Roman"/>
          <w:sz w:val="24"/>
          <w:szCs w:val="24"/>
        </w:rPr>
        <w:t>behaviors</w:t>
      </w:r>
      <w:proofErr w:type="spellEnd"/>
      <w:r w:rsidRPr="00E41F8A">
        <w:rPr>
          <w:rFonts w:ascii="Times New Roman" w:hAnsi="Times New Roman" w:cs="Times New Roman"/>
          <w:sz w:val="24"/>
          <w:szCs w:val="24"/>
        </w:rPr>
        <w:t xml:space="preserve"> or want to explore new issues in depth. Interviews are often used to provide context to other data (such as outcome data), offering a more complete picture of what happened in the program and why. For example, you may have measured an increase in youth visits to a clinic, and through in-depth interviews you find out that a youth noted that she went to the clinic because she saw a new sign outside of the clinic advertising youth </w:t>
      </w:r>
      <w:r w:rsidRPr="00E41F8A">
        <w:rPr>
          <w:rFonts w:ascii="Times New Roman" w:hAnsi="Times New Roman" w:cs="Times New Roman"/>
          <w:sz w:val="24"/>
          <w:szCs w:val="24"/>
        </w:rPr>
        <w:lastRenderedPageBreak/>
        <w:t xml:space="preserve">hours. You might also interview a clinic staff member to find out their perspective on the clinic’s “youth friendliness.” </w:t>
      </w:r>
    </w:p>
    <w:p w:rsidR="007478EE" w:rsidRPr="00E41F8A" w:rsidRDefault="007478EE"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 xml:space="preserve">The primary advantage of in-depth interviews is that they provide much more detailed information than what is available through other data collection methods, such as surveys. </w:t>
      </w:r>
    </w:p>
    <w:p w:rsidR="007478EE" w:rsidRPr="00E41F8A" w:rsidRDefault="007478EE" w:rsidP="00E41F8A">
      <w:pPr>
        <w:spacing w:line="360" w:lineRule="auto"/>
        <w:rPr>
          <w:rFonts w:ascii="Times New Roman" w:hAnsi="Times New Roman" w:cs="Times New Roman"/>
          <w:sz w:val="24"/>
          <w:szCs w:val="24"/>
        </w:rPr>
      </w:pPr>
      <w:proofErr w:type="gramStart"/>
      <w:r w:rsidRPr="00E41F8A">
        <w:rPr>
          <w:rFonts w:ascii="Times New Roman" w:hAnsi="Times New Roman" w:cs="Times New Roman"/>
          <w:sz w:val="24"/>
          <w:szCs w:val="24"/>
        </w:rPr>
        <w:t>Can be time-intensive: Interviews can be a time-intensive evaluation activity because of the time it takes to conduct interviews, transcribe them, and analyze the results.</w:t>
      </w:r>
      <w:proofErr w:type="gramEnd"/>
      <w:r w:rsidRPr="00E41F8A">
        <w:rPr>
          <w:rFonts w:ascii="Times New Roman" w:hAnsi="Times New Roman" w:cs="Times New Roman"/>
          <w:sz w:val="24"/>
          <w:szCs w:val="24"/>
        </w:rPr>
        <w:t xml:space="preserve"> In planning</w:t>
      </w:r>
    </w:p>
    <w:p w:rsidR="007478EE" w:rsidRPr="00E41F8A" w:rsidRDefault="007478EE"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Process of conducting in-depth interview</w:t>
      </w:r>
    </w:p>
    <w:p w:rsidR="007478EE" w:rsidRPr="00E41F8A" w:rsidRDefault="007478EE"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 xml:space="preserve">1. Plan </w:t>
      </w:r>
    </w:p>
    <w:p w:rsidR="007478EE" w:rsidRPr="00E41F8A" w:rsidRDefault="007478EE"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2. Develop Instruments</w:t>
      </w:r>
    </w:p>
    <w:p w:rsidR="007478EE" w:rsidRPr="00E41F8A" w:rsidRDefault="007478EE"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3. Train Data Collectors</w:t>
      </w:r>
    </w:p>
    <w:p w:rsidR="007478EE" w:rsidRPr="00E41F8A" w:rsidRDefault="007478EE"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4. Collect Data</w:t>
      </w:r>
    </w:p>
    <w:p w:rsidR="007478EE" w:rsidRPr="00E41F8A" w:rsidRDefault="007478EE"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5. Analyze Data</w:t>
      </w:r>
    </w:p>
    <w:p w:rsidR="007478EE" w:rsidRPr="00E41F8A" w:rsidRDefault="007478EE" w:rsidP="00E41F8A">
      <w:pPr>
        <w:spacing w:line="360" w:lineRule="auto"/>
        <w:rPr>
          <w:rFonts w:ascii="Times New Roman" w:hAnsi="Times New Roman" w:cs="Times New Roman"/>
          <w:sz w:val="24"/>
          <w:szCs w:val="24"/>
        </w:rPr>
      </w:pPr>
      <w:r w:rsidRPr="00E41F8A">
        <w:rPr>
          <w:rFonts w:ascii="Times New Roman" w:hAnsi="Times New Roman" w:cs="Times New Roman"/>
          <w:sz w:val="24"/>
          <w:szCs w:val="24"/>
        </w:rPr>
        <w:t>6. Disseminate Findings</w:t>
      </w:r>
    </w:p>
    <w:sectPr w:rsidR="007478EE" w:rsidRPr="00E41F8A" w:rsidSect="00D1181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4843"/>
    <w:multiLevelType w:val="hybridMultilevel"/>
    <w:tmpl w:val="F9026B3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9A7FC5"/>
    <w:multiLevelType w:val="hybridMultilevel"/>
    <w:tmpl w:val="D62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2">
    <w:nsid w:val="4CF04855"/>
    <w:multiLevelType w:val="hybridMultilevel"/>
    <w:tmpl w:val="6E761C42"/>
    <w:lvl w:ilvl="0" w:tplc="08090001">
      <w:start w:val="1"/>
      <w:numFmt w:val="bullet"/>
      <w:lvlText w:val=""/>
      <w:lvlJc w:val="left"/>
      <w:pPr>
        <w:ind w:left="1122" w:hanging="360"/>
      </w:pPr>
      <w:rPr>
        <w:rFonts w:ascii="Symbol" w:hAnsi="Symbol" w:hint="default"/>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84B00"/>
    <w:rsid w:val="001B1FB2"/>
    <w:rsid w:val="00550D76"/>
    <w:rsid w:val="007478EE"/>
    <w:rsid w:val="00884B00"/>
    <w:rsid w:val="00A64C52"/>
    <w:rsid w:val="00D1181B"/>
    <w:rsid w:val="00DC727A"/>
    <w:rsid w:val="00E41F8A"/>
    <w:rsid w:val="00F44ED6"/>
    <w:rsid w:val="00F814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C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 MUSA</dc:creator>
  <cp:lastModifiedBy>OGA MUSA</cp:lastModifiedBy>
  <cp:revision>1</cp:revision>
  <dcterms:created xsi:type="dcterms:W3CDTF">2020-05-12T04:46:00Z</dcterms:created>
  <dcterms:modified xsi:type="dcterms:W3CDTF">2020-05-12T06:32:00Z</dcterms:modified>
</cp:coreProperties>
</file>