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53" w:rsidRPr="00C37AEC" w:rsidRDefault="00CC4B38">
      <w:pPr>
        <w:rPr>
          <w:sz w:val="28"/>
          <w:szCs w:val="28"/>
        </w:rPr>
      </w:pPr>
      <w:proofErr w:type="gramStart"/>
      <w:r w:rsidRPr="00C37AEC">
        <w:rPr>
          <w:sz w:val="28"/>
          <w:szCs w:val="28"/>
        </w:rPr>
        <w:t>NAME:MGBEZE</w:t>
      </w:r>
      <w:proofErr w:type="gramEnd"/>
      <w:r w:rsidRPr="00C37AEC">
        <w:rPr>
          <w:sz w:val="28"/>
          <w:szCs w:val="28"/>
        </w:rPr>
        <w:t xml:space="preserve"> EKENE MICHAEL</w:t>
      </w:r>
    </w:p>
    <w:p w:rsidR="00CC4B38" w:rsidRPr="00C37AEC" w:rsidRDefault="00CC4B38">
      <w:pPr>
        <w:rPr>
          <w:sz w:val="28"/>
          <w:szCs w:val="28"/>
        </w:rPr>
      </w:pPr>
      <w:r w:rsidRPr="00C37AEC">
        <w:rPr>
          <w:sz w:val="28"/>
          <w:szCs w:val="28"/>
        </w:rPr>
        <w:t>MATRIC NUMBER :18/SMS09/058</w:t>
      </w:r>
    </w:p>
    <w:p w:rsidR="00CC4B38" w:rsidRPr="00C37AEC" w:rsidRDefault="00CC4B38">
      <w:pPr>
        <w:rPr>
          <w:sz w:val="28"/>
          <w:szCs w:val="28"/>
        </w:rPr>
      </w:pPr>
      <w:r w:rsidRPr="00C37AEC">
        <w:rPr>
          <w:sz w:val="28"/>
          <w:szCs w:val="28"/>
        </w:rPr>
        <w:t xml:space="preserve">COURSE CODE :IRD </w:t>
      </w:r>
      <w:r w:rsidR="00BB7FC8">
        <w:rPr>
          <w:sz w:val="28"/>
          <w:szCs w:val="28"/>
        </w:rPr>
        <w:t>214</w:t>
      </w:r>
      <w:bookmarkStart w:id="0" w:name="_GoBack"/>
      <w:bookmarkEnd w:id="0"/>
    </w:p>
    <w:p w:rsidR="00CC4B38" w:rsidRPr="00C37AEC" w:rsidRDefault="00CC4B38">
      <w:pPr>
        <w:rPr>
          <w:sz w:val="28"/>
          <w:szCs w:val="28"/>
        </w:rPr>
      </w:pPr>
      <w:r w:rsidRPr="00C37AEC">
        <w:rPr>
          <w:sz w:val="28"/>
          <w:szCs w:val="28"/>
        </w:rPr>
        <w:t>QUESTION:</w:t>
      </w:r>
    </w:p>
    <w:p w:rsidR="00CC4B38" w:rsidRDefault="00CC4B38" w:rsidP="00C37A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not more than three </w:t>
      </w:r>
      <w:proofErr w:type="gramStart"/>
      <w:r>
        <w:rPr>
          <w:sz w:val="24"/>
          <w:szCs w:val="24"/>
        </w:rPr>
        <w:t>pages ,</w:t>
      </w:r>
      <w:proofErr w:type="gramEnd"/>
      <w:r>
        <w:rPr>
          <w:sz w:val="24"/>
          <w:szCs w:val="24"/>
        </w:rPr>
        <w:t xml:space="preserve"> discuss the tactics employed  in counter-insurgency operations.</w:t>
      </w:r>
    </w:p>
    <w:p w:rsidR="00CC4B38" w:rsidRDefault="00CC4B38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C37AEC">
      <w:pPr>
        <w:spacing w:line="480" w:lineRule="auto"/>
        <w:rPr>
          <w:sz w:val="24"/>
          <w:szCs w:val="24"/>
        </w:rPr>
      </w:pPr>
    </w:p>
    <w:p w:rsidR="00D07B01" w:rsidRDefault="00D07B01" w:rsidP="00D07B01">
      <w:pPr>
        <w:spacing w:line="360" w:lineRule="auto"/>
        <w:jc w:val="both"/>
        <w:rPr>
          <w:sz w:val="24"/>
          <w:szCs w:val="24"/>
        </w:rPr>
      </w:pPr>
    </w:p>
    <w:p w:rsidR="00CC4B38" w:rsidRDefault="00CC4B38" w:rsidP="00D07B01">
      <w:pPr>
        <w:spacing w:line="360" w:lineRule="auto"/>
        <w:jc w:val="both"/>
        <w:rPr>
          <w:b/>
          <w:sz w:val="24"/>
          <w:szCs w:val="24"/>
        </w:rPr>
      </w:pPr>
      <w:r w:rsidRPr="00CC4B38">
        <w:rPr>
          <w:b/>
          <w:sz w:val="24"/>
          <w:szCs w:val="24"/>
        </w:rPr>
        <w:t xml:space="preserve">INTRODUCTION </w:t>
      </w:r>
    </w:p>
    <w:p w:rsidR="00B2021A" w:rsidRDefault="00CC4B38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Counter </w:t>
      </w:r>
      <w:proofErr w:type="gramStart"/>
      <w:r>
        <w:rPr>
          <w:sz w:val="24"/>
          <w:szCs w:val="24"/>
        </w:rPr>
        <w:t>insurgency  (</w:t>
      </w:r>
      <w:proofErr w:type="gramEnd"/>
      <w:r>
        <w:rPr>
          <w:sz w:val="24"/>
          <w:szCs w:val="24"/>
        </w:rPr>
        <w:t xml:space="preserve">COIN) is defined by the United States Department of States as “ Comprehensive civilian and military efforts taken to simultaneously defeat and contain insurgency and address its root causes </w:t>
      </w:r>
      <w:r w:rsidR="00B2021A">
        <w:rPr>
          <w:sz w:val="24"/>
          <w:szCs w:val="24"/>
        </w:rPr>
        <w:t xml:space="preserve">“.An insurgency is a rebellion against a constituted authority when those taking part in the rebellion are not recognized as belligerents. It is </w:t>
      </w:r>
      <w:proofErr w:type="gramStart"/>
      <w:r w:rsidR="00B2021A">
        <w:rPr>
          <w:sz w:val="24"/>
          <w:szCs w:val="24"/>
        </w:rPr>
        <w:t>“ the</w:t>
      </w:r>
      <w:proofErr w:type="gramEnd"/>
      <w:r w:rsidR="00B2021A">
        <w:rPr>
          <w:sz w:val="24"/>
          <w:szCs w:val="24"/>
        </w:rPr>
        <w:t xml:space="preserve"> organized  use of subversion and violence to seize, nullify or challenge political control of a region . </w:t>
      </w:r>
    </w:p>
    <w:p w:rsidR="007820DB" w:rsidRDefault="00B2021A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In international </w:t>
      </w:r>
      <w:proofErr w:type="gramStart"/>
      <w:r>
        <w:rPr>
          <w:sz w:val="24"/>
          <w:szCs w:val="24"/>
        </w:rPr>
        <w:t>relations ,for</w:t>
      </w:r>
      <w:proofErr w:type="gramEnd"/>
      <w:r>
        <w:rPr>
          <w:sz w:val="24"/>
          <w:szCs w:val="24"/>
        </w:rPr>
        <w:t xml:space="preserve"> anything to be carried out there must be protocol and when it comes to counter-insurgency or counter insurgency </w:t>
      </w:r>
      <w:r w:rsidR="00C0338E">
        <w:rPr>
          <w:sz w:val="24"/>
          <w:szCs w:val="24"/>
        </w:rPr>
        <w:t>we talk about  tactic .</w:t>
      </w:r>
    </w:p>
    <w:p w:rsidR="00D85436" w:rsidRDefault="00C37AEC" w:rsidP="00D07B01">
      <w:pPr>
        <w:spacing w:line="360" w:lineRule="auto"/>
        <w:jc w:val="both"/>
        <w:rPr>
          <w:b/>
          <w:sz w:val="24"/>
          <w:szCs w:val="24"/>
        </w:rPr>
      </w:pPr>
      <w:r w:rsidRPr="00C37AEC">
        <w:rPr>
          <w:b/>
          <w:sz w:val="24"/>
          <w:szCs w:val="24"/>
        </w:rPr>
        <w:t xml:space="preserve"> Tactics in Counterinsurgency  </w:t>
      </w:r>
    </w:p>
    <w:p w:rsidR="00C37AEC" w:rsidRDefault="00FF1CF9" w:rsidP="00D07B0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When  we</w:t>
      </w:r>
      <w:proofErr w:type="gramEnd"/>
      <w:r>
        <w:rPr>
          <w:sz w:val="24"/>
          <w:szCs w:val="24"/>
        </w:rPr>
        <w:t xml:space="preserve"> talk about the tactics employed in counterinsurgency, the US can be used the best case study .</w:t>
      </w:r>
      <w:r w:rsidR="00D85436">
        <w:rPr>
          <w:i/>
          <w:sz w:val="24"/>
          <w:szCs w:val="24"/>
        </w:rPr>
        <w:t xml:space="preserve">COIN </w:t>
      </w:r>
      <w:r w:rsidR="00D85436">
        <w:rPr>
          <w:sz w:val="24"/>
          <w:szCs w:val="24"/>
        </w:rPr>
        <w:t xml:space="preserve"> is a complex subset of warfare that encompasses all military ,paramilitary ,political, economic, psychological </w:t>
      </w:r>
      <w:r>
        <w:rPr>
          <w:sz w:val="24"/>
          <w:szCs w:val="24"/>
        </w:rPr>
        <w:t xml:space="preserve">, and civil actions taken by a government </w:t>
      </w:r>
      <w:r w:rsidR="00C37AEC" w:rsidRPr="00C37A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defeat an insurgency at the company ,battalion, and brigade levels. To do this, the manual merges traditional approaches to </w:t>
      </w:r>
      <w:proofErr w:type="gramStart"/>
      <w:r>
        <w:rPr>
          <w:sz w:val="24"/>
          <w:szCs w:val="24"/>
        </w:rPr>
        <w:t>COIN  with</w:t>
      </w:r>
      <w:proofErr w:type="gramEnd"/>
      <w:r>
        <w:rPr>
          <w:sz w:val="24"/>
          <w:szCs w:val="24"/>
        </w:rPr>
        <w:t xml:space="preserve"> the realities of the current operational environment </w:t>
      </w:r>
      <w:r w:rsidR="005C0FCA">
        <w:rPr>
          <w:sz w:val="24"/>
          <w:szCs w:val="24"/>
        </w:rPr>
        <w:t>.</w:t>
      </w:r>
    </w:p>
    <w:p w:rsidR="00C0338E" w:rsidRDefault="00C0338E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tactics of counterinsurgency is divided into Violent and </w:t>
      </w:r>
      <w:proofErr w:type="gramStart"/>
      <w:r>
        <w:rPr>
          <w:sz w:val="24"/>
          <w:szCs w:val="24"/>
        </w:rPr>
        <w:t>Nonviolent .</w:t>
      </w:r>
      <w:proofErr w:type="gramEnd"/>
    </w:p>
    <w:p w:rsidR="00C0338E" w:rsidRPr="00CC6AC0" w:rsidRDefault="00C0338E" w:rsidP="00D07B01">
      <w:pPr>
        <w:spacing w:line="360" w:lineRule="auto"/>
        <w:jc w:val="both"/>
        <w:rPr>
          <w:b/>
          <w:i/>
          <w:sz w:val="24"/>
          <w:szCs w:val="24"/>
        </w:rPr>
      </w:pPr>
      <w:r w:rsidRPr="00CC6AC0">
        <w:rPr>
          <w:b/>
          <w:i/>
          <w:sz w:val="24"/>
          <w:szCs w:val="24"/>
        </w:rPr>
        <w:t xml:space="preserve">VIOLENT TACTICS </w:t>
      </w:r>
    </w:p>
    <w:p w:rsidR="00927132" w:rsidRDefault="00C0338E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Violent insurgent tactic are normally characterized by elusiveness, </w:t>
      </w:r>
      <w:proofErr w:type="gramStart"/>
      <w:r>
        <w:rPr>
          <w:sz w:val="24"/>
          <w:szCs w:val="24"/>
        </w:rPr>
        <w:t>surprise ,and</w:t>
      </w:r>
      <w:proofErr w:type="gramEnd"/>
      <w:r>
        <w:rPr>
          <w:sz w:val="24"/>
          <w:szCs w:val="24"/>
        </w:rPr>
        <w:t xml:space="preserve"> brief ,violent action. These </w:t>
      </w:r>
      <w:r w:rsidR="007B14A5">
        <w:rPr>
          <w:sz w:val="24"/>
          <w:szCs w:val="24"/>
        </w:rPr>
        <w:t xml:space="preserve">tactics are often divided between terrorism and guerrilla warfare early in the </w:t>
      </w:r>
      <w:proofErr w:type="gramStart"/>
      <w:r w:rsidR="007B14A5">
        <w:rPr>
          <w:sz w:val="24"/>
          <w:szCs w:val="24"/>
        </w:rPr>
        <w:t>insurgency .In</w:t>
      </w:r>
      <w:proofErr w:type="gramEnd"/>
      <w:r w:rsidR="007B14A5">
        <w:rPr>
          <w:sz w:val="24"/>
          <w:szCs w:val="24"/>
        </w:rPr>
        <w:t xml:space="preserve"> Phase III of the insurgency ,it is common to see more  conventional operations. There are three </w:t>
      </w:r>
      <w:r w:rsidR="00927132">
        <w:rPr>
          <w:sz w:val="24"/>
          <w:szCs w:val="24"/>
        </w:rPr>
        <w:t xml:space="preserve">general tactics available to insurgents that use violence-terrorism, guerrilla tact6ics, conventional tactics and criminal activity. The challenge is that at any given time the insurgent </w:t>
      </w:r>
      <w:proofErr w:type="gramStart"/>
      <w:r w:rsidR="00927132">
        <w:rPr>
          <w:sz w:val="24"/>
          <w:szCs w:val="24"/>
        </w:rPr>
        <w:t>could  use</w:t>
      </w:r>
      <w:proofErr w:type="gramEnd"/>
      <w:r w:rsidR="00927132">
        <w:rPr>
          <w:sz w:val="24"/>
          <w:szCs w:val="24"/>
        </w:rPr>
        <w:t xml:space="preserve"> any of these tactics .</w:t>
      </w:r>
    </w:p>
    <w:p w:rsidR="00CC6AC0" w:rsidRPr="00CC6AC0" w:rsidRDefault="00CC6AC0" w:rsidP="00D07B01">
      <w:pPr>
        <w:spacing w:line="360" w:lineRule="auto"/>
        <w:jc w:val="both"/>
        <w:rPr>
          <w:b/>
          <w:sz w:val="24"/>
          <w:szCs w:val="24"/>
        </w:rPr>
      </w:pPr>
      <w:r w:rsidRPr="00CC6AC0">
        <w:rPr>
          <w:b/>
          <w:sz w:val="24"/>
          <w:szCs w:val="24"/>
        </w:rPr>
        <w:t>TERRORISM</w:t>
      </w:r>
    </w:p>
    <w:p w:rsidR="001E52D4" w:rsidRDefault="00927132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terrorist is an individual who uses </w:t>
      </w:r>
      <w:proofErr w:type="gramStart"/>
      <w:r>
        <w:rPr>
          <w:sz w:val="24"/>
          <w:szCs w:val="24"/>
        </w:rPr>
        <w:t>violence ,terror</w:t>
      </w:r>
      <w:proofErr w:type="gramEnd"/>
      <w:r>
        <w:rPr>
          <w:sz w:val="24"/>
          <w:szCs w:val="24"/>
        </w:rPr>
        <w:t xml:space="preserve">, and intimidation to achieve a result </w:t>
      </w:r>
      <w:r w:rsidR="00A22F6F">
        <w:rPr>
          <w:sz w:val="24"/>
          <w:szCs w:val="24"/>
        </w:rPr>
        <w:t>(DOD), Insurgents may use te</w:t>
      </w:r>
      <w:r w:rsidR="00A642FF">
        <w:rPr>
          <w:sz w:val="24"/>
          <w:szCs w:val="24"/>
        </w:rPr>
        <w:t xml:space="preserve">rrorism. Terrorism attacks employ violent primarily against noncombatants as a way to increase the population’s vulnerability and decrease their perception of security. Insurgent terrorism techniques includes assassination, arson, blackmail, bombings, hijacking, </w:t>
      </w:r>
      <w:proofErr w:type="gramStart"/>
      <w:r w:rsidR="00A642FF">
        <w:rPr>
          <w:sz w:val="24"/>
          <w:szCs w:val="24"/>
        </w:rPr>
        <w:t>kidnapping ,threats</w:t>
      </w:r>
      <w:proofErr w:type="gramEnd"/>
      <w:r w:rsidR="00A642FF">
        <w:rPr>
          <w:sz w:val="24"/>
          <w:szCs w:val="24"/>
        </w:rPr>
        <w:t xml:space="preserve">, murder, mutilation and torture. The insurgent using terrorism often targets economic and political symbols </w:t>
      </w:r>
      <w:r w:rsidR="00A50973">
        <w:rPr>
          <w:sz w:val="24"/>
          <w:szCs w:val="24"/>
        </w:rPr>
        <w:t xml:space="preserve">to undermine the legitimacy of the </w:t>
      </w:r>
      <w:proofErr w:type="gramStart"/>
      <w:r w:rsidR="00A50973">
        <w:rPr>
          <w:sz w:val="24"/>
          <w:szCs w:val="24"/>
        </w:rPr>
        <w:t>government .Insurgents</w:t>
      </w:r>
      <w:proofErr w:type="gramEnd"/>
      <w:r w:rsidR="00A50973">
        <w:rPr>
          <w:sz w:val="24"/>
          <w:szCs w:val="24"/>
        </w:rPr>
        <w:t xml:space="preserve"> using terrorism generally require fewer personnel than guerrilla warfare or conventional operations . Inherently, these activities have greater security and lower support requirements. Their attack can be effective in generating popular support within one faction when used against a competing faction. They can also be effective in forcing government reaction that alters government policies to benefit </w:t>
      </w:r>
      <w:r w:rsidR="001E52D4">
        <w:rPr>
          <w:sz w:val="24"/>
          <w:szCs w:val="24"/>
        </w:rPr>
        <w:t xml:space="preserve">insurgent objectives. </w:t>
      </w:r>
    </w:p>
    <w:p w:rsidR="001E52D4" w:rsidRPr="00CC6AC0" w:rsidRDefault="00CC6AC0" w:rsidP="00D07B01">
      <w:pPr>
        <w:spacing w:line="360" w:lineRule="auto"/>
        <w:jc w:val="both"/>
        <w:rPr>
          <w:b/>
          <w:sz w:val="24"/>
          <w:szCs w:val="24"/>
        </w:rPr>
      </w:pPr>
      <w:r w:rsidRPr="00CC6AC0">
        <w:rPr>
          <w:b/>
          <w:sz w:val="24"/>
          <w:szCs w:val="24"/>
        </w:rPr>
        <w:t>GUERRILLA</w:t>
      </w:r>
      <w:r w:rsidR="001E52D4" w:rsidRPr="00CC6AC0">
        <w:rPr>
          <w:b/>
          <w:sz w:val="24"/>
          <w:szCs w:val="24"/>
        </w:rPr>
        <w:t xml:space="preserve"> </w:t>
      </w:r>
      <w:r w:rsidRPr="00CC6AC0">
        <w:rPr>
          <w:b/>
          <w:sz w:val="24"/>
          <w:szCs w:val="24"/>
        </w:rPr>
        <w:t>TACTIC</w:t>
      </w:r>
    </w:p>
    <w:p w:rsidR="00436AB8" w:rsidRDefault="001E52D4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tactics are typified hit-and-run attacks by highly </w:t>
      </w:r>
      <w:proofErr w:type="gramStart"/>
      <w:r>
        <w:rPr>
          <w:sz w:val="24"/>
          <w:szCs w:val="24"/>
        </w:rPr>
        <w:t>armed ,small</w:t>
      </w:r>
      <w:proofErr w:type="gramEnd"/>
      <w:r>
        <w:rPr>
          <w:sz w:val="24"/>
          <w:szCs w:val="24"/>
        </w:rPr>
        <w:t xml:space="preserve"> groups. Guerrilla tactics emphasize </w:t>
      </w:r>
      <w:proofErr w:type="gramStart"/>
      <w:r>
        <w:rPr>
          <w:sz w:val="24"/>
          <w:szCs w:val="24"/>
        </w:rPr>
        <w:t>ambushes ,raids</w:t>
      </w:r>
      <w:proofErr w:type="gramEnd"/>
      <w:r>
        <w:rPr>
          <w:sz w:val="24"/>
          <w:szCs w:val="24"/>
        </w:rPr>
        <w:t>, snipers ,rocket and mortar attacks, and the use of explosives devices. Guerrilla tactics may also include assassination, coercion, and kidnapping to achieve support or eliminate oppo</w:t>
      </w:r>
      <w:r w:rsidR="00436AB8">
        <w:rPr>
          <w:sz w:val="24"/>
          <w:szCs w:val="24"/>
        </w:rPr>
        <w:t>sition.</w:t>
      </w:r>
    </w:p>
    <w:p w:rsidR="00436AB8" w:rsidRDefault="00436AB8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Principle of guerrilla tactics as stated by Mao Zedong are still valid: “Enemy </w:t>
      </w:r>
      <w:proofErr w:type="gramStart"/>
      <w:r>
        <w:rPr>
          <w:sz w:val="24"/>
          <w:szCs w:val="24"/>
        </w:rPr>
        <w:t>advances ,we</w:t>
      </w:r>
      <w:proofErr w:type="gramEnd"/>
      <w:r>
        <w:rPr>
          <w:sz w:val="24"/>
          <w:szCs w:val="24"/>
        </w:rPr>
        <w:t xml:space="preserve"> retreat. Enemy halts, we harass. Enemy tires, we attack. Enemy </w:t>
      </w:r>
      <w:proofErr w:type="gramStart"/>
      <w:r>
        <w:rPr>
          <w:sz w:val="24"/>
          <w:szCs w:val="24"/>
        </w:rPr>
        <w:t>retreats ,we</w:t>
      </w:r>
      <w:proofErr w:type="gramEnd"/>
      <w:r>
        <w:rPr>
          <w:sz w:val="24"/>
          <w:szCs w:val="24"/>
        </w:rPr>
        <w:t xml:space="preserve"> pursue.” </w:t>
      </w:r>
      <w:proofErr w:type="gramStart"/>
      <w:r>
        <w:rPr>
          <w:sz w:val="24"/>
          <w:szCs w:val="24"/>
        </w:rPr>
        <w:t>Guerrilla  operations</w:t>
      </w:r>
      <w:proofErr w:type="gramEnd"/>
      <w:r>
        <w:rPr>
          <w:sz w:val="24"/>
          <w:szCs w:val="24"/>
        </w:rPr>
        <w:t xml:space="preserve"> are generally offensive ,not defensive ,and are often harassing in nature .Their overall aim is often to cause confusion ,to destroy infrastructure or security forces ,and to lower public morale.</w:t>
      </w:r>
    </w:p>
    <w:p w:rsidR="00436AB8" w:rsidRPr="00CC6AC0" w:rsidRDefault="00CC6AC0" w:rsidP="00D07B01">
      <w:pPr>
        <w:spacing w:line="360" w:lineRule="auto"/>
        <w:jc w:val="both"/>
        <w:rPr>
          <w:b/>
          <w:sz w:val="24"/>
          <w:szCs w:val="24"/>
        </w:rPr>
      </w:pPr>
      <w:r w:rsidRPr="00CC6AC0">
        <w:rPr>
          <w:b/>
          <w:sz w:val="24"/>
          <w:szCs w:val="24"/>
        </w:rPr>
        <w:t>NUMERICAL SUPERRIORITY</w:t>
      </w:r>
    </w:p>
    <w:p w:rsidR="00D07B01" w:rsidRDefault="00436AB8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government forces outnumber the </w:t>
      </w:r>
      <w:proofErr w:type="gramStart"/>
      <w:r>
        <w:rPr>
          <w:sz w:val="24"/>
          <w:szCs w:val="24"/>
        </w:rPr>
        <w:t xml:space="preserve">guerrilla </w:t>
      </w:r>
      <w:r w:rsidR="00D07B01">
        <w:rPr>
          <w:sz w:val="24"/>
          <w:szCs w:val="24"/>
        </w:rPr>
        <w:t>,the</w:t>
      </w:r>
      <w:proofErr w:type="gramEnd"/>
      <w:r w:rsidR="00D07B01">
        <w:rPr>
          <w:sz w:val="24"/>
          <w:szCs w:val="24"/>
        </w:rPr>
        <w:t xml:space="preserve"> guerrilla seeks to attain local numerical superiority. If guerrillas can successfully concentrate against counterinsurgents, they can attain victory over small elements of government forces.</w:t>
      </w:r>
    </w:p>
    <w:p w:rsidR="00D07B01" w:rsidRDefault="00D07B01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Conventional Tactics </w:t>
      </w:r>
    </w:p>
    <w:p w:rsidR="00D07B01" w:rsidRDefault="00D07B01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Conventional operations are not always necessary for success; however, guerrillas may </w:t>
      </w:r>
      <w:proofErr w:type="gramStart"/>
      <w:r>
        <w:rPr>
          <w:sz w:val="24"/>
          <w:szCs w:val="24"/>
        </w:rPr>
        <w:t>engage  in</w:t>
      </w:r>
      <w:proofErr w:type="gramEnd"/>
      <w:r>
        <w:rPr>
          <w:sz w:val="24"/>
          <w:szCs w:val="24"/>
        </w:rPr>
        <w:t xml:space="preserve"> conventional operations after an insurgency develops extensive popular and logistical support. </w:t>
      </w:r>
    </w:p>
    <w:p w:rsidR="00D07B01" w:rsidRPr="00CC6AC0" w:rsidRDefault="00D07B01" w:rsidP="00D07B01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Criminal Activity </w:t>
      </w:r>
    </w:p>
    <w:p w:rsidR="00D07B01" w:rsidRPr="00CC6AC0" w:rsidRDefault="00D07B01" w:rsidP="00D07B01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CC6AC0">
        <w:rPr>
          <w:b/>
          <w:i/>
          <w:sz w:val="24"/>
          <w:szCs w:val="24"/>
        </w:rPr>
        <w:t>NONVIOLENT  TACTICS</w:t>
      </w:r>
      <w:proofErr w:type="gramEnd"/>
    </w:p>
    <w:p w:rsidR="00D00DD6" w:rsidRDefault="00184149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Successful insurgents use nonviolent tactics in conjunction with violent </w:t>
      </w:r>
      <w:proofErr w:type="gramStart"/>
      <w:r>
        <w:rPr>
          <w:sz w:val="24"/>
          <w:szCs w:val="24"/>
        </w:rPr>
        <w:t>tactics .</w:t>
      </w:r>
      <w:proofErr w:type="gramEnd"/>
      <w:r>
        <w:rPr>
          <w:sz w:val="24"/>
          <w:szCs w:val="24"/>
        </w:rPr>
        <w:t xml:space="preserve">  Subversion and propaganda are the two most </w:t>
      </w:r>
      <w:proofErr w:type="gramStart"/>
      <w:r>
        <w:rPr>
          <w:sz w:val="24"/>
          <w:szCs w:val="24"/>
        </w:rPr>
        <w:t>prevalent  forms</w:t>
      </w:r>
      <w:proofErr w:type="gramEnd"/>
      <w:r>
        <w:rPr>
          <w:sz w:val="24"/>
          <w:szCs w:val="24"/>
        </w:rPr>
        <w:t xml:space="preserve"> of nonviolent warfare . Although some subversive activities can bleed over to violent activities, for the purposes of this </w:t>
      </w:r>
      <w:proofErr w:type="gramStart"/>
      <w:r>
        <w:rPr>
          <w:sz w:val="24"/>
          <w:szCs w:val="24"/>
        </w:rPr>
        <w:t>FM ,subversion</w:t>
      </w:r>
      <w:proofErr w:type="gramEnd"/>
      <w:r>
        <w:rPr>
          <w:sz w:val="24"/>
          <w:szCs w:val="24"/>
        </w:rPr>
        <w:t xml:space="preserve"> .Nonviolent tactics include , but are not limited to demonstration </w:t>
      </w:r>
      <w:r w:rsidR="00D00DD6">
        <w:rPr>
          <w:sz w:val="24"/>
          <w:szCs w:val="24"/>
        </w:rPr>
        <w:t xml:space="preserve">, denial and deception ,hoaxes, infiltration ,and strikes. </w:t>
      </w:r>
    </w:p>
    <w:p w:rsidR="00D00DD6" w:rsidRPr="00CC6AC0" w:rsidRDefault="00D00DD6" w:rsidP="00D07B01">
      <w:pPr>
        <w:spacing w:line="360" w:lineRule="auto"/>
        <w:jc w:val="both"/>
        <w:rPr>
          <w:b/>
          <w:sz w:val="24"/>
          <w:szCs w:val="24"/>
        </w:rPr>
      </w:pPr>
      <w:r w:rsidRPr="00CC6AC0">
        <w:rPr>
          <w:b/>
          <w:sz w:val="24"/>
          <w:szCs w:val="24"/>
        </w:rPr>
        <w:t xml:space="preserve">SUBVERSION </w:t>
      </w:r>
    </w:p>
    <w:p w:rsidR="002B379A" w:rsidRDefault="00252BDD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actions when employed by the insurgents to undermine and weaken the economic, military, </w:t>
      </w:r>
      <w:proofErr w:type="gramStart"/>
      <w:r>
        <w:rPr>
          <w:sz w:val="24"/>
          <w:szCs w:val="24"/>
        </w:rPr>
        <w:t>political ,</w:t>
      </w:r>
      <w:proofErr w:type="gramEnd"/>
      <w:r>
        <w:rPr>
          <w:sz w:val="24"/>
          <w:szCs w:val="24"/>
        </w:rPr>
        <w:t xml:space="preserve"> or psychological strength of a regime (DOD). Some revolutionary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used by the insurgents in their attempt to convince the population to support their insurgents and resist the government and COIN forces. These techniques which the insurgents employ include radio </w:t>
      </w:r>
      <w:proofErr w:type="gramStart"/>
      <w:r>
        <w:rPr>
          <w:sz w:val="24"/>
          <w:szCs w:val="24"/>
        </w:rPr>
        <w:t>broadcast ,pamphlets</w:t>
      </w:r>
      <w:proofErr w:type="gramEnd"/>
      <w:r>
        <w:rPr>
          <w:sz w:val="24"/>
          <w:szCs w:val="24"/>
        </w:rPr>
        <w:t xml:space="preserve"> , demonstration</w:t>
      </w:r>
      <w:r w:rsidR="00B70D45">
        <w:rPr>
          <w:sz w:val="24"/>
          <w:szCs w:val="24"/>
        </w:rPr>
        <w:t>s  and others .</w:t>
      </w:r>
    </w:p>
    <w:p w:rsidR="00B70D45" w:rsidRPr="00CC6AC0" w:rsidRDefault="00B70D45" w:rsidP="00D07B01">
      <w:pPr>
        <w:spacing w:line="360" w:lineRule="auto"/>
        <w:jc w:val="both"/>
        <w:rPr>
          <w:b/>
          <w:sz w:val="24"/>
          <w:szCs w:val="24"/>
        </w:rPr>
      </w:pPr>
      <w:r w:rsidRPr="00CC6AC0">
        <w:rPr>
          <w:b/>
          <w:sz w:val="24"/>
          <w:szCs w:val="24"/>
        </w:rPr>
        <w:t>PROPAGANDA</w:t>
      </w:r>
    </w:p>
    <w:p w:rsidR="00D07B01" w:rsidRDefault="00252BDD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DD6">
        <w:rPr>
          <w:sz w:val="24"/>
          <w:szCs w:val="24"/>
        </w:rPr>
        <w:t xml:space="preserve"> </w:t>
      </w:r>
      <w:r w:rsidR="00B70D45">
        <w:rPr>
          <w:sz w:val="24"/>
          <w:szCs w:val="24"/>
        </w:rPr>
        <w:t xml:space="preserve">Propaganda are information and communication that is spread for </w:t>
      </w:r>
      <w:proofErr w:type="gramStart"/>
      <w:r w:rsidR="00B70D45">
        <w:rPr>
          <w:sz w:val="24"/>
          <w:szCs w:val="24"/>
        </w:rPr>
        <w:t>the  purpose</w:t>
      </w:r>
      <w:proofErr w:type="gramEnd"/>
      <w:r w:rsidR="00B70D45">
        <w:rPr>
          <w:sz w:val="24"/>
          <w:szCs w:val="24"/>
        </w:rPr>
        <w:t xml:space="preserve"> of promoting opinions, attitudes, emotions ,or behavio</w:t>
      </w:r>
      <w:r w:rsidR="00D551FE">
        <w:rPr>
          <w:sz w:val="24"/>
          <w:szCs w:val="24"/>
        </w:rPr>
        <w:t>r  .I</w:t>
      </w:r>
      <w:r w:rsidR="00B70D45">
        <w:rPr>
          <w:sz w:val="24"/>
          <w:szCs w:val="24"/>
        </w:rPr>
        <w:t>n this case ,the insurgents use propaganda to increase their support but at the same time reduce support for COIN forces. The insurgents</w:t>
      </w:r>
      <w:r w:rsidR="00D551FE">
        <w:rPr>
          <w:sz w:val="24"/>
          <w:szCs w:val="24"/>
        </w:rPr>
        <w:t xml:space="preserve"> uses activities like clandestine radio broadcasts, newspaper, the </w:t>
      </w:r>
      <w:proofErr w:type="gramStart"/>
      <w:r w:rsidR="00D551FE">
        <w:rPr>
          <w:sz w:val="24"/>
          <w:szCs w:val="24"/>
        </w:rPr>
        <w:t>internet  that</w:t>
      </w:r>
      <w:proofErr w:type="gramEnd"/>
      <w:r w:rsidR="00D551FE">
        <w:rPr>
          <w:sz w:val="24"/>
          <w:szCs w:val="24"/>
        </w:rPr>
        <w:t xml:space="preserve"> challenges the legitimacy of the established government </w:t>
      </w:r>
      <w:r w:rsidR="00B70D45">
        <w:rPr>
          <w:sz w:val="24"/>
          <w:szCs w:val="24"/>
        </w:rPr>
        <w:t xml:space="preserve"> </w:t>
      </w:r>
      <w:r w:rsidR="00D551FE">
        <w:rPr>
          <w:sz w:val="24"/>
          <w:szCs w:val="24"/>
        </w:rPr>
        <w:t>openly .The insurgent increases civilian crisis .They create a religious unrest .</w:t>
      </w:r>
    </w:p>
    <w:p w:rsidR="002B379A" w:rsidRDefault="002B379A" w:rsidP="00D07B01">
      <w:pPr>
        <w:spacing w:line="360" w:lineRule="auto"/>
        <w:jc w:val="both"/>
        <w:rPr>
          <w:sz w:val="24"/>
          <w:szCs w:val="24"/>
        </w:rPr>
      </w:pPr>
    </w:p>
    <w:p w:rsidR="00D551FE" w:rsidRDefault="00D551FE" w:rsidP="00D07B0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Additionally ,</w:t>
      </w:r>
      <w:proofErr w:type="gramEnd"/>
      <w:r>
        <w:rPr>
          <w:sz w:val="24"/>
          <w:szCs w:val="24"/>
        </w:rPr>
        <w:t xml:space="preserve"> counterinsurgents  must have a coherent and unified information engagement plan. This information engagement (IE) plan must be prepared, </w:t>
      </w:r>
      <w:proofErr w:type="gramStart"/>
      <w:r>
        <w:rPr>
          <w:sz w:val="24"/>
          <w:szCs w:val="24"/>
        </w:rPr>
        <w:t>planned ,and</w:t>
      </w:r>
      <w:proofErr w:type="gramEnd"/>
      <w:r>
        <w:rPr>
          <w:sz w:val="24"/>
          <w:szCs w:val="24"/>
        </w:rPr>
        <w:t xml:space="preserve"> executed  with input from all appropriate civil and military agencies</w:t>
      </w:r>
      <w:r w:rsidR="002B379A">
        <w:rPr>
          <w:sz w:val="24"/>
          <w:szCs w:val="24"/>
        </w:rPr>
        <w:t>.</w:t>
      </w:r>
    </w:p>
    <w:p w:rsidR="00C0338E" w:rsidRPr="00CC6AC0" w:rsidRDefault="001E52D4" w:rsidP="00D07B01">
      <w:pPr>
        <w:spacing w:line="360" w:lineRule="auto"/>
        <w:jc w:val="both"/>
        <w:rPr>
          <w:b/>
          <w:i/>
          <w:sz w:val="24"/>
          <w:szCs w:val="24"/>
        </w:rPr>
      </w:pPr>
      <w:r w:rsidRPr="00CC6AC0">
        <w:rPr>
          <w:b/>
          <w:i/>
          <w:sz w:val="24"/>
          <w:szCs w:val="24"/>
        </w:rPr>
        <w:lastRenderedPageBreak/>
        <w:t xml:space="preserve"> </w:t>
      </w:r>
      <w:r w:rsidR="007B14A5" w:rsidRPr="00CC6AC0">
        <w:rPr>
          <w:b/>
          <w:i/>
          <w:sz w:val="24"/>
          <w:szCs w:val="24"/>
        </w:rPr>
        <w:t xml:space="preserve"> </w:t>
      </w:r>
      <w:r w:rsidR="002B379A" w:rsidRPr="00CC6AC0">
        <w:rPr>
          <w:b/>
          <w:i/>
          <w:sz w:val="24"/>
          <w:szCs w:val="24"/>
        </w:rPr>
        <w:t>REFERENCES</w:t>
      </w:r>
    </w:p>
    <w:p w:rsidR="002B379A" w:rsidRDefault="002B379A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WIKIPEDIA </w:t>
      </w:r>
    </w:p>
    <w:p w:rsidR="00CC6AC0" w:rsidRDefault="00B317CE" w:rsidP="00D07B01">
      <w:pPr>
        <w:spacing w:line="360" w:lineRule="auto"/>
        <w:jc w:val="both"/>
        <w:rPr>
          <w:sz w:val="24"/>
          <w:szCs w:val="24"/>
        </w:rPr>
      </w:pPr>
      <w:hyperlink r:id="rId6" w:history="1">
        <w:r w:rsidR="00CC6AC0" w:rsidRPr="00866E63">
          <w:rPr>
            <w:rStyle w:val="Hyperlink"/>
            <w:sz w:val="24"/>
            <w:szCs w:val="24"/>
          </w:rPr>
          <w:t>http://en.m.wikipedia.org/wiki/Counter-insurgency</w:t>
        </w:r>
      </w:hyperlink>
      <w:r w:rsidR="00CC6AC0">
        <w:rPr>
          <w:sz w:val="24"/>
          <w:szCs w:val="24"/>
        </w:rPr>
        <w:t xml:space="preserve"> </w:t>
      </w:r>
    </w:p>
    <w:p w:rsidR="00CC6AC0" w:rsidRDefault="00CC6AC0" w:rsidP="00D07B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Tactics in </w:t>
      </w:r>
      <w:proofErr w:type="gramStart"/>
      <w:r>
        <w:rPr>
          <w:sz w:val="24"/>
          <w:szCs w:val="24"/>
        </w:rPr>
        <w:t>Counterinsurgency  on</w:t>
      </w:r>
      <w:proofErr w:type="gramEnd"/>
      <w:r>
        <w:rPr>
          <w:sz w:val="24"/>
          <w:szCs w:val="24"/>
        </w:rPr>
        <w:t xml:space="preserve"> MARCH 2009 by the HEADQUARTERS DEPARTMENT OF THE ARMY </w:t>
      </w:r>
    </w:p>
    <w:p w:rsidR="00CC6AC0" w:rsidRPr="00FF1CF9" w:rsidRDefault="00B317CE" w:rsidP="00D07B01">
      <w:pPr>
        <w:spacing w:line="360" w:lineRule="auto"/>
        <w:jc w:val="both"/>
        <w:rPr>
          <w:sz w:val="24"/>
          <w:szCs w:val="24"/>
        </w:rPr>
      </w:pPr>
      <w:hyperlink r:id="rId7" w:history="1">
        <w:r w:rsidR="00CC6AC0" w:rsidRPr="00866E63">
          <w:rPr>
            <w:rStyle w:val="Hyperlink"/>
            <w:sz w:val="24"/>
            <w:szCs w:val="24"/>
          </w:rPr>
          <w:t>http://fas.org/irp/doddir/army/fmi3-24-2.pdf</w:t>
        </w:r>
      </w:hyperlink>
      <w:r w:rsidR="00CC6AC0">
        <w:rPr>
          <w:sz w:val="24"/>
          <w:szCs w:val="24"/>
        </w:rPr>
        <w:t xml:space="preserve"> </w:t>
      </w:r>
    </w:p>
    <w:sectPr w:rsidR="00CC6AC0" w:rsidRPr="00FF1C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E" w:rsidRDefault="00B317CE" w:rsidP="00CC6AC0">
      <w:pPr>
        <w:spacing w:after="0" w:line="240" w:lineRule="auto"/>
      </w:pPr>
      <w:r>
        <w:separator/>
      </w:r>
    </w:p>
  </w:endnote>
  <w:endnote w:type="continuationSeparator" w:id="0">
    <w:p w:rsidR="00B317CE" w:rsidRDefault="00B317CE" w:rsidP="00CC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0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AC0" w:rsidRDefault="00CC6A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AC0" w:rsidRDefault="00CC6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E" w:rsidRDefault="00B317CE" w:rsidP="00CC6AC0">
      <w:pPr>
        <w:spacing w:after="0" w:line="240" w:lineRule="auto"/>
      </w:pPr>
      <w:r>
        <w:separator/>
      </w:r>
    </w:p>
  </w:footnote>
  <w:footnote w:type="continuationSeparator" w:id="0">
    <w:p w:rsidR="00B317CE" w:rsidRDefault="00B317CE" w:rsidP="00CC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38"/>
    <w:rsid w:val="00184149"/>
    <w:rsid w:val="001E52D4"/>
    <w:rsid w:val="00252BDD"/>
    <w:rsid w:val="002B379A"/>
    <w:rsid w:val="00436AB8"/>
    <w:rsid w:val="005C0FCA"/>
    <w:rsid w:val="007820DB"/>
    <w:rsid w:val="007B14A5"/>
    <w:rsid w:val="00927132"/>
    <w:rsid w:val="00A22F6F"/>
    <w:rsid w:val="00A50973"/>
    <w:rsid w:val="00A642FF"/>
    <w:rsid w:val="00B2021A"/>
    <w:rsid w:val="00B317CE"/>
    <w:rsid w:val="00B70D45"/>
    <w:rsid w:val="00BB7FC8"/>
    <w:rsid w:val="00C0338E"/>
    <w:rsid w:val="00C37AEC"/>
    <w:rsid w:val="00C62E53"/>
    <w:rsid w:val="00CC4B38"/>
    <w:rsid w:val="00CC6AC0"/>
    <w:rsid w:val="00CF3D91"/>
    <w:rsid w:val="00D00DD6"/>
    <w:rsid w:val="00D07B01"/>
    <w:rsid w:val="00D551FE"/>
    <w:rsid w:val="00D85436"/>
    <w:rsid w:val="00DC39FB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7E0D"/>
  <w15:chartTrackingRefBased/>
  <w15:docId w15:val="{1C5F0D7B-4352-45B0-A00E-29C7C90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0"/>
  </w:style>
  <w:style w:type="paragraph" w:styleId="Footer">
    <w:name w:val="footer"/>
    <w:basedOn w:val="Normal"/>
    <w:link w:val="FooterChar"/>
    <w:uiPriority w:val="99"/>
    <w:unhideWhenUsed/>
    <w:rsid w:val="00C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as.org/irp/doddir/army/fmi3-24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m.wikipedia.org/wiki/Counter-insurgen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2020-05-02T12:40:00Z</dcterms:created>
  <dcterms:modified xsi:type="dcterms:W3CDTF">2020-05-11T22:48:00Z</dcterms:modified>
</cp:coreProperties>
</file>