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Harry okure</w:t>
      </w:r>
    </w:p>
    <w:p>
      <w:pPr>
        <w:rPr>
          <w:rFonts w:hint="eastAsia"/>
        </w:rPr>
      </w:pPr>
      <w:r>
        <w:rPr>
          <w:rFonts w:hint="eastAsia"/>
        </w:rPr>
        <w:t>BCH 204</w:t>
      </w:r>
    </w:p>
    <w:p>
      <w:pPr>
        <w:rPr>
          <w:rFonts w:hint="eastAsia"/>
        </w:rPr>
      </w:pPr>
      <w:r>
        <w:rPr>
          <w:rFonts w:hint="eastAsia"/>
        </w:rPr>
        <w:t>18/MHS07/040</w:t>
      </w:r>
    </w:p>
    <w:p>
      <w:pPr>
        <w:rPr>
          <w:rFonts w:hint="eastAsia"/>
        </w:rPr>
      </w:pPr>
      <w:r>
        <w:rPr>
          <w:rFonts w:hint="eastAsia"/>
        </w:rPr>
        <w:t xml:space="preserve"> Pharmacology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A. Pottasium</w:t>
      </w:r>
    </w:p>
    <w:p>
      <w:pPr>
        <w:rPr>
          <w:rFonts w:hint="eastAsia"/>
        </w:rPr>
      </w:pPr>
      <w:r>
        <w:rPr>
          <w:rFonts w:hint="eastAsia"/>
        </w:rPr>
        <w:t>Functions: Helps regulate acid base equilibrium and osmotic pressure of body fluids.</w:t>
      </w:r>
    </w:p>
    <w:p>
      <w:pPr>
        <w:rPr>
          <w:rFonts w:hint="eastAsia"/>
        </w:rPr>
      </w:pPr>
      <w:r>
        <w:rPr>
          <w:rFonts w:hint="eastAsia"/>
        </w:rPr>
        <w:t>Influences muscle activity especially cardiac muscle</w:t>
      </w:r>
    </w:p>
    <w:p>
      <w:pPr>
        <w:rPr>
          <w:rFonts w:hint="eastAsia"/>
        </w:rPr>
      </w:pPr>
      <w:r>
        <w:rPr>
          <w:rFonts w:hint="eastAsia"/>
        </w:rPr>
        <w:t>Deficiency manifestation: Muscle weakness; decreased intestinal Tone and distension</w:t>
      </w:r>
    </w:p>
    <w:p>
      <w:pPr>
        <w:rPr>
          <w:rFonts w:hint="eastAsia"/>
        </w:rPr>
      </w:pPr>
      <w:r>
        <w:rPr>
          <w:rFonts w:hint="eastAsia"/>
        </w:rPr>
        <w:t>Cardiac arrhythmias</w:t>
      </w:r>
    </w:p>
    <w:p>
      <w:pPr>
        <w:rPr>
          <w:rFonts w:hint="eastAsia"/>
        </w:rPr>
      </w:pPr>
      <w:r>
        <w:rPr>
          <w:rFonts w:hint="eastAsia"/>
        </w:rPr>
        <w:t>Respiratory failure</w:t>
      </w:r>
    </w:p>
    <w:p>
      <w:pPr>
        <w:rPr>
          <w:rFonts w:hint="eastAsia"/>
        </w:rPr>
      </w:pPr>
      <w:r>
        <w:rPr>
          <w:rFonts w:hint="eastAsia"/>
        </w:rPr>
        <w:t>Toxicity; None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B. Calcium</w:t>
      </w:r>
    </w:p>
    <w:p>
      <w:pPr>
        <w:rPr>
          <w:rFonts w:hint="eastAsia"/>
        </w:rPr>
      </w:pPr>
      <w:r>
        <w:rPr>
          <w:rFonts w:hint="eastAsia"/>
        </w:rPr>
        <w:t>Function; Builds and maintains bones and teeth; essential in clotting of blood .</w:t>
      </w:r>
    </w:p>
    <w:p>
      <w:pPr>
        <w:rPr>
          <w:rFonts w:hint="eastAsia"/>
        </w:rPr>
      </w:pPr>
      <w:r>
        <w:rPr>
          <w:rFonts w:hint="eastAsia"/>
        </w:rPr>
        <w:t>Influences transmission of ions across cell membranes required in nerve transmission.</w:t>
      </w:r>
    </w:p>
    <w:p>
      <w:pPr>
        <w:rPr>
          <w:rFonts w:hint="eastAsia"/>
        </w:rPr>
      </w:pPr>
      <w:r>
        <w:rPr>
          <w:rFonts w:hint="eastAsia"/>
        </w:rPr>
        <w:t>Deficiency manifestation; Rickets, Abnormal development of bones .</w:t>
      </w:r>
    </w:p>
    <w:p>
      <w:pPr>
        <w:rPr>
          <w:rFonts w:hint="eastAsia"/>
        </w:rPr>
      </w:pPr>
      <w:r>
        <w:rPr>
          <w:rFonts w:hint="eastAsia"/>
        </w:rPr>
        <w:t>Toxicity value; excessive calcification of bone</w:t>
      </w:r>
    </w:p>
    <w:p>
      <w:pPr>
        <w:rPr>
          <w:rFonts w:hint="eastAsia"/>
        </w:rPr>
      </w:pPr>
      <w:r>
        <w:rPr>
          <w:rFonts w:hint="eastAsia"/>
        </w:rPr>
        <w:t>Calcification of soft tissue; hypercalcemia, vomiting, lethargy.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C. Magnesium</w:t>
      </w:r>
    </w:p>
    <w:p>
      <w:pPr>
        <w:rPr>
          <w:rFonts w:hint="eastAsia"/>
        </w:rPr>
      </w:pPr>
      <w:r>
        <w:rPr>
          <w:rFonts w:hint="eastAsia"/>
        </w:rPr>
        <w:t>Functions: Required for many co enzymes oxidation- phosphorylation reactions, nerve impulse transmissions and for muscle contractions.</w:t>
      </w:r>
    </w:p>
    <w:p>
      <w:pPr>
        <w:rPr>
          <w:rFonts w:hint="eastAsia"/>
        </w:rPr>
      </w:pPr>
      <w:r>
        <w:rPr>
          <w:rFonts w:hint="eastAsia"/>
        </w:rPr>
        <w:t>Deficiency manifestation: muscle tremors, convulsions, irritability, trtany, hyper or hypoflexia .</w:t>
      </w:r>
    </w:p>
    <w:p>
      <w:pPr>
        <w:rPr>
          <w:rFonts w:hint="eastAsia"/>
        </w:rPr>
      </w:pPr>
      <w:r>
        <w:rPr>
          <w:rFonts w:hint="eastAsia"/>
        </w:rPr>
        <w:t>Toxicity: Diarrhea, transient hypocalcemia.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D. Chloride</w:t>
      </w:r>
    </w:p>
    <w:p>
      <w:pPr>
        <w:rPr>
          <w:rFonts w:hint="eastAsia"/>
        </w:rPr>
      </w:pPr>
      <w:r>
        <w:rPr>
          <w:rFonts w:hint="eastAsia"/>
        </w:rPr>
        <w:t>Functions: Helps regulate acid base equilibrium and osmotic pressure of body fluids,</w:t>
      </w:r>
    </w:p>
    <w:p>
      <w:pPr>
        <w:rPr>
          <w:rFonts w:hint="eastAsia"/>
        </w:rPr>
      </w:pPr>
      <w:r>
        <w:rPr>
          <w:rFonts w:hint="eastAsia"/>
        </w:rPr>
        <w:t>Component of gastric juices</w:t>
      </w:r>
    </w:p>
    <w:p>
      <w:pPr>
        <w:rPr>
          <w:rFonts w:hint="eastAsia"/>
        </w:rPr>
      </w:pPr>
      <w:r>
        <w:rPr>
          <w:rFonts w:hint="eastAsia"/>
        </w:rPr>
        <w:t>Deficiency manifestation; usually accompanied by sodium depletion.</w:t>
      </w:r>
    </w:p>
    <w:p>
      <w:pPr>
        <w:rPr>
          <w:rFonts w:hint="eastAsia"/>
        </w:rPr>
      </w:pPr>
      <w:r>
        <w:rPr>
          <w:rFonts w:hint="eastAsia"/>
        </w:rPr>
        <w:t>Toxicity : none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E. Iron .</w:t>
      </w:r>
    </w:p>
    <w:p>
      <w:pPr>
        <w:rPr>
          <w:rFonts w:hint="eastAsia"/>
        </w:rPr>
      </w:pPr>
      <w:r>
        <w:rPr>
          <w:rFonts w:hint="eastAsia"/>
        </w:rPr>
        <w:t>Functions: Essential for the formation of hemoglobin and oxygen transport; increases resistance to infection.</w:t>
      </w:r>
    </w:p>
    <w:p>
      <w:pPr>
        <w:rPr>
          <w:rFonts w:hint="eastAsia"/>
        </w:rPr>
      </w:pPr>
      <w:r>
        <w:rPr>
          <w:rFonts w:hint="eastAsia"/>
        </w:rPr>
        <w:t>Functions as part of enzymes involved in tissue respiration</w:t>
      </w:r>
    </w:p>
    <w:p>
      <w:pPr>
        <w:rPr>
          <w:rFonts w:hint="eastAsia"/>
        </w:rPr>
      </w:pPr>
      <w:r>
        <w:rPr>
          <w:rFonts w:hint="eastAsia"/>
        </w:rPr>
        <w:t>Deficiency manifestation: Hypochromic microcytic anaemia: malabsorption, irritability anorexia, pallor, lethargy.</w:t>
      </w:r>
    </w:p>
    <w:p>
      <w:pPr>
        <w:rPr>
          <w:rFonts w:hint="eastAsia"/>
        </w:rPr>
      </w:pPr>
      <w:r>
        <w:rPr>
          <w:rFonts w:hint="eastAsia"/>
        </w:rPr>
        <w:t>Toxicity value: Hemochromatosis: hemosiderosis.</w:t>
      </w:r>
    </w:p>
    <w:p>
      <w:pPr/>
      <w:r>
        <w:rPr>
          <w:rFonts w:hint="eastAsia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2020-05-12T12:07:00Z</dcterms:created>
  <dc:creator>Harribo🙂😂</dc:creator>
  <cp:lastModifiedBy>Harribo🙂😂</cp:lastModifiedBy>
  <dcterms:modified xsi:type="dcterms:W3CDTF">2020-05-12T12:07:18Z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