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9261" w14:textId="77777777" w:rsidR="0046153B" w:rsidRPr="003D259A" w:rsidRDefault="0046153B" w:rsidP="0046153B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NAME: </w:t>
      </w:r>
      <w:r w:rsidRPr="003D259A">
        <w:rPr>
          <w:rFonts w:ascii="Century" w:hAnsi="Century"/>
          <w:sz w:val="28"/>
          <w:szCs w:val="28"/>
        </w:rPr>
        <w:t>OGUNSEMOWO</w:t>
      </w:r>
      <w:r>
        <w:rPr>
          <w:rFonts w:ascii="Century" w:hAnsi="Century"/>
          <w:sz w:val="28"/>
          <w:szCs w:val="28"/>
        </w:rPr>
        <w:t xml:space="preserve"> AYOOLA ENIOLUWADUROTI</w:t>
      </w:r>
      <w:r w:rsidRPr="003D259A">
        <w:rPr>
          <w:rFonts w:ascii="Century" w:hAnsi="Century"/>
          <w:sz w:val="28"/>
          <w:szCs w:val="28"/>
        </w:rPr>
        <w:t>.</w:t>
      </w:r>
    </w:p>
    <w:p w14:paraId="43C14DE8" w14:textId="77777777" w:rsidR="0046153B" w:rsidRPr="003D259A" w:rsidRDefault="0046153B" w:rsidP="0046153B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>COURSE:</w:t>
      </w:r>
      <w:r w:rsidRPr="003D259A">
        <w:rPr>
          <w:rFonts w:ascii="Century" w:hAnsi="Century"/>
          <w:b/>
          <w:sz w:val="28"/>
          <w:szCs w:val="28"/>
        </w:rPr>
        <w:t xml:space="preserve">  </w:t>
      </w:r>
      <w:r w:rsidRPr="003D259A">
        <w:rPr>
          <w:rFonts w:ascii="Century" w:hAnsi="Century"/>
          <w:bCs/>
          <w:sz w:val="28"/>
          <w:szCs w:val="28"/>
        </w:rPr>
        <w:t>BCH 204- MEDICAL BIOCHEMISTRY.</w:t>
      </w:r>
    </w:p>
    <w:p w14:paraId="69D69FBC" w14:textId="77777777" w:rsidR="0046153B" w:rsidRPr="003D259A" w:rsidRDefault="0046153B" w:rsidP="0046153B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COLLEGE: </w:t>
      </w:r>
      <w:r w:rsidRPr="003D259A">
        <w:rPr>
          <w:rFonts w:ascii="Century" w:hAnsi="Century"/>
          <w:sz w:val="28"/>
          <w:szCs w:val="28"/>
        </w:rPr>
        <w:t>MEDICINE AND HEALTH SCIENCES.</w:t>
      </w:r>
    </w:p>
    <w:p w14:paraId="69BAE30F" w14:textId="77777777" w:rsidR="0046153B" w:rsidRPr="003D259A" w:rsidRDefault="0046153B" w:rsidP="0046153B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DEPERTMENT: </w:t>
      </w:r>
      <w:r w:rsidRPr="003D259A">
        <w:rPr>
          <w:rFonts w:ascii="Century" w:hAnsi="Century"/>
          <w:sz w:val="28"/>
          <w:szCs w:val="28"/>
        </w:rPr>
        <w:t>ANATOMY.</w:t>
      </w:r>
    </w:p>
    <w:p w14:paraId="41A5A8A4" w14:textId="77777777" w:rsidR="0046153B" w:rsidRPr="003D259A" w:rsidRDefault="0046153B" w:rsidP="0046153B">
      <w:pPr>
        <w:rPr>
          <w:rFonts w:ascii="Century" w:hAnsi="Century"/>
          <w:sz w:val="28"/>
          <w:szCs w:val="28"/>
        </w:rPr>
      </w:pPr>
      <w:r w:rsidRPr="003D259A">
        <w:rPr>
          <w:b/>
          <w:bCs/>
          <w:sz w:val="28"/>
          <w:szCs w:val="28"/>
        </w:rPr>
        <w:t>MATRIC NUMBER</w:t>
      </w:r>
      <w:r w:rsidRPr="003D259A">
        <w:rPr>
          <w:rFonts w:ascii="Century" w:hAnsi="Century"/>
          <w:b/>
          <w:bCs/>
          <w:sz w:val="28"/>
          <w:szCs w:val="28"/>
        </w:rPr>
        <w:t>:</w:t>
      </w:r>
      <w:r w:rsidRPr="003D259A">
        <w:rPr>
          <w:rFonts w:ascii="Century" w:hAnsi="Century"/>
          <w:sz w:val="28"/>
          <w:szCs w:val="28"/>
        </w:rPr>
        <w:t xml:space="preserve"> 18/MHS01/254.</w:t>
      </w:r>
    </w:p>
    <w:p w14:paraId="0B436E87" w14:textId="77777777" w:rsidR="0046153B" w:rsidRDefault="0046153B" w:rsidP="0046153B">
      <w:pPr>
        <w:rPr>
          <w:rFonts w:ascii="Century" w:hAnsi="Century"/>
          <w:sz w:val="28"/>
          <w:szCs w:val="28"/>
          <w:u w:val="single"/>
        </w:rPr>
      </w:pPr>
      <w:r w:rsidRPr="003D259A">
        <w:rPr>
          <w:rFonts w:ascii="Century" w:hAnsi="Century"/>
          <w:sz w:val="28"/>
          <w:szCs w:val="28"/>
          <w:u w:val="single"/>
        </w:rPr>
        <w:t>ASSIGNMENT.</w:t>
      </w:r>
    </w:p>
    <w:p w14:paraId="753B3D39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Outline the toxicity value and deficiency manifestation of the following minerals </w:t>
      </w:r>
    </w:p>
    <w:p w14:paraId="7CA89E07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A. Potassium </w:t>
      </w:r>
    </w:p>
    <w:p w14:paraId="6BC36927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B. Calcium </w:t>
      </w:r>
    </w:p>
    <w:p w14:paraId="42A5EBB0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C. Magnesium </w:t>
      </w:r>
    </w:p>
    <w:p w14:paraId="724F95C7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D. Chloride </w:t>
      </w:r>
    </w:p>
    <w:p w14:paraId="7231E123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E. Iron</w:t>
      </w:r>
    </w:p>
    <w:p w14:paraId="495F3756" w14:textId="77777777" w:rsidR="00117D86" w:rsidRDefault="00FD7FB6" w:rsidP="00FD7FB6">
      <w:pPr>
        <w:spacing w:line="276" w:lineRule="auto"/>
        <w:rPr>
          <w:rFonts w:ascii="Century" w:hAnsi="Century"/>
          <w:sz w:val="28"/>
          <w:szCs w:val="28"/>
          <w:u w:val="single"/>
        </w:rPr>
      </w:pPr>
      <w:r w:rsidRPr="00117D86">
        <w:rPr>
          <w:rFonts w:ascii="Century" w:hAnsi="Century"/>
          <w:sz w:val="28"/>
          <w:szCs w:val="28"/>
          <w:u w:val="single"/>
        </w:rPr>
        <w:t xml:space="preserve">ANSWERS </w:t>
      </w:r>
    </w:p>
    <w:p w14:paraId="45D6428E" w14:textId="1A4C63CD" w:rsidR="00117D86" w:rsidRPr="00754591" w:rsidRDefault="00FD7FB6" w:rsidP="00FD7FB6">
      <w:pPr>
        <w:spacing w:line="276" w:lineRule="auto"/>
        <w:rPr>
          <w:rFonts w:ascii="Century" w:hAnsi="Century"/>
          <w:sz w:val="28"/>
          <w:szCs w:val="28"/>
          <w:u w:val="single"/>
        </w:rPr>
      </w:pPr>
      <w:r w:rsidRPr="00FD7FB6">
        <w:rPr>
          <w:rFonts w:ascii="Century" w:hAnsi="Century"/>
          <w:sz w:val="28"/>
          <w:szCs w:val="28"/>
        </w:rPr>
        <w:t xml:space="preserve"> </w:t>
      </w:r>
      <w:r w:rsidRPr="00754591">
        <w:rPr>
          <w:rFonts w:ascii="Century" w:hAnsi="Century"/>
          <w:sz w:val="28"/>
          <w:szCs w:val="28"/>
          <w:u w:val="single"/>
        </w:rPr>
        <w:t>Potassium</w:t>
      </w:r>
    </w:p>
    <w:p w14:paraId="2867FF39" w14:textId="1ACE8312" w:rsidR="00FD7FB6" w:rsidRPr="00117D86" w:rsidRDefault="00FD7FB6" w:rsidP="00FD7FB6">
      <w:pPr>
        <w:spacing w:line="276" w:lineRule="auto"/>
        <w:rPr>
          <w:rFonts w:ascii="Century" w:hAnsi="Century"/>
          <w:sz w:val="28"/>
          <w:szCs w:val="28"/>
          <w:u w:val="single"/>
        </w:rPr>
      </w:pPr>
      <w:r w:rsidRPr="00FD7FB6">
        <w:rPr>
          <w:rFonts w:ascii="Century" w:hAnsi="Century"/>
          <w:sz w:val="28"/>
          <w:szCs w:val="28"/>
        </w:rPr>
        <w:t xml:space="preserve">Toxicity value: Ingestion of potassium higher than 6.0mmol/L leads to severe toxicity. </w:t>
      </w:r>
    </w:p>
    <w:p w14:paraId="5BAD10F3" w14:textId="78F16651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Deficiency manifestatio</w:t>
      </w:r>
      <w:r w:rsidR="00A571FE">
        <w:rPr>
          <w:rFonts w:ascii="Century" w:hAnsi="Century"/>
          <w:sz w:val="28"/>
          <w:szCs w:val="28"/>
        </w:rPr>
        <w:t>n;</w:t>
      </w:r>
      <w:bookmarkStart w:id="0" w:name="_GoBack"/>
      <w:bookmarkEnd w:id="0"/>
    </w:p>
    <w:p w14:paraId="19702E58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i. Muscle weakness </w:t>
      </w:r>
    </w:p>
    <w:p w14:paraId="7FAEA74D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ii. Paralysis</w:t>
      </w:r>
    </w:p>
    <w:p w14:paraId="6A554429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iii. Mental confusion </w:t>
      </w:r>
    </w:p>
    <w:p w14:paraId="6424B73A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iv. Acidosis</w:t>
      </w:r>
    </w:p>
    <w:p w14:paraId="5D5E6583" w14:textId="143FED86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754591">
        <w:rPr>
          <w:rFonts w:ascii="Century" w:hAnsi="Century"/>
          <w:sz w:val="28"/>
          <w:szCs w:val="28"/>
          <w:u w:val="single"/>
        </w:rPr>
        <w:t>Calcium</w:t>
      </w:r>
    </w:p>
    <w:p w14:paraId="09693845" w14:textId="1239FDC5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Toxicity value: </w:t>
      </w:r>
      <w:r w:rsidR="00754591">
        <w:rPr>
          <w:rFonts w:ascii="Century" w:hAnsi="Century"/>
          <w:sz w:val="28"/>
          <w:szCs w:val="28"/>
        </w:rPr>
        <w:t>I</w:t>
      </w:r>
      <w:r w:rsidRPr="00FD7FB6">
        <w:rPr>
          <w:rFonts w:ascii="Century" w:hAnsi="Century"/>
          <w:sz w:val="28"/>
          <w:szCs w:val="28"/>
        </w:rPr>
        <w:t xml:space="preserve">ngestion of calcium higher than 2.63mmol/L leads to severe toxicity. </w:t>
      </w:r>
    </w:p>
    <w:p w14:paraId="24A07534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</w:p>
    <w:p w14:paraId="2100FAB6" w14:textId="77777777" w:rsidR="00754591" w:rsidRDefault="00754591" w:rsidP="00FD7FB6">
      <w:pPr>
        <w:spacing w:line="276" w:lineRule="auto"/>
        <w:rPr>
          <w:rFonts w:ascii="Century" w:hAnsi="Century"/>
          <w:sz w:val="28"/>
          <w:szCs w:val="28"/>
        </w:rPr>
      </w:pPr>
    </w:p>
    <w:p w14:paraId="3AB68B8F" w14:textId="2E592624" w:rsidR="00754591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Deficiency manifestation</w:t>
      </w:r>
      <w:r w:rsidR="00A571FE">
        <w:rPr>
          <w:rFonts w:ascii="Century" w:hAnsi="Century"/>
          <w:sz w:val="28"/>
          <w:szCs w:val="28"/>
        </w:rPr>
        <w:t>;</w:t>
      </w:r>
    </w:p>
    <w:p w14:paraId="7FB489C8" w14:textId="7957DC9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i. Tetany</w:t>
      </w:r>
    </w:p>
    <w:p w14:paraId="4C16C2CE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ii. Muscle Cramps </w:t>
      </w:r>
    </w:p>
    <w:p w14:paraId="203C2A23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iii. Convulsion </w:t>
      </w:r>
    </w:p>
    <w:p w14:paraId="3F293743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iv. Osteoporosis </w:t>
      </w:r>
    </w:p>
    <w:p w14:paraId="2B39E82C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v. Rickets</w:t>
      </w:r>
    </w:p>
    <w:p w14:paraId="1B83F989" w14:textId="20E2DBD4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754591">
        <w:rPr>
          <w:rFonts w:ascii="Century" w:hAnsi="Century"/>
          <w:sz w:val="28"/>
          <w:szCs w:val="28"/>
          <w:u w:val="single"/>
        </w:rPr>
        <w:t xml:space="preserve">Magnesium </w:t>
      </w:r>
    </w:p>
    <w:p w14:paraId="3108B75D" w14:textId="565BAB88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Toxicity value: Ingestion of magnesium higher than 1.74 - 2.61mmol/L leads to severe toxicity. </w:t>
      </w:r>
    </w:p>
    <w:p w14:paraId="65E7BCF3" w14:textId="62CD99DF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Deficiency manifestation</w:t>
      </w:r>
      <w:r w:rsidR="00754591">
        <w:rPr>
          <w:rFonts w:ascii="Century" w:hAnsi="Century"/>
          <w:sz w:val="28"/>
          <w:szCs w:val="28"/>
        </w:rPr>
        <w:t>;</w:t>
      </w:r>
    </w:p>
    <w:p w14:paraId="0648A819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i. Muscle spasms</w:t>
      </w:r>
    </w:p>
    <w:p w14:paraId="2C657730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ii. Tetany</w:t>
      </w:r>
    </w:p>
    <w:p w14:paraId="4B9A3771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iii. Confusions </w:t>
      </w:r>
    </w:p>
    <w:p w14:paraId="764DBD11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iv. Seizures</w:t>
      </w:r>
    </w:p>
    <w:p w14:paraId="1F5B3F45" w14:textId="77777777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v. Poor calcium absorption </w:t>
      </w:r>
    </w:p>
    <w:p w14:paraId="613BD326" w14:textId="5611A319" w:rsidR="00FD7FB6" w:rsidRPr="00754591" w:rsidRDefault="00FD7FB6" w:rsidP="00FD7FB6">
      <w:pPr>
        <w:spacing w:line="276" w:lineRule="auto"/>
        <w:rPr>
          <w:rFonts w:ascii="Century" w:hAnsi="Century"/>
          <w:sz w:val="28"/>
          <w:szCs w:val="28"/>
          <w:u w:val="single"/>
        </w:rPr>
      </w:pPr>
      <w:r w:rsidRPr="00754591">
        <w:rPr>
          <w:rFonts w:ascii="Century" w:hAnsi="Century"/>
          <w:sz w:val="28"/>
          <w:szCs w:val="28"/>
          <w:u w:val="single"/>
        </w:rPr>
        <w:t>Chloride</w:t>
      </w:r>
    </w:p>
    <w:p w14:paraId="4F2046CC" w14:textId="66A42830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Toxicity valu</w:t>
      </w:r>
      <w:r w:rsidR="00911329">
        <w:rPr>
          <w:rFonts w:ascii="Century" w:hAnsi="Century"/>
          <w:sz w:val="28"/>
          <w:szCs w:val="28"/>
        </w:rPr>
        <w:t>e</w:t>
      </w:r>
      <w:r w:rsidRPr="00FD7FB6">
        <w:rPr>
          <w:rFonts w:ascii="Century" w:hAnsi="Century"/>
          <w:sz w:val="28"/>
          <w:szCs w:val="28"/>
        </w:rPr>
        <w:t xml:space="preserve">: </w:t>
      </w:r>
      <w:r w:rsidR="00754591">
        <w:rPr>
          <w:rFonts w:ascii="Century" w:hAnsi="Century"/>
          <w:sz w:val="28"/>
          <w:szCs w:val="28"/>
        </w:rPr>
        <w:t>I</w:t>
      </w:r>
      <w:r w:rsidRPr="00FD7FB6">
        <w:rPr>
          <w:rFonts w:ascii="Century" w:hAnsi="Century"/>
          <w:sz w:val="28"/>
          <w:szCs w:val="28"/>
        </w:rPr>
        <w:t xml:space="preserve">ngestion of more than 107mEq/L results in severe toxicity </w:t>
      </w:r>
    </w:p>
    <w:p w14:paraId="7A8E675D" w14:textId="077EDAA3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Deficiency manifestation</w:t>
      </w:r>
      <w:r w:rsidR="00754591">
        <w:rPr>
          <w:rFonts w:ascii="Century" w:hAnsi="Century"/>
          <w:sz w:val="28"/>
          <w:szCs w:val="28"/>
        </w:rPr>
        <w:t>;</w:t>
      </w:r>
      <w:r w:rsidRPr="00FD7FB6">
        <w:rPr>
          <w:rFonts w:ascii="Century" w:hAnsi="Century"/>
          <w:sz w:val="28"/>
          <w:szCs w:val="28"/>
        </w:rPr>
        <w:t xml:space="preserve"> vomiting and diarrhoea </w:t>
      </w:r>
    </w:p>
    <w:p w14:paraId="27F65198" w14:textId="1A2F72D9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754591">
        <w:rPr>
          <w:rFonts w:ascii="Century" w:hAnsi="Century"/>
          <w:sz w:val="28"/>
          <w:szCs w:val="28"/>
          <w:u w:val="single"/>
        </w:rPr>
        <w:t>Iron</w:t>
      </w:r>
    </w:p>
    <w:p w14:paraId="662DF441" w14:textId="1A692A0D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 xml:space="preserve">Toxicity value: </w:t>
      </w:r>
      <w:r w:rsidR="00911329">
        <w:rPr>
          <w:rFonts w:ascii="Century" w:hAnsi="Century"/>
          <w:sz w:val="28"/>
          <w:szCs w:val="28"/>
        </w:rPr>
        <w:t>I</w:t>
      </w:r>
      <w:r w:rsidRPr="00FD7FB6">
        <w:rPr>
          <w:rFonts w:ascii="Century" w:hAnsi="Century"/>
          <w:sz w:val="28"/>
          <w:szCs w:val="28"/>
        </w:rPr>
        <w:t xml:space="preserve">ngestion of more than 60mg/kg results in severe toxicity </w:t>
      </w:r>
    </w:p>
    <w:p w14:paraId="5945C68B" w14:textId="563295F9" w:rsidR="00FD7FB6" w:rsidRPr="00FD7FB6" w:rsidRDefault="00FD7FB6" w:rsidP="00FD7FB6">
      <w:pPr>
        <w:spacing w:line="276" w:lineRule="auto"/>
        <w:rPr>
          <w:rFonts w:ascii="Century" w:hAnsi="Century"/>
          <w:sz w:val="28"/>
          <w:szCs w:val="28"/>
        </w:rPr>
      </w:pPr>
      <w:r w:rsidRPr="00FD7FB6">
        <w:rPr>
          <w:rFonts w:ascii="Century" w:hAnsi="Century"/>
          <w:sz w:val="28"/>
          <w:szCs w:val="28"/>
        </w:rPr>
        <w:t>Deficiency manifestation</w:t>
      </w:r>
      <w:r w:rsidR="00911329">
        <w:rPr>
          <w:rFonts w:ascii="Century" w:hAnsi="Century"/>
          <w:sz w:val="28"/>
          <w:szCs w:val="28"/>
        </w:rPr>
        <w:t xml:space="preserve">; </w:t>
      </w:r>
      <w:r w:rsidRPr="00FD7FB6">
        <w:rPr>
          <w:rFonts w:ascii="Century" w:hAnsi="Century"/>
          <w:sz w:val="28"/>
          <w:szCs w:val="28"/>
        </w:rPr>
        <w:t>Microcytic anaemia</w:t>
      </w:r>
    </w:p>
    <w:p w14:paraId="001CAC9B" w14:textId="77777777" w:rsidR="00740611" w:rsidRPr="00FD7FB6" w:rsidRDefault="00740611" w:rsidP="00FD7FB6">
      <w:pPr>
        <w:spacing w:line="276" w:lineRule="auto"/>
        <w:rPr>
          <w:rFonts w:ascii="Century" w:hAnsi="Century"/>
          <w:sz w:val="28"/>
          <w:szCs w:val="28"/>
        </w:rPr>
      </w:pPr>
    </w:p>
    <w:sectPr w:rsidR="00740611" w:rsidRPr="00FD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3B"/>
    <w:rsid w:val="00117D86"/>
    <w:rsid w:val="00432920"/>
    <w:rsid w:val="0046153B"/>
    <w:rsid w:val="00740611"/>
    <w:rsid w:val="00754591"/>
    <w:rsid w:val="00911329"/>
    <w:rsid w:val="00A571FE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E4F4"/>
  <w15:chartTrackingRefBased/>
  <w15:docId w15:val="{FB94D323-83C2-4528-84D0-A64FF1E4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5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Ayoola Ogunsemowo</dc:creator>
  <cp:keywords/>
  <dc:description/>
  <cp:lastModifiedBy>Ayoola Ogunsemowo</cp:lastModifiedBy>
  <cp:revision>6</cp:revision>
  <dcterms:created xsi:type="dcterms:W3CDTF">2019-12-04T15:00:00Z</dcterms:created>
  <dcterms:modified xsi:type="dcterms:W3CDTF">2019-12-04T15:10:00Z</dcterms:modified>
</cp:coreProperties>
</file>