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EF7" w:rsidRDefault="00811BA3">
      <w:pPr>
        <w:rPr>
          <w:rFonts w:asciiTheme="majorHAnsi" w:hAnsiTheme="majorHAnsi"/>
          <w:sz w:val="40"/>
          <w:szCs w:val="40"/>
          <w:lang w:val="en-US"/>
        </w:rPr>
      </w:pPr>
      <w:r>
        <w:rPr>
          <w:rFonts w:asciiTheme="majorHAnsi" w:hAnsiTheme="majorHAnsi"/>
          <w:sz w:val="40"/>
          <w:szCs w:val="40"/>
          <w:lang w:val="en-US"/>
        </w:rPr>
        <w:t>Goodhead Enefagha Isaac</w:t>
      </w:r>
    </w:p>
    <w:p w:rsidR="007C0EF7" w:rsidRDefault="00811BA3">
      <w:pPr>
        <w:rPr>
          <w:rFonts w:asciiTheme="majorHAnsi" w:hAnsiTheme="majorHAnsi"/>
          <w:sz w:val="40"/>
          <w:szCs w:val="40"/>
          <w:lang w:val="en-US"/>
        </w:rPr>
      </w:pPr>
      <w:r>
        <w:rPr>
          <w:rFonts w:asciiTheme="majorHAnsi" w:hAnsiTheme="majorHAnsi"/>
          <w:sz w:val="40"/>
          <w:szCs w:val="40"/>
          <w:lang w:val="en-US"/>
        </w:rPr>
        <w:t>17/MHS01/136</w:t>
      </w:r>
    </w:p>
    <w:p w:rsidR="007C0EF7" w:rsidRDefault="007C0EF7">
      <w:pPr>
        <w:rPr>
          <w:rFonts w:asciiTheme="majorHAnsi" w:hAnsiTheme="majorHAnsi"/>
          <w:sz w:val="40"/>
          <w:szCs w:val="40"/>
          <w:lang w:val="en-US"/>
        </w:rPr>
      </w:pPr>
      <w:r>
        <w:rPr>
          <w:rFonts w:asciiTheme="majorHAnsi" w:hAnsiTheme="majorHAnsi"/>
          <w:sz w:val="40"/>
          <w:szCs w:val="40"/>
          <w:lang w:val="en-US"/>
        </w:rPr>
        <w:t>300 LEVEL</w:t>
      </w:r>
    </w:p>
    <w:p w:rsidR="0070648B" w:rsidRDefault="0070648B">
      <w:pPr>
        <w:rPr>
          <w:rFonts w:asciiTheme="majorHAnsi" w:hAnsiTheme="majorHAnsi"/>
          <w:sz w:val="40"/>
          <w:szCs w:val="40"/>
          <w:lang w:val="en-US"/>
        </w:rPr>
      </w:pPr>
      <w:r>
        <w:rPr>
          <w:rFonts w:asciiTheme="majorHAnsi" w:hAnsiTheme="majorHAnsi"/>
          <w:sz w:val="40"/>
          <w:szCs w:val="40"/>
          <w:lang w:val="en-US"/>
        </w:rPr>
        <w:t xml:space="preserve">NURSING DEPARTMENT </w:t>
      </w:r>
    </w:p>
    <w:p w:rsidR="00693B71" w:rsidRDefault="00693B71">
      <w:pPr>
        <w:rPr>
          <w:rFonts w:asciiTheme="majorHAnsi" w:hAnsiTheme="majorHAnsi"/>
          <w:sz w:val="40"/>
          <w:szCs w:val="40"/>
          <w:lang w:val="en-US"/>
        </w:rPr>
      </w:pPr>
    </w:p>
    <w:p w:rsidR="00693B71" w:rsidRDefault="00693B71">
      <w:pPr>
        <w:rPr>
          <w:rFonts w:asciiTheme="majorHAnsi" w:hAnsiTheme="majorHAnsi"/>
          <w:sz w:val="40"/>
          <w:szCs w:val="40"/>
          <w:lang w:val="en-US"/>
        </w:rPr>
      </w:pPr>
    </w:p>
    <w:p w:rsidR="00B42E08" w:rsidRDefault="00B42E08" w:rsidP="00351891">
      <w:pPr>
        <w:rPr>
          <w:b/>
          <w:bCs/>
          <w:sz w:val="40"/>
          <w:szCs w:val="40"/>
          <w:u w:val="single"/>
          <w:lang w:val="en-US"/>
        </w:rPr>
      </w:pPr>
      <w:r w:rsidRPr="00B42E08">
        <w:rPr>
          <w:b/>
          <w:bCs/>
          <w:sz w:val="40"/>
          <w:szCs w:val="40"/>
          <w:u w:val="single"/>
          <w:lang w:val="en-US"/>
        </w:rPr>
        <w:t xml:space="preserve">Types of environment </w:t>
      </w:r>
    </w:p>
    <w:p w:rsidR="00351891" w:rsidRPr="00242208" w:rsidRDefault="00351891" w:rsidP="00351891">
      <w:pPr>
        <w:pStyle w:val="ListParagraph"/>
        <w:numPr>
          <w:ilvl w:val="0"/>
          <w:numId w:val="2"/>
        </w:numPr>
        <w:rPr>
          <w:sz w:val="40"/>
          <w:szCs w:val="40"/>
          <w:u w:val="single"/>
          <w:lang w:val="en-US"/>
        </w:rPr>
      </w:pPr>
      <w:r w:rsidRPr="00351891">
        <w:rPr>
          <w:sz w:val="32"/>
          <w:szCs w:val="32"/>
          <w:u w:val="single"/>
          <w:lang w:val="en-US"/>
        </w:rPr>
        <w:t>Physical environment:</w:t>
      </w:r>
      <w:r>
        <w:rPr>
          <w:sz w:val="32"/>
          <w:szCs w:val="32"/>
          <w:lang w:val="en-US"/>
        </w:rPr>
        <w:t xml:space="preserve"> </w:t>
      </w:r>
      <w:r w:rsidR="00CE3BED" w:rsidRPr="00CE3BED">
        <w:rPr>
          <w:sz w:val="32"/>
          <w:szCs w:val="32"/>
          <w:lang w:val="en-US"/>
        </w:rPr>
        <w:t xml:space="preserve">The physical environment includes land, air, water, </w:t>
      </w:r>
      <w:r w:rsidR="00242208">
        <w:rPr>
          <w:sz w:val="32"/>
          <w:szCs w:val="32"/>
          <w:lang w:val="en-US"/>
        </w:rPr>
        <w:t>wastes, radiation, climate</w:t>
      </w:r>
      <w:r w:rsidR="00CE3BED" w:rsidRPr="00CE3BED">
        <w:rPr>
          <w:sz w:val="32"/>
          <w:szCs w:val="32"/>
          <w:lang w:val="en-US"/>
        </w:rPr>
        <w:t>, buildings and other infrastructure, and all of the natural resources that provide our basic needs and opportunities for social and economic development.</w:t>
      </w:r>
      <w:r w:rsidR="003E7E1A" w:rsidRPr="003E7E1A">
        <w:rPr>
          <w:sz w:val="32"/>
          <w:szCs w:val="32"/>
          <w:lang w:val="en-US"/>
        </w:rPr>
        <w:t xml:space="preserve"> The physical environment is the part of the environment surrounding humans that contains only physical elements, such as the water, soil, air, and so o</w:t>
      </w:r>
      <w:r w:rsidR="00D42B0F">
        <w:rPr>
          <w:sz w:val="32"/>
          <w:szCs w:val="32"/>
          <w:lang w:val="en-US"/>
        </w:rPr>
        <w:t>n. Water</w:t>
      </w:r>
      <w:r w:rsidR="00D42B0F" w:rsidRPr="00D42B0F">
        <w:rPr>
          <w:sz w:val="32"/>
          <w:szCs w:val="32"/>
          <w:lang w:val="en-US"/>
        </w:rPr>
        <w:t xml:space="preserve">, land formations, minerals, air, and vegetation are examples of natural physical </w:t>
      </w:r>
      <w:r w:rsidR="00BE1533">
        <w:rPr>
          <w:sz w:val="32"/>
          <w:szCs w:val="32"/>
          <w:lang w:val="en-US"/>
        </w:rPr>
        <w:t>environment.</w:t>
      </w:r>
    </w:p>
    <w:p w:rsidR="00242208" w:rsidRPr="00BA13B1" w:rsidRDefault="00242208" w:rsidP="00351891">
      <w:pPr>
        <w:pStyle w:val="ListParagraph"/>
        <w:numPr>
          <w:ilvl w:val="0"/>
          <w:numId w:val="2"/>
        </w:numPr>
        <w:rPr>
          <w:sz w:val="40"/>
          <w:szCs w:val="40"/>
          <w:u w:val="single"/>
          <w:lang w:val="en-US"/>
        </w:rPr>
      </w:pPr>
      <w:r>
        <w:rPr>
          <w:sz w:val="32"/>
          <w:szCs w:val="32"/>
          <w:u w:val="single"/>
          <w:lang w:val="en-US"/>
        </w:rPr>
        <w:t>Biological environment:</w:t>
      </w:r>
      <w:r>
        <w:rPr>
          <w:sz w:val="32"/>
          <w:szCs w:val="32"/>
          <w:lang w:val="en-US"/>
        </w:rPr>
        <w:t xml:space="preserve"> </w:t>
      </w:r>
      <w:r w:rsidR="00A53E84" w:rsidRPr="00A53E84">
        <w:rPr>
          <w:sz w:val="32"/>
          <w:szCs w:val="32"/>
          <w:lang w:val="en-US"/>
        </w:rPr>
        <w:t>the natural biological factors (such as wild animals and plants or bacteria) that affect huma</w:t>
      </w:r>
      <w:r w:rsidR="00A53E84">
        <w:rPr>
          <w:sz w:val="32"/>
          <w:szCs w:val="32"/>
          <w:lang w:val="en-US"/>
        </w:rPr>
        <w:t>n life.</w:t>
      </w:r>
    </w:p>
    <w:p w:rsidR="00BA13B1" w:rsidRDefault="008E5605" w:rsidP="00BA13B1">
      <w:pPr>
        <w:pStyle w:val="ListParagraph"/>
        <w:rPr>
          <w:sz w:val="32"/>
          <w:szCs w:val="32"/>
          <w:lang w:val="en-US"/>
        </w:rPr>
      </w:pPr>
      <w:r w:rsidRPr="008E5605">
        <w:rPr>
          <w:sz w:val="32"/>
          <w:szCs w:val="32"/>
          <w:lang w:val="en-US"/>
        </w:rPr>
        <w:t>Examples of</w:t>
      </w:r>
      <w:r>
        <w:rPr>
          <w:sz w:val="32"/>
          <w:szCs w:val="32"/>
          <w:lang w:val="en-US"/>
        </w:rPr>
        <w:t xml:space="preserve"> </w:t>
      </w:r>
      <w:r w:rsidR="00066535">
        <w:rPr>
          <w:sz w:val="32"/>
          <w:szCs w:val="32"/>
          <w:lang w:val="en-US"/>
        </w:rPr>
        <w:t xml:space="preserve">biological environment are plants, animals, </w:t>
      </w:r>
      <w:r w:rsidR="00C34C4C">
        <w:rPr>
          <w:sz w:val="32"/>
          <w:szCs w:val="32"/>
          <w:lang w:val="en-US"/>
        </w:rPr>
        <w:t>fungi, bacteria, viruses, insects, rodents.</w:t>
      </w:r>
    </w:p>
    <w:p w:rsidR="00C34C4C" w:rsidRPr="008E5605" w:rsidRDefault="007C6DBC" w:rsidP="00C34C4C">
      <w:pPr>
        <w:pStyle w:val="ListParagraph"/>
        <w:numPr>
          <w:ilvl w:val="0"/>
          <w:numId w:val="2"/>
        </w:numPr>
        <w:rPr>
          <w:sz w:val="40"/>
          <w:szCs w:val="40"/>
          <w:lang w:val="en-US"/>
        </w:rPr>
      </w:pPr>
      <w:r>
        <w:rPr>
          <w:sz w:val="32"/>
          <w:szCs w:val="32"/>
          <w:u w:val="single"/>
          <w:lang w:val="en-US"/>
        </w:rPr>
        <w:t>Social environment:</w:t>
      </w:r>
      <w:r>
        <w:rPr>
          <w:sz w:val="32"/>
          <w:szCs w:val="32"/>
          <w:lang w:val="en-US"/>
        </w:rPr>
        <w:t xml:space="preserve"> </w:t>
      </w:r>
      <w:r w:rsidR="006B73E4">
        <w:rPr>
          <w:sz w:val="32"/>
          <w:szCs w:val="32"/>
          <w:lang w:val="en-US"/>
        </w:rPr>
        <w:t xml:space="preserve">It </w:t>
      </w:r>
      <w:r w:rsidR="006B73E4" w:rsidRPr="006B73E4">
        <w:rPr>
          <w:sz w:val="32"/>
          <w:szCs w:val="32"/>
          <w:lang w:val="en-US"/>
        </w:rPr>
        <w:t>refers to the immediate physical and social setting in which people live or in which something happens or develops. It includes the culture that the individual was educated or lives in, and the people and institutions with whom they interact.</w:t>
      </w:r>
      <w:r w:rsidR="00FC3510">
        <w:rPr>
          <w:sz w:val="32"/>
          <w:szCs w:val="32"/>
          <w:lang w:val="en-US"/>
        </w:rPr>
        <w:t xml:space="preserve"> </w:t>
      </w:r>
      <w:r w:rsidR="00FC3510" w:rsidRPr="00FC3510">
        <w:rPr>
          <w:sz w:val="32"/>
          <w:szCs w:val="32"/>
          <w:lang w:val="en-US"/>
        </w:rPr>
        <w:t xml:space="preserve">Social environment consists of the customs and traditions of the society in which business is existing. </w:t>
      </w:r>
      <w:r w:rsidR="004667F6">
        <w:rPr>
          <w:sz w:val="32"/>
          <w:szCs w:val="32"/>
          <w:lang w:val="en-US"/>
        </w:rPr>
        <w:t xml:space="preserve">Examples </w:t>
      </w:r>
      <w:r w:rsidR="00FC3510" w:rsidRPr="00FC3510">
        <w:rPr>
          <w:sz w:val="32"/>
          <w:szCs w:val="32"/>
          <w:lang w:val="en-US"/>
        </w:rPr>
        <w:t xml:space="preserve">includes the </w:t>
      </w:r>
      <w:r w:rsidR="00055FA9">
        <w:rPr>
          <w:sz w:val="32"/>
          <w:szCs w:val="32"/>
          <w:lang w:val="en-US"/>
        </w:rPr>
        <w:t>customs, culture,</w:t>
      </w:r>
      <w:r w:rsidR="007F48BD">
        <w:rPr>
          <w:sz w:val="32"/>
          <w:szCs w:val="32"/>
          <w:lang w:val="en-US"/>
        </w:rPr>
        <w:t xml:space="preserve"> </w:t>
      </w:r>
      <w:r w:rsidR="00055FA9">
        <w:rPr>
          <w:sz w:val="32"/>
          <w:szCs w:val="32"/>
          <w:lang w:val="en-US"/>
        </w:rPr>
        <w:t xml:space="preserve">beliefs, </w:t>
      </w:r>
      <w:r w:rsidR="007F48BD">
        <w:rPr>
          <w:sz w:val="32"/>
          <w:szCs w:val="32"/>
          <w:lang w:val="en-US"/>
        </w:rPr>
        <w:t xml:space="preserve">habits, income, occupation, religious practices, </w:t>
      </w:r>
      <w:r w:rsidR="00FC3510" w:rsidRPr="00FC3510">
        <w:rPr>
          <w:sz w:val="32"/>
          <w:szCs w:val="32"/>
          <w:lang w:val="en-US"/>
        </w:rPr>
        <w:t>standard of living, taste, preference and education level of people living in the society where business exists.</w:t>
      </w:r>
      <w:r w:rsidR="000925EB">
        <w:rPr>
          <w:sz w:val="32"/>
          <w:szCs w:val="32"/>
          <w:lang w:val="en-US"/>
        </w:rPr>
        <w:t xml:space="preserve"> </w:t>
      </w:r>
      <w:r w:rsidR="009D58B0">
        <w:rPr>
          <w:sz w:val="32"/>
          <w:szCs w:val="32"/>
          <w:lang w:val="en-US"/>
        </w:rPr>
        <w:t>Family is also an example of social environment</w:t>
      </w:r>
      <w:r w:rsidR="000925EB">
        <w:rPr>
          <w:sz w:val="32"/>
          <w:szCs w:val="32"/>
          <w:lang w:val="en-US"/>
        </w:rPr>
        <w:t>.</w:t>
      </w:r>
    </w:p>
    <w:p w:rsidR="007C0EF7" w:rsidRPr="00351891" w:rsidRDefault="007C0EF7">
      <w:pPr>
        <w:rPr>
          <w:rFonts w:asciiTheme="majorHAnsi" w:hAnsiTheme="majorHAnsi"/>
          <w:b/>
          <w:bCs/>
          <w:sz w:val="40"/>
          <w:szCs w:val="40"/>
          <w:u w:val="single"/>
          <w:lang w:val="en-US"/>
        </w:rPr>
      </w:pPr>
    </w:p>
    <w:sectPr w:rsidR="007C0EF7" w:rsidRPr="00351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E0FCC"/>
    <w:multiLevelType w:val="hybridMultilevel"/>
    <w:tmpl w:val="4C386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E40F2E"/>
    <w:multiLevelType w:val="hybridMultilevel"/>
    <w:tmpl w:val="F572A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F7"/>
    <w:rsid w:val="00055FA9"/>
    <w:rsid w:val="00066535"/>
    <w:rsid w:val="000925EB"/>
    <w:rsid w:val="00242208"/>
    <w:rsid w:val="003004D8"/>
    <w:rsid w:val="00311706"/>
    <w:rsid w:val="003348C3"/>
    <w:rsid w:val="00351891"/>
    <w:rsid w:val="003E7E1A"/>
    <w:rsid w:val="004667F6"/>
    <w:rsid w:val="00693B71"/>
    <w:rsid w:val="006B73E4"/>
    <w:rsid w:val="0070648B"/>
    <w:rsid w:val="007C0EF7"/>
    <w:rsid w:val="007C6DBC"/>
    <w:rsid w:val="007F48BD"/>
    <w:rsid w:val="00811BA3"/>
    <w:rsid w:val="008E5605"/>
    <w:rsid w:val="00917128"/>
    <w:rsid w:val="009D58B0"/>
    <w:rsid w:val="00A53E84"/>
    <w:rsid w:val="00B42E08"/>
    <w:rsid w:val="00BA13B1"/>
    <w:rsid w:val="00BD482D"/>
    <w:rsid w:val="00BE1533"/>
    <w:rsid w:val="00C34C4C"/>
    <w:rsid w:val="00CE3BED"/>
    <w:rsid w:val="00D1656D"/>
    <w:rsid w:val="00D42B0F"/>
    <w:rsid w:val="00FC35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E2C4540"/>
  <w15:chartTrackingRefBased/>
  <w15:docId w15:val="{EF6B612B-D0CB-6344-A830-D19D6322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okenmuo</dc:creator>
  <cp:keywords/>
  <dc:description/>
  <cp:lastModifiedBy>enefagha goodhead</cp:lastModifiedBy>
  <cp:revision>2</cp:revision>
  <dcterms:created xsi:type="dcterms:W3CDTF">2020-05-12T17:31:00Z</dcterms:created>
  <dcterms:modified xsi:type="dcterms:W3CDTF">2020-05-12T17:31:00Z</dcterms:modified>
</cp:coreProperties>
</file>