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28" w:rsidRPr="00034E06" w:rsidRDefault="006A5BD7">
      <w:pPr>
        <w:rPr>
          <w:sz w:val="24"/>
          <w:szCs w:val="24"/>
        </w:rPr>
      </w:pPr>
      <w:r w:rsidRPr="00034E06">
        <w:rPr>
          <w:sz w:val="24"/>
          <w:szCs w:val="24"/>
        </w:rPr>
        <w:t>NAME: IBEKU CHIBUZOR GRACE</w:t>
      </w:r>
    </w:p>
    <w:p w:rsidR="006A5BD7" w:rsidRPr="00034E06" w:rsidRDefault="006A5BD7">
      <w:pPr>
        <w:rPr>
          <w:sz w:val="24"/>
          <w:szCs w:val="24"/>
        </w:rPr>
      </w:pPr>
      <w:r w:rsidRPr="00034E06">
        <w:rPr>
          <w:sz w:val="24"/>
          <w:szCs w:val="24"/>
        </w:rPr>
        <w:t>COLLEGE: MEDICINE AND HEALTH SCIENCES</w:t>
      </w:r>
    </w:p>
    <w:p w:rsidR="006A5BD7" w:rsidRPr="00034E06" w:rsidRDefault="006A5BD7">
      <w:pPr>
        <w:rPr>
          <w:sz w:val="24"/>
          <w:szCs w:val="24"/>
        </w:rPr>
      </w:pPr>
      <w:r w:rsidRPr="00034E06">
        <w:rPr>
          <w:sz w:val="24"/>
          <w:szCs w:val="24"/>
        </w:rPr>
        <w:t>DEPARTMENT: MEDICINE AND SURGERY</w:t>
      </w:r>
    </w:p>
    <w:p w:rsidR="006A5BD7" w:rsidRPr="00034E06" w:rsidRDefault="006A5BD7">
      <w:pPr>
        <w:rPr>
          <w:sz w:val="24"/>
          <w:szCs w:val="24"/>
        </w:rPr>
      </w:pPr>
      <w:r w:rsidRPr="00034E06">
        <w:rPr>
          <w:sz w:val="24"/>
          <w:szCs w:val="24"/>
        </w:rPr>
        <w:t>COURSE CODE: BIO 102</w:t>
      </w:r>
    </w:p>
    <w:p w:rsidR="006A5BD7" w:rsidRPr="00034E06" w:rsidRDefault="006A5BD7" w:rsidP="00034E06">
      <w:pPr>
        <w:jc w:val="center"/>
        <w:rPr>
          <w:sz w:val="24"/>
          <w:szCs w:val="24"/>
        </w:rPr>
      </w:pPr>
      <w:r w:rsidRPr="00034E06">
        <w:rPr>
          <w:sz w:val="24"/>
          <w:szCs w:val="24"/>
        </w:rPr>
        <w:t>ASSIGNMENT</w:t>
      </w:r>
    </w:p>
    <w:p w:rsidR="006A5BD7" w:rsidRDefault="006A5BD7">
      <w:r>
        <w:t>1a). They are responsible for the mediation of decay of organic matter</w:t>
      </w:r>
    </w:p>
    <w:p w:rsidR="006A5BD7" w:rsidRDefault="006A5BD7">
      <w:r>
        <w:t>b). They are very important to the entire terrestrial ec</w:t>
      </w:r>
      <w:r w:rsidR="009E14CA">
        <w:t>osystem in material cycling and to man</w:t>
      </w:r>
    </w:p>
    <w:p w:rsidR="009E14CA" w:rsidRDefault="009E14CA">
      <w:r>
        <w:t>c). They are important in food industry</w:t>
      </w:r>
    </w:p>
    <w:p w:rsidR="009E14CA" w:rsidRDefault="009E14CA">
      <w:r>
        <w:t>d). Fungi e.g. mushroom serves as food</w:t>
      </w:r>
    </w:p>
    <w:p w:rsidR="009E14CA" w:rsidRDefault="009E14CA">
      <w:r>
        <w:t>e). Some fungi constitute important biological control agents in regard to pests</w:t>
      </w:r>
    </w:p>
    <w:p w:rsidR="009E14CA" w:rsidRDefault="009E14CA">
      <w:r>
        <w:t xml:space="preserve">2). </w:t>
      </w:r>
      <w:r w:rsidR="008A4098">
        <w:t>CELL STR</w:t>
      </w:r>
      <w:r>
        <w:t>UCTURE OF A UNICELLULAR FUNGUS</w:t>
      </w:r>
    </w:p>
    <w:p w:rsidR="00A23BE8" w:rsidRDefault="00A23BE8"/>
    <w:p w:rsidR="008A4098" w:rsidRDefault="008A4098"/>
    <w:p w:rsidR="008A4098" w:rsidRDefault="00A23BE8">
      <w:r w:rsidRPr="00A23BE8">
        <w:drawing>
          <wp:inline distT="0" distB="0" distL="0" distR="0">
            <wp:extent cx="4476750" cy="2391687"/>
            <wp:effectExtent l="0" t="0" r="0" b="8890"/>
            <wp:docPr id="1" name="Picture 1" descr="https://lh3.googleusercontent.com/proxy/vQciNhJkaGUFLGE5tvjY6TMHZManMHq09Wmy-3-42LWQX-9gmQrZdhIPY8cd2LtZlXtwDQrrzM998MuvP-nRpEMDSLotRffh2SUBEM2bf1c0CqAyTn7Wh1CtnmcZc9LCDK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roxy/vQciNhJkaGUFLGE5tvjY6TMHZManMHq09Wmy-3-42LWQX-9gmQrZdhIPY8cd2LtZlXtwDQrrzM998MuvP-nRpEMDSLotRffh2SUBEM2bf1c0CqAyTn7Wh1CtnmcZc9LCDK8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1485" cy="2410244"/>
                    </a:xfrm>
                    <a:prstGeom prst="rect">
                      <a:avLst/>
                    </a:prstGeom>
                    <a:noFill/>
                    <a:ln>
                      <a:noFill/>
                    </a:ln>
                  </pic:spPr>
                </pic:pic>
              </a:graphicData>
            </a:graphic>
          </wp:inline>
        </w:drawing>
      </w:r>
    </w:p>
    <w:p w:rsidR="008A4098" w:rsidRDefault="008A4098"/>
    <w:p w:rsidR="009E14CA" w:rsidRDefault="004C4902">
      <w:r>
        <w:t xml:space="preserve">3). </w:t>
      </w:r>
      <w:proofErr w:type="spellStart"/>
      <w:r>
        <w:t>Rhizoporous</w:t>
      </w:r>
      <w:proofErr w:type="spellEnd"/>
      <w:r>
        <w:t xml:space="preserve"> stolonifera</w:t>
      </w:r>
    </w:p>
    <w:p w:rsidR="004C4902" w:rsidRDefault="004C4902">
      <w:r>
        <w:t>a). First, two mating types of hyphae grow in the same medium</w:t>
      </w:r>
    </w:p>
    <w:p w:rsidR="008C5B00" w:rsidRDefault="008C5B00">
      <w:r>
        <w:t>b). A chemical interaction between them causes growth perpendicular to the hyphae in opposite directions, so they can meet with one another</w:t>
      </w:r>
    </w:p>
    <w:p w:rsidR="00A23BE8" w:rsidRDefault="008C5B00">
      <w:r>
        <w:t xml:space="preserve">c). The growths are the delimited by a wall just so the nuclei are isolated in differentiated sex organs called </w:t>
      </w:r>
      <w:proofErr w:type="spellStart"/>
      <w:r>
        <w:t>gametangia</w:t>
      </w:r>
      <w:proofErr w:type="spellEnd"/>
      <w:r w:rsidR="00034E06">
        <w:t xml:space="preserve"> </w:t>
      </w:r>
      <w:r>
        <w:t>(plural).</w:t>
      </w:r>
    </w:p>
    <w:p w:rsidR="004C4902" w:rsidRDefault="008C5B00">
      <w:r>
        <w:lastRenderedPageBreak/>
        <w:t xml:space="preserve"> d). 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19569F" w:rsidRDefault="008C5B00">
      <w:r>
        <w:t xml:space="preserve">e). </w:t>
      </w:r>
      <w:r w:rsidR="000302ED">
        <w:t xml:space="preserve">The nuclei in the zygote fuse in two and undergo meiosis independently, it then moves on to germinating under favorable conditions so as to liberate haploid spores at maturity through the production of </w:t>
      </w:r>
      <w:r w:rsidR="0019569F">
        <w:t>a fruiting.</w:t>
      </w:r>
    </w:p>
    <w:p w:rsidR="0019569F" w:rsidRDefault="0019569F">
      <w:r>
        <w:t xml:space="preserve">f). In summary, sexual reproduction in fungi consists of three stages; </w:t>
      </w:r>
      <w:proofErr w:type="spellStart"/>
      <w:r>
        <w:t>plasmogamy</w:t>
      </w:r>
      <w:proofErr w:type="spellEnd"/>
      <w:r>
        <w:t xml:space="preserve">, </w:t>
      </w:r>
      <w:proofErr w:type="spellStart"/>
      <w:r>
        <w:t>karogamy</w:t>
      </w:r>
      <w:proofErr w:type="spellEnd"/>
      <w:r>
        <w:t xml:space="preserve"> and meiosis</w:t>
      </w:r>
    </w:p>
    <w:p w:rsidR="00D8253E" w:rsidRDefault="0019569F">
      <w:r>
        <w:t>4a). They have definite structures for water</w:t>
      </w:r>
      <w:r w:rsidR="00D8253E">
        <w:t xml:space="preserve"> and nutrient absorp</w:t>
      </w:r>
      <w:r>
        <w:t>tion</w:t>
      </w:r>
      <w:r w:rsidR="00D8253E">
        <w:t xml:space="preserve"> from the soil; therefore, the plant body is divided into two (an aerial portion and a subterranean portion)</w:t>
      </w:r>
    </w:p>
    <w:p w:rsidR="00D8253E" w:rsidRDefault="00D8253E">
      <w:r>
        <w:t xml:space="preserve">b). The aerial portion being exposed to the atmosphere demands some modifications that prevents excessive loss of water through the body surface i.e. desiccation and some other modifications that permits </w:t>
      </w:r>
      <w:proofErr w:type="spellStart"/>
      <w:r>
        <w:t>climination</w:t>
      </w:r>
      <w:proofErr w:type="spellEnd"/>
      <w:r>
        <w:t xml:space="preserve"> of excess water from the plant body and not only exchange of gases between the internal parts of the plant and the atmosphere therefore openings are available o</w:t>
      </w:r>
      <w:r w:rsidR="000A7E5F">
        <w:t>n the aerial parts of the plant.</w:t>
      </w:r>
    </w:p>
    <w:p w:rsidR="000A7E5F" w:rsidRDefault="002C1545">
      <w:r>
        <w:t xml:space="preserve">5a). </w:t>
      </w:r>
      <w:proofErr w:type="spellStart"/>
      <w:r>
        <w:t>Eusteles</w:t>
      </w:r>
      <w:proofErr w:type="spellEnd"/>
      <w:r>
        <w:t>: A type of stele in which the vascular tissue in the stem forms a central ring in bundles around a pith. The vascular bundles are discrete, collateral bundles of xylem and phloem</w:t>
      </w:r>
      <w:r w:rsidR="008E4E38">
        <w:t>.</w:t>
      </w:r>
    </w:p>
    <w:p w:rsidR="00CA69C1" w:rsidRDefault="00CA69C1">
      <w:r>
        <w:rPr>
          <w:noProof/>
        </w:rPr>
        <mc:AlternateContent>
          <mc:Choice Requires="wps">
            <w:drawing>
              <wp:inline distT="0" distB="0" distL="0" distR="0" wp14:anchorId="6D503B41" wp14:editId="5B3C17EE">
                <wp:extent cx="255647" cy="104775"/>
                <wp:effectExtent l="0" t="0" r="0" b="9525"/>
                <wp:docPr id="3" name="AutoShape 6" descr="What are the types of steles? - Quo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647"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504" w:rsidRDefault="00016504"/>
                        </w:txbxContent>
                      </wps:txbx>
                      <wps:bodyPr rot="0" vert="horz" wrap="square" lIns="91440" tIns="45720" rIns="91440" bIns="45720" anchor="t" anchorCtr="0" upright="1">
                        <a:noAutofit/>
                      </wps:bodyPr>
                    </wps:wsp>
                  </a:graphicData>
                </a:graphic>
              </wp:inline>
            </w:drawing>
          </mc:Choice>
          <mc:Fallback>
            <w:pict>
              <v:rect w14:anchorId="6D503B41" id="AutoShape 6" o:spid="_x0000_s1026" alt="What are the types of steles? - Quora" style="width:20.1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" filled="f" stroked="f">
                <o:lock v:ext="edit" aspectratio="t"/>
                <v:textbox>
                  <w:txbxContent>
                    <w:p w:rsidR="00016504" w:rsidRDefault="00016504"/>
                  </w:txbxContent>
                </v:textbox>
                <w10:anchorlock/>
              </v:rect>
            </w:pict>
          </mc:Fallback>
        </mc:AlternateContent>
      </w:r>
      <w:r w:rsidR="00536D2E">
        <w:rPr>
          <w:noProof/>
        </w:rPr>
        <w:drawing>
          <wp:inline distT="0" distB="0" distL="0" distR="0" wp14:anchorId="6E487593" wp14:editId="6CD36EAD">
            <wp:extent cx="2324100" cy="1971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1).jpg"/>
                    <pic:cNvPicPr/>
                  </pic:nvPicPr>
                  <pic:blipFill>
                    <a:blip r:embed="rId6">
                      <a:extLst>
                        <a:ext uri="{28A0092B-C50C-407E-A947-70E740481C1C}">
                          <a14:useLocalDpi xmlns:a14="http://schemas.microsoft.com/office/drawing/2010/main" val="0"/>
                        </a:ext>
                      </a:extLst>
                    </a:blip>
                    <a:stretch>
                      <a:fillRect/>
                    </a:stretch>
                  </pic:blipFill>
                  <pic:spPr>
                    <a:xfrm>
                      <a:off x="0" y="0"/>
                      <a:ext cx="2324100" cy="1971675"/>
                    </a:xfrm>
                    <a:prstGeom prst="rect">
                      <a:avLst/>
                    </a:prstGeom>
                  </pic:spPr>
                </pic:pic>
              </a:graphicData>
            </a:graphic>
          </wp:inline>
        </w:drawing>
      </w:r>
    </w:p>
    <w:p w:rsidR="00536D2E" w:rsidRDefault="00CA69C1">
      <w:r>
        <w:rPr>
          <w:noProof/>
        </w:rPr>
        <mc:AlternateContent>
          <mc:Choice Requires="wps">
            <w:drawing>
              <wp:inline distT="0" distB="0" distL="0" distR="0" wp14:anchorId="47FA0A13" wp14:editId="1DA2EFD1">
                <wp:extent cx="304800" cy="304800"/>
                <wp:effectExtent l="0" t="0" r="0" b="0"/>
                <wp:docPr id="8" name="AutoShape 13" descr="What are the types of steles? - Quo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A891A" id="AutoShape 13" o:spid="_x0000_s1026" alt="What are the types of steles? - Quo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eMpehdECAADm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016504" w:rsidRDefault="002C1545">
      <w:r>
        <w:t xml:space="preserve">b). </w:t>
      </w:r>
      <w:proofErr w:type="spellStart"/>
      <w:r>
        <w:t>Atactostele</w:t>
      </w:r>
      <w:proofErr w:type="spellEnd"/>
      <w:r>
        <w:t xml:space="preserve">: A type of stele </w:t>
      </w:r>
      <w:r w:rsidR="00A14AAE">
        <w:t>found in monocots, in which the vascular tissue in the stem exists as scattered bundles.</w:t>
      </w:r>
    </w:p>
    <w:p w:rsidR="00016504" w:rsidRDefault="00016504">
      <w:r>
        <w:rPr>
          <w:noProof/>
        </w:rPr>
        <w:lastRenderedPageBreak/>
        <w:drawing>
          <wp:inline distT="0" distB="0" distL="0" distR="0">
            <wp:extent cx="2324100" cy="1971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 (2).jpg"/>
                    <pic:cNvPicPr/>
                  </pic:nvPicPr>
                  <pic:blipFill>
                    <a:blip r:embed="rId7">
                      <a:extLst>
                        <a:ext uri="{28A0092B-C50C-407E-A947-70E740481C1C}">
                          <a14:useLocalDpi xmlns:a14="http://schemas.microsoft.com/office/drawing/2010/main" val="0"/>
                        </a:ext>
                      </a:extLst>
                    </a:blip>
                    <a:stretch>
                      <a:fillRect/>
                    </a:stretch>
                  </pic:blipFill>
                  <pic:spPr>
                    <a:xfrm>
                      <a:off x="0" y="0"/>
                      <a:ext cx="2324100" cy="1971675"/>
                    </a:xfrm>
                    <a:prstGeom prst="rect">
                      <a:avLst/>
                    </a:prstGeom>
                  </pic:spPr>
                </pic:pic>
              </a:graphicData>
            </a:graphic>
          </wp:inline>
        </w:drawing>
      </w:r>
    </w:p>
    <w:p w:rsidR="008E4E38" w:rsidRDefault="008E4E38">
      <w:r>
        <w:t>c).</w:t>
      </w:r>
      <w:r w:rsidR="00931CFB">
        <w:t xml:space="preserve"> </w:t>
      </w:r>
      <w:proofErr w:type="spellStart"/>
      <w:r w:rsidR="00931CFB">
        <w:t>Siphonostele</w:t>
      </w:r>
      <w:proofErr w:type="spellEnd"/>
      <w:r w:rsidR="00931CFB">
        <w:t>: A type of</w:t>
      </w:r>
      <w:r w:rsidR="00931CFB" w:rsidRPr="00931CFB">
        <w:t xml:space="preserve"> stele consisting of a core of pith surrounded by concentric layers of xylem and phloem.</w:t>
      </w:r>
    </w:p>
    <w:p w:rsidR="00931CFB" w:rsidRDefault="00931CFB">
      <w:r>
        <w:rPr>
          <w:noProof/>
        </w:rPr>
        <w:drawing>
          <wp:inline distT="0" distB="0" distL="0" distR="0">
            <wp:extent cx="2324100" cy="1971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4).jpg"/>
                    <pic:cNvPicPr/>
                  </pic:nvPicPr>
                  <pic:blipFill>
                    <a:blip r:embed="rId8">
                      <a:extLst>
                        <a:ext uri="{28A0092B-C50C-407E-A947-70E740481C1C}">
                          <a14:useLocalDpi xmlns:a14="http://schemas.microsoft.com/office/drawing/2010/main" val="0"/>
                        </a:ext>
                      </a:extLst>
                    </a:blip>
                    <a:stretch>
                      <a:fillRect/>
                    </a:stretch>
                  </pic:blipFill>
                  <pic:spPr>
                    <a:xfrm>
                      <a:off x="0" y="0"/>
                      <a:ext cx="2324100" cy="1971675"/>
                    </a:xfrm>
                    <a:prstGeom prst="rect">
                      <a:avLst/>
                    </a:prstGeom>
                  </pic:spPr>
                </pic:pic>
              </a:graphicData>
            </a:graphic>
          </wp:inline>
        </w:drawing>
      </w:r>
    </w:p>
    <w:p w:rsidR="00A14AAE" w:rsidRDefault="008E4E38">
      <w:r>
        <w:t>d</w:t>
      </w:r>
      <w:r w:rsidR="00A14AAE">
        <w:t xml:space="preserve">). </w:t>
      </w:r>
      <w:proofErr w:type="spellStart"/>
      <w:r w:rsidR="00A14AAE">
        <w:t>Dictyostele</w:t>
      </w:r>
      <w:proofErr w:type="spellEnd"/>
      <w:r w:rsidR="00A14AAE">
        <w:t xml:space="preserve">: A type of stele in which the vascular cylinder is broken up into a longitudinal series or network of vascular strands around a pith. </w:t>
      </w:r>
    </w:p>
    <w:p w:rsidR="00ED7A0B" w:rsidRDefault="00ED7A0B">
      <w:r>
        <w:rPr>
          <w:noProof/>
        </w:rPr>
        <w:drawing>
          <wp:inline distT="0" distB="0" distL="0" distR="0">
            <wp:extent cx="2324100" cy="1971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3).jpg"/>
                    <pic:cNvPicPr/>
                  </pic:nvPicPr>
                  <pic:blipFill>
                    <a:blip r:embed="rId9">
                      <a:extLst>
                        <a:ext uri="{28A0092B-C50C-407E-A947-70E740481C1C}">
                          <a14:useLocalDpi xmlns:a14="http://schemas.microsoft.com/office/drawing/2010/main" val="0"/>
                        </a:ext>
                      </a:extLst>
                    </a:blip>
                    <a:stretch>
                      <a:fillRect/>
                    </a:stretch>
                  </pic:blipFill>
                  <pic:spPr>
                    <a:xfrm>
                      <a:off x="0" y="0"/>
                      <a:ext cx="2324100" cy="1971675"/>
                    </a:xfrm>
                    <a:prstGeom prst="rect">
                      <a:avLst/>
                    </a:prstGeom>
                  </pic:spPr>
                </pic:pic>
              </a:graphicData>
            </a:graphic>
          </wp:inline>
        </w:drawing>
      </w:r>
    </w:p>
    <w:p w:rsidR="000A7E5F" w:rsidRDefault="000A7E5F">
      <w:r>
        <w:t xml:space="preserve">6). </w:t>
      </w:r>
      <w:r w:rsidR="00A14AAE">
        <w:t>LIFE CYCLE OF A PRIMITIVE VASCULAR PLANT</w:t>
      </w:r>
    </w:p>
    <w:p w:rsidR="00F7192B" w:rsidRDefault="00F7192B">
      <w:bookmarkStart w:id="0" w:name="_GoBack"/>
      <w:r>
        <w:rPr>
          <w:noProof/>
        </w:rPr>
        <w:lastRenderedPageBreak/>
        <w:drawing>
          <wp:inline distT="0" distB="0" distL="0" distR="0">
            <wp:extent cx="2286000" cy="2000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 (5).jpg"/>
                    <pic:cNvPicPr/>
                  </pic:nvPicPr>
                  <pic:blipFill>
                    <a:blip r:embed="rId10">
                      <a:extLst>
                        <a:ext uri="{28A0092B-C50C-407E-A947-70E740481C1C}">
                          <a14:useLocalDpi xmlns:a14="http://schemas.microsoft.com/office/drawing/2010/main" val="0"/>
                        </a:ext>
                      </a:extLst>
                    </a:blip>
                    <a:stretch>
                      <a:fillRect/>
                    </a:stretch>
                  </pic:blipFill>
                  <pic:spPr>
                    <a:xfrm>
                      <a:off x="0" y="0"/>
                      <a:ext cx="2286000" cy="2000250"/>
                    </a:xfrm>
                    <a:prstGeom prst="rect">
                      <a:avLst/>
                    </a:prstGeom>
                  </pic:spPr>
                </pic:pic>
              </a:graphicData>
            </a:graphic>
          </wp:inline>
        </w:drawing>
      </w:r>
      <w:bookmarkEnd w:id="0"/>
    </w:p>
    <w:p w:rsidR="00536D2E" w:rsidRDefault="00536D2E"/>
    <w:p w:rsidR="00536D2E" w:rsidRDefault="00536D2E"/>
    <w:p w:rsidR="00536D2E" w:rsidRDefault="00536D2E"/>
    <w:sectPr w:rsidR="00536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D7"/>
    <w:rsid w:val="00016504"/>
    <w:rsid w:val="000302ED"/>
    <w:rsid w:val="00034E06"/>
    <w:rsid w:val="000A7E5F"/>
    <w:rsid w:val="0019569F"/>
    <w:rsid w:val="00263DF4"/>
    <w:rsid w:val="00270701"/>
    <w:rsid w:val="002C1545"/>
    <w:rsid w:val="004C4902"/>
    <w:rsid w:val="00536D2E"/>
    <w:rsid w:val="006A5BD7"/>
    <w:rsid w:val="008A4098"/>
    <w:rsid w:val="008C5B00"/>
    <w:rsid w:val="008E4E38"/>
    <w:rsid w:val="00931CFB"/>
    <w:rsid w:val="009E14CA"/>
    <w:rsid w:val="009F4328"/>
    <w:rsid w:val="00A14AAE"/>
    <w:rsid w:val="00A23BE8"/>
    <w:rsid w:val="00B80D63"/>
    <w:rsid w:val="00CA69C1"/>
    <w:rsid w:val="00D8253E"/>
    <w:rsid w:val="00ED7A0B"/>
    <w:rsid w:val="00F7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130D"/>
  <w15:chartTrackingRefBased/>
  <w15:docId w15:val="{B376E55F-4D10-41C3-8F63-E0AAB1A8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98"/>
    <w:rPr>
      <w:color w:val="0563C1" w:themeColor="hyperlink"/>
      <w:u w:val="single"/>
    </w:rPr>
  </w:style>
  <w:style w:type="character" w:styleId="FollowedHyperlink">
    <w:name w:val="FollowedHyperlink"/>
    <w:basedOn w:val="DefaultParagraphFont"/>
    <w:uiPriority w:val="99"/>
    <w:semiHidden/>
    <w:unhideWhenUsed/>
    <w:rsid w:val="00A23B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7E73C-215B-41F2-BBDD-12C4E1C8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CHIBUZOR.G</dc:creator>
  <cp:keywords/>
  <dc:description/>
  <cp:lastModifiedBy>CHIBUZOR.G</cp:lastModifiedBy>
  <cp:revision>12</cp:revision>
  <dcterms:created xsi:type="dcterms:W3CDTF">2020-05-12T16:26:00Z</dcterms:created>
  <dcterms:modified xsi:type="dcterms:W3CDTF">2020-05-12T19:05:00Z</dcterms:modified>
</cp:coreProperties>
</file>