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2D" w:rsidRDefault="00A3262D" w:rsidP="00A3262D">
      <w:r w:rsidRPr="001979F2">
        <w:rPr>
          <w:b/>
          <w:sz w:val="32"/>
          <w:szCs w:val="32"/>
          <w:u w:val="single"/>
        </w:rPr>
        <w:t>Matric No:</w:t>
      </w:r>
      <w:r>
        <w:rPr>
          <w:sz w:val="32"/>
          <w:szCs w:val="32"/>
        </w:rPr>
        <w:tab/>
      </w:r>
      <w:r>
        <w:rPr>
          <w:sz w:val="32"/>
          <w:szCs w:val="32"/>
        </w:rPr>
        <w:tab/>
      </w:r>
      <w:r>
        <w:t xml:space="preserve"> 16/MHS06/036</w:t>
      </w:r>
    </w:p>
    <w:p w:rsidR="003337CA" w:rsidRDefault="00A3262D" w:rsidP="00A3262D">
      <w:r w:rsidRPr="001979F2">
        <w:rPr>
          <w:b/>
          <w:sz w:val="32"/>
          <w:szCs w:val="32"/>
          <w:u w:val="single"/>
        </w:rPr>
        <w:t>Course Code:</w:t>
      </w:r>
      <w:r>
        <w:rPr>
          <w:sz w:val="32"/>
          <w:szCs w:val="32"/>
        </w:rPr>
        <w:tab/>
      </w:r>
      <w:r>
        <w:t xml:space="preserve"> MLS 408 (Histopathology Techniques and Museum)</w:t>
      </w:r>
    </w:p>
    <w:p w:rsidR="00A3262D" w:rsidRDefault="00A3262D" w:rsidP="00A3262D">
      <w:r>
        <w:rPr>
          <w:b/>
          <w:u w:val="single"/>
        </w:rPr>
        <w:t>Assignment (Histopathology Techniques)</w:t>
      </w:r>
    </w:p>
    <w:p w:rsidR="00A3262D" w:rsidRDefault="00A3262D" w:rsidP="00A3262D">
      <w:r>
        <w:t>In a tabular form only, compare and contrast sections of the Gastrointestinal tract.</w:t>
      </w:r>
    </w:p>
    <w:p w:rsidR="00A3262D" w:rsidRDefault="00A3262D" w:rsidP="00A3262D">
      <w:r>
        <w:rPr>
          <w:b/>
          <w:u w:val="single"/>
        </w:rPr>
        <w:t>Answers</w:t>
      </w:r>
    </w:p>
    <w:tbl>
      <w:tblPr>
        <w:tblW w:w="9340" w:type="dxa"/>
        <w:tblLook w:val="04A0" w:firstRow="1" w:lastRow="0" w:firstColumn="1" w:lastColumn="0" w:noHBand="0" w:noVBand="1"/>
      </w:tblPr>
      <w:tblGrid>
        <w:gridCol w:w="1088"/>
        <w:gridCol w:w="997"/>
        <w:gridCol w:w="1161"/>
        <w:gridCol w:w="1123"/>
        <w:gridCol w:w="1067"/>
        <w:gridCol w:w="939"/>
        <w:gridCol w:w="999"/>
        <w:gridCol w:w="998"/>
        <w:gridCol w:w="968"/>
      </w:tblGrid>
      <w:tr w:rsidR="00B8731C" w:rsidRPr="00B8731C" w:rsidTr="00B8731C">
        <w:trPr>
          <w:trHeight w:val="300"/>
        </w:trPr>
        <w:tc>
          <w:tcPr>
            <w:tcW w:w="10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LAYERS</w:t>
            </w:r>
          </w:p>
        </w:tc>
        <w:tc>
          <w:tcPr>
            <w:tcW w:w="8241" w:type="dxa"/>
            <w:gridSpan w:val="8"/>
            <w:tcBorders>
              <w:top w:val="single" w:sz="8" w:space="0" w:color="auto"/>
              <w:left w:val="nil"/>
              <w:bottom w:val="single" w:sz="4" w:space="0" w:color="auto"/>
              <w:right w:val="single" w:sz="8" w:space="0" w:color="000000"/>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SECTIONS OF THE GASTROINTESTINAL TRACT</w:t>
            </w:r>
          </w:p>
        </w:tc>
      </w:tr>
      <w:tr w:rsidR="00B8731C" w:rsidRPr="00B8731C" w:rsidTr="00B8731C">
        <w:trPr>
          <w:trHeight w:val="300"/>
        </w:trPr>
        <w:tc>
          <w:tcPr>
            <w:tcW w:w="1099" w:type="dxa"/>
            <w:tcBorders>
              <w:top w:val="nil"/>
              <w:left w:val="single" w:sz="8" w:space="0" w:color="auto"/>
              <w:bottom w:val="single" w:sz="4" w:space="0" w:color="auto"/>
              <w:right w:val="single" w:sz="4" w:space="0" w:color="auto"/>
            </w:tcBorders>
            <w:shd w:val="clear" w:color="auto" w:fill="auto"/>
            <w:noWrap/>
            <w:vAlign w:val="bottom"/>
            <w:hideMark/>
          </w:tcPr>
          <w:p w:rsidR="00B8731C" w:rsidRPr="00B8731C" w:rsidRDefault="00B8731C" w:rsidP="00B8731C">
            <w:pPr>
              <w:spacing w:after="0" w:line="240" w:lineRule="auto"/>
              <w:rPr>
                <w:rFonts w:ascii="Calibri" w:eastAsia="Times New Roman" w:hAnsi="Calibri" w:cs="Calibri"/>
                <w:b/>
                <w:bCs/>
                <w:color w:val="000000"/>
              </w:rPr>
            </w:pPr>
            <w:r w:rsidRPr="00B8731C">
              <w:rPr>
                <w:rFonts w:ascii="Calibri" w:eastAsia="Times New Roman" w:hAnsi="Calibri" w:cs="Calibri"/>
                <w:b/>
                <w:bCs/>
                <w:color w:val="000000"/>
              </w:rPr>
              <w:t> </w:t>
            </w:r>
          </w:p>
        </w:tc>
        <w:tc>
          <w:tcPr>
            <w:tcW w:w="3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UPPER GIT</w:t>
            </w:r>
          </w:p>
        </w:tc>
        <w:tc>
          <w:tcPr>
            <w:tcW w:w="492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LOWER GIT</w:t>
            </w:r>
          </w:p>
        </w:tc>
      </w:tr>
      <w:tr w:rsidR="00B8731C" w:rsidRPr="00B8731C" w:rsidTr="00B8731C">
        <w:trPr>
          <w:trHeight w:val="300"/>
        </w:trPr>
        <w:tc>
          <w:tcPr>
            <w:tcW w:w="1099" w:type="dxa"/>
            <w:tcBorders>
              <w:top w:val="nil"/>
              <w:left w:val="single" w:sz="8" w:space="0" w:color="auto"/>
              <w:bottom w:val="single" w:sz="4" w:space="0" w:color="auto"/>
              <w:right w:val="single" w:sz="4" w:space="0" w:color="auto"/>
            </w:tcBorders>
            <w:shd w:val="clear" w:color="auto" w:fill="auto"/>
            <w:noWrap/>
            <w:vAlign w:val="bottom"/>
            <w:hideMark/>
          </w:tcPr>
          <w:p w:rsidR="00B8731C" w:rsidRPr="00B8731C" w:rsidRDefault="00B8731C" w:rsidP="00B8731C">
            <w:pPr>
              <w:spacing w:after="0" w:line="240" w:lineRule="auto"/>
              <w:rPr>
                <w:rFonts w:ascii="Calibri" w:eastAsia="Times New Roman" w:hAnsi="Calibri" w:cs="Calibri"/>
                <w:b/>
                <w:bCs/>
                <w:color w:val="000000"/>
              </w:rPr>
            </w:pPr>
            <w:r w:rsidRPr="00B8731C">
              <w:rPr>
                <w:rFonts w:ascii="Calibri" w:eastAsia="Times New Roman" w:hAnsi="Calibri" w:cs="Calibri"/>
                <w:b/>
                <w:bCs/>
                <w:color w:val="000000"/>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ORAL CAVITY</w:t>
            </w:r>
          </w:p>
        </w:tc>
        <w:tc>
          <w:tcPr>
            <w:tcW w:w="11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OESOPHAGUS</w:t>
            </w:r>
          </w:p>
        </w:tc>
        <w:tc>
          <w:tcPr>
            <w:tcW w:w="11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S</w:t>
            </w:r>
            <w:bookmarkStart w:id="0" w:name="_GoBack"/>
            <w:bookmarkEnd w:id="0"/>
            <w:r w:rsidRPr="00B8731C">
              <w:rPr>
                <w:rFonts w:ascii="Calibri" w:eastAsia="Times New Roman" w:hAnsi="Calibri" w:cs="Calibri"/>
                <w:b/>
                <w:bCs/>
                <w:color w:val="000000"/>
              </w:rPr>
              <w:t>TOMACH</w:t>
            </w:r>
          </w:p>
        </w:tc>
        <w:tc>
          <w:tcPr>
            <w:tcW w:w="29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SMALL INTESTINE</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LARGE INTESTINE</w:t>
            </w:r>
          </w:p>
        </w:tc>
        <w:tc>
          <w:tcPr>
            <w:tcW w:w="952" w:type="dxa"/>
            <w:vMerge w:val="restart"/>
            <w:tcBorders>
              <w:top w:val="nil"/>
              <w:left w:val="single" w:sz="4" w:space="0" w:color="auto"/>
              <w:bottom w:val="single" w:sz="4" w:space="0" w:color="auto"/>
              <w:right w:val="single" w:sz="8" w:space="0" w:color="auto"/>
            </w:tcBorders>
            <w:shd w:val="clear" w:color="auto" w:fill="auto"/>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ANAL CANAL</w:t>
            </w:r>
          </w:p>
        </w:tc>
      </w:tr>
      <w:tr w:rsidR="00B8731C" w:rsidRPr="00B8731C" w:rsidTr="00B8731C">
        <w:trPr>
          <w:trHeight w:val="300"/>
        </w:trPr>
        <w:tc>
          <w:tcPr>
            <w:tcW w:w="1099" w:type="dxa"/>
            <w:tcBorders>
              <w:top w:val="nil"/>
              <w:left w:val="single" w:sz="8" w:space="0" w:color="auto"/>
              <w:bottom w:val="single" w:sz="4" w:space="0" w:color="auto"/>
              <w:right w:val="single" w:sz="4" w:space="0" w:color="auto"/>
            </w:tcBorders>
            <w:shd w:val="clear" w:color="auto" w:fill="auto"/>
            <w:noWrap/>
            <w:vAlign w:val="bottom"/>
            <w:hideMark/>
          </w:tcPr>
          <w:p w:rsidR="00B8731C" w:rsidRPr="00B8731C" w:rsidRDefault="00B8731C" w:rsidP="00B8731C">
            <w:pPr>
              <w:spacing w:after="0" w:line="240" w:lineRule="auto"/>
              <w:rPr>
                <w:rFonts w:ascii="Calibri" w:eastAsia="Times New Roman" w:hAnsi="Calibri" w:cs="Calibri"/>
                <w:b/>
                <w:bCs/>
                <w:color w:val="000000"/>
              </w:rPr>
            </w:pPr>
            <w:r w:rsidRPr="00B8731C">
              <w:rPr>
                <w:rFonts w:ascii="Calibri" w:eastAsia="Times New Roman" w:hAnsi="Calibri" w:cs="Calibri"/>
                <w:b/>
                <w:bCs/>
                <w:color w:val="000000"/>
              </w:rPr>
              <w:t> </w:t>
            </w:r>
          </w:p>
        </w:tc>
        <w:tc>
          <w:tcPr>
            <w:tcW w:w="988" w:type="dxa"/>
            <w:vMerge/>
            <w:tcBorders>
              <w:top w:val="nil"/>
              <w:left w:val="single" w:sz="4" w:space="0" w:color="auto"/>
              <w:bottom w:val="single" w:sz="4" w:space="0" w:color="auto"/>
              <w:right w:val="single" w:sz="4" w:space="0" w:color="auto"/>
            </w:tcBorders>
            <w:vAlign w:val="center"/>
            <w:hideMark/>
          </w:tcPr>
          <w:p w:rsidR="00B8731C" w:rsidRPr="00B8731C" w:rsidRDefault="00B8731C" w:rsidP="00B8731C">
            <w:pPr>
              <w:spacing w:after="0" w:line="240" w:lineRule="auto"/>
              <w:rPr>
                <w:rFonts w:ascii="Calibri" w:eastAsia="Times New Roman" w:hAnsi="Calibri" w:cs="Calibri"/>
                <w:b/>
                <w:bCs/>
                <w:color w:val="000000"/>
              </w:rPr>
            </w:pPr>
          </w:p>
        </w:tc>
        <w:tc>
          <w:tcPr>
            <w:tcW w:w="1189" w:type="dxa"/>
            <w:vMerge/>
            <w:tcBorders>
              <w:top w:val="nil"/>
              <w:left w:val="single" w:sz="4" w:space="0" w:color="auto"/>
              <w:bottom w:val="single" w:sz="4" w:space="0" w:color="auto"/>
              <w:right w:val="single" w:sz="4" w:space="0" w:color="auto"/>
            </w:tcBorders>
            <w:vAlign w:val="center"/>
            <w:hideMark/>
          </w:tcPr>
          <w:p w:rsidR="00B8731C" w:rsidRPr="00B8731C" w:rsidRDefault="00B8731C" w:rsidP="00B8731C">
            <w:pPr>
              <w:spacing w:after="0" w:line="240" w:lineRule="auto"/>
              <w:rPr>
                <w:rFonts w:ascii="Calibri" w:eastAsia="Times New Roman" w:hAnsi="Calibri" w:cs="Calibri"/>
                <w:b/>
                <w:bCs/>
                <w:color w:val="000000"/>
              </w:rPr>
            </w:pPr>
          </w:p>
        </w:tc>
        <w:tc>
          <w:tcPr>
            <w:tcW w:w="1143" w:type="dxa"/>
            <w:vMerge/>
            <w:tcBorders>
              <w:top w:val="nil"/>
              <w:left w:val="single" w:sz="4" w:space="0" w:color="auto"/>
              <w:bottom w:val="single" w:sz="4" w:space="0" w:color="auto"/>
              <w:right w:val="single" w:sz="4" w:space="0" w:color="auto"/>
            </w:tcBorders>
            <w:vAlign w:val="center"/>
            <w:hideMark/>
          </w:tcPr>
          <w:p w:rsidR="00B8731C" w:rsidRPr="00B8731C" w:rsidRDefault="00B8731C" w:rsidP="00B8731C">
            <w:pPr>
              <w:spacing w:after="0" w:line="240" w:lineRule="auto"/>
              <w:rPr>
                <w:rFonts w:ascii="Calibri" w:eastAsia="Times New Roman" w:hAnsi="Calibri" w:cs="Calibri"/>
                <w:b/>
                <w:bCs/>
                <w:color w:val="000000"/>
              </w:rPr>
            </w:pPr>
          </w:p>
        </w:tc>
        <w:tc>
          <w:tcPr>
            <w:tcW w:w="1074" w:type="dxa"/>
            <w:tcBorders>
              <w:top w:val="nil"/>
              <w:left w:val="nil"/>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DUODENUM</w:t>
            </w:r>
          </w:p>
        </w:tc>
        <w:tc>
          <w:tcPr>
            <w:tcW w:w="917" w:type="dxa"/>
            <w:tcBorders>
              <w:top w:val="nil"/>
              <w:left w:val="nil"/>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JEJUNUM</w:t>
            </w:r>
          </w:p>
        </w:tc>
        <w:tc>
          <w:tcPr>
            <w:tcW w:w="990" w:type="dxa"/>
            <w:tcBorders>
              <w:top w:val="nil"/>
              <w:left w:val="nil"/>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jc w:val="center"/>
              <w:rPr>
                <w:rFonts w:ascii="Calibri" w:eastAsia="Times New Roman" w:hAnsi="Calibri" w:cs="Calibri"/>
                <w:b/>
                <w:bCs/>
                <w:color w:val="000000"/>
              </w:rPr>
            </w:pPr>
            <w:r w:rsidRPr="00B8731C">
              <w:rPr>
                <w:rFonts w:ascii="Calibri" w:eastAsia="Times New Roman" w:hAnsi="Calibri" w:cs="Calibri"/>
                <w:b/>
                <w:bCs/>
                <w:color w:val="000000"/>
              </w:rPr>
              <w:t>ILEUM</w:t>
            </w:r>
          </w:p>
        </w:tc>
        <w:tc>
          <w:tcPr>
            <w:tcW w:w="988" w:type="dxa"/>
            <w:vMerge/>
            <w:tcBorders>
              <w:top w:val="nil"/>
              <w:left w:val="single" w:sz="4" w:space="0" w:color="auto"/>
              <w:bottom w:val="single" w:sz="4" w:space="0" w:color="auto"/>
              <w:right w:val="single" w:sz="4" w:space="0" w:color="auto"/>
            </w:tcBorders>
            <w:vAlign w:val="center"/>
            <w:hideMark/>
          </w:tcPr>
          <w:p w:rsidR="00B8731C" w:rsidRPr="00B8731C" w:rsidRDefault="00B8731C" w:rsidP="00B8731C">
            <w:pPr>
              <w:spacing w:after="0" w:line="240" w:lineRule="auto"/>
              <w:rPr>
                <w:rFonts w:ascii="Calibri" w:eastAsia="Times New Roman" w:hAnsi="Calibri" w:cs="Calibri"/>
                <w:b/>
                <w:bCs/>
                <w:color w:val="000000"/>
              </w:rPr>
            </w:pPr>
          </w:p>
        </w:tc>
        <w:tc>
          <w:tcPr>
            <w:tcW w:w="952" w:type="dxa"/>
            <w:vMerge/>
            <w:tcBorders>
              <w:top w:val="nil"/>
              <w:left w:val="single" w:sz="4" w:space="0" w:color="auto"/>
              <w:bottom w:val="single" w:sz="4" w:space="0" w:color="auto"/>
              <w:right w:val="single" w:sz="8" w:space="0" w:color="auto"/>
            </w:tcBorders>
            <w:vAlign w:val="center"/>
            <w:hideMark/>
          </w:tcPr>
          <w:p w:rsidR="00B8731C" w:rsidRPr="00B8731C" w:rsidRDefault="00B8731C" w:rsidP="00B8731C">
            <w:pPr>
              <w:spacing w:after="0" w:line="240" w:lineRule="auto"/>
              <w:rPr>
                <w:rFonts w:ascii="Calibri" w:eastAsia="Times New Roman" w:hAnsi="Calibri" w:cs="Calibri"/>
                <w:b/>
                <w:bCs/>
                <w:color w:val="000000"/>
              </w:rPr>
            </w:pPr>
          </w:p>
        </w:tc>
      </w:tr>
      <w:tr w:rsidR="00B8731C" w:rsidRPr="00B8731C" w:rsidTr="00B8731C">
        <w:trPr>
          <w:trHeight w:val="8190"/>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MUCOSA</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Non-keratinized striated squamous epithelium lines the soft palate, floor of the mouth. Keratinized striated  squamous epithelium lines the gums (gingivae) and hard palate.</w:t>
            </w:r>
          </w:p>
        </w:tc>
        <w:tc>
          <w:tcPr>
            <w:tcW w:w="1189"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Lined by non-keratinized stratified squamous epithelium. The borderline between epithelium and lamina propria is not distinct and numerous papillae extend towards the basal portion of epithelium.</w:t>
            </w:r>
          </w:p>
        </w:tc>
        <w:tc>
          <w:tcPr>
            <w:tcW w:w="1143"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Gastric mucosa (including the gastric pits) is lined by simple columnar epithelium with secretory function.</w:t>
            </w:r>
          </w:p>
        </w:tc>
        <w:tc>
          <w:tcPr>
            <w:tcW w:w="1074"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Simple columnar epithelium, few goblet cells, with closely packed villi.</w:t>
            </w:r>
          </w:p>
        </w:tc>
        <w:tc>
          <w:tcPr>
            <w:tcW w:w="917"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Simple columnar epithelium and presence of goblet cells.</w:t>
            </w:r>
          </w:p>
        </w:tc>
        <w:tc>
          <w:tcPr>
            <w:tcW w:w="990"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Simple columnar epithelium, few villi and goblet cells.</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It is made up of simple columnar epithelium with large number of mucus-secreting goblet cells.</w:t>
            </w:r>
          </w:p>
        </w:tc>
        <w:tc>
          <w:tcPr>
            <w:tcW w:w="952" w:type="dxa"/>
            <w:tcBorders>
              <w:top w:val="nil"/>
              <w:left w:val="nil"/>
              <w:bottom w:val="single" w:sz="4" w:space="0" w:color="auto"/>
              <w:right w:val="single" w:sz="8"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Stratified squamous epithelium.</w:t>
            </w:r>
          </w:p>
        </w:tc>
      </w:tr>
      <w:tr w:rsidR="00B8731C" w:rsidRPr="00B8731C" w:rsidTr="00B8731C">
        <w:trPr>
          <w:trHeight w:val="4500"/>
        </w:trPr>
        <w:tc>
          <w:tcPr>
            <w:tcW w:w="1099" w:type="dxa"/>
            <w:tcBorders>
              <w:top w:val="nil"/>
              <w:left w:val="single" w:sz="8" w:space="0" w:color="auto"/>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lastRenderedPageBreak/>
              <w:t>SUBMUCOSA</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Tough collagenous submucosal layer with accessory salivary glands</w:t>
            </w:r>
          </w:p>
        </w:tc>
        <w:tc>
          <w:tcPr>
            <w:tcW w:w="1189"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Consists of fibro elastic connective tissue with numerous blood and lymphatic vessels and mucous glands.</w:t>
            </w:r>
          </w:p>
        </w:tc>
        <w:tc>
          <w:tcPr>
            <w:tcW w:w="1143"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Deep to the mucosa is a thick layer of connective tissue known as the gastric submucosa.</w:t>
            </w:r>
          </w:p>
        </w:tc>
        <w:tc>
          <w:tcPr>
            <w:tcW w:w="1074"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mucus secreting Brunner's glands.</w:t>
            </w:r>
          </w:p>
        </w:tc>
        <w:tc>
          <w:tcPr>
            <w:tcW w:w="917"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Contains only connective tissues and blood vessels.</w:t>
            </w:r>
          </w:p>
        </w:tc>
        <w:tc>
          <w:tcPr>
            <w:tcW w:w="990"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Peyer's patches.</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Submucosa contains the blood vessels and Meissner nerve plexus.</w:t>
            </w:r>
          </w:p>
        </w:tc>
        <w:tc>
          <w:tcPr>
            <w:tcW w:w="952" w:type="dxa"/>
            <w:tcBorders>
              <w:top w:val="nil"/>
              <w:left w:val="nil"/>
              <w:bottom w:val="single" w:sz="4" w:space="0" w:color="auto"/>
              <w:right w:val="single" w:sz="8"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No specialized structure.</w:t>
            </w:r>
          </w:p>
        </w:tc>
      </w:tr>
      <w:tr w:rsidR="00B8731C" w:rsidRPr="00B8731C" w:rsidTr="00B8731C">
        <w:trPr>
          <w:trHeight w:val="8190"/>
        </w:trPr>
        <w:tc>
          <w:tcPr>
            <w:tcW w:w="1099" w:type="dxa"/>
            <w:tcBorders>
              <w:top w:val="nil"/>
              <w:left w:val="single" w:sz="8" w:space="0" w:color="auto"/>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MUSCULARIS EXTERNA</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Tongue possesses skeletal muscles</w:t>
            </w:r>
          </w:p>
        </w:tc>
        <w:tc>
          <w:tcPr>
            <w:tcW w:w="1189"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Composes of outer longitudinal and inner circular layer. Upper third of oesophagus consists of striated skeletal muscle. The lower third consists of smooth muscle and the medial third contains both types of muscle tissue.</w:t>
            </w:r>
          </w:p>
        </w:tc>
        <w:tc>
          <w:tcPr>
            <w:tcW w:w="1143"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Gastric muscularis externa, also known as Tunica muscularis, is the smooth muscle located deep to the submucosa. There are distinguished 3 muscular layers, from the inner surface outwards which are: Oblique, Circular and Longitudinal.</w:t>
            </w:r>
          </w:p>
        </w:tc>
        <w:tc>
          <w:tcPr>
            <w:tcW w:w="1074"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crypts. No Peyer's patches.</w:t>
            </w:r>
          </w:p>
        </w:tc>
        <w:tc>
          <w:tcPr>
            <w:tcW w:w="917"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crypts. No Peyer's patches.</w:t>
            </w:r>
          </w:p>
        </w:tc>
        <w:tc>
          <w:tcPr>
            <w:tcW w:w="990"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crypts. Peyer's patches extend into submucosa.</w:t>
            </w:r>
          </w:p>
        </w:tc>
        <w:tc>
          <w:tcPr>
            <w:tcW w:w="988" w:type="dxa"/>
            <w:tcBorders>
              <w:top w:val="nil"/>
              <w:left w:val="nil"/>
              <w:bottom w:val="single" w:sz="4"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Muscular layer is made up of 2 layers of smooth muscle, the inner circular layer and the outer longitudinal layer.</w:t>
            </w:r>
          </w:p>
        </w:tc>
        <w:tc>
          <w:tcPr>
            <w:tcW w:w="952" w:type="dxa"/>
            <w:tcBorders>
              <w:top w:val="nil"/>
              <w:left w:val="nil"/>
              <w:bottom w:val="single" w:sz="4" w:space="0" w:color="auto"/>
              <w:right w:val="single" w:sz="8"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Presence of striated muscle cells.</w:t>
            </w:r>
          </w:p>
        </w:tc>
      </w:tr>
      <w:tr w:rsidR="00B8731C" w:rsidRPr="00B8731C" w:rsidTr="00B8731C">
        <w:trPr>
          <w:trHeight w:val="8192"/>
        </w:trPr>
        <w:tc>
          <w:tcPr>
            <w:tcW w:w="1099" w:type="dxa"/>
            <w:tcBorders>
              <w:top w:val="nil"/>
              <w:left w:val="single" w:sz="8" w:space="0" w:color="auto"/>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lastRenderedPageBreak/>
              <w:t>ADVENTITIA/ SEROSA</w:t>
            </w:r>
          </w:p>
        </w:tc>
        <w:tc>
          <w:tcPr>
            <w:tcW w:w="988"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Adventitia due to a fact that it is not in a cavity.</w:t>
            </w:r>
          </w:p>
        </w:tc>
        <w:tc>
          <w:tcPr>
            <w:tcW w:w="1189"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Serosa covers only abdominal part of oesophagus. The rest of oesophageal tube is covered by adventitia.</w:t>
            </w:r>
          </w:p>
        </w:tc>
        <w:tc>
          <w:tcPr>
            <w:tcW w:w="1143"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Gastric serosa is the outermost layer of the stomach wall. It consists of a layer of simple squamous epithelium, known as mesothelium, and a thin layer of underlying connective tissue.</w:t>
            </w:r>
          </w:p>
        </w:tc>
        <w:tc>
          <w:tcPr>
            <w:tcW w:w="1074"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It is a smooth membrane consisting of a thin layer of cells that secrete serous fluid and a thin layer of connective tissue.</w:t>
            </w:r>
          </w:p>
        </w:tc>
        <w:tc>
          <w:tcPr>
            <w:tcW w:w="917"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It is a smooth membrane consisting of a thin layer of cells that secrete serous fluid and a thin layer of connective tissue.</w:t>
            </w:r>
          </w:p>
        </w:tc>
        <w:tc>
          <w:tcPr>
            <w:tcW w:w="990"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It is a smooth membrane consisting of a thin layer of cells that secrete serous fluid and a thin layer of connective tissue.</w:t>
            </w:r>
          </w:p>
        </w:tc>
        <w:tc>
          <w:tcPr>
            <w:tcW w:w="988" w:type="dxa"/>
            <w:tcBorders>
              <w:top w:val="nil"/>
              <w:left w:val="nil"/>
              <w:bottom w:val="single" w:sz="8" w:space="0" w:color="auto"/>
              <w:right w:val="single" w:sz="4"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 xml:space="preserve">The serosa is a thin layer of simple squamous epithelial tissue. </w:t>
            </w:r>
          </w:p>
        </w:tc>
        <w:tc>
          <w:tcPr>
            <w:tcW w:w="952" w:type="dxa"/>
            <w:tcBorders>
              <w:top w:val="nil"/>
              <w:left w:val="nil"/>
              <w:bottom w:val="single" w:sz="8" w:space="0" w:color="auto"/>
              <w:right w:val="single" w:sz="8" w:space="0" w:color="auto"/>
            </w:tcBorders>
            <w:shd w:val="clear" w:color="auto" w:fill="auto"/>
            <w:vAlign w:val="center"/>
            <w:hideMark/>
          </w:tcPr>
          <w:p w:rsidR="00B8731C" w:rsidRPr="00B8731C" w:rsidRDefault="00B8731C" w:rsidP="00B8731C">
            <w:pPr>
              <w:spacing w:after="0" w:line="240" w:lineRule="auto"/>
              <w:rPr>
                <w:rFonts w:ascii="Calibri" w:eastAsia="Times New Roman" w:hAnsi="Calibri" w:cs="Calibri"/>
                <w:color w:val="000000"/>
              </w:rPr>
            </w:pPr>
            <w:r w:rsidRPr="00B8731C">
              <w:rPr>
                <w:rFonts w:ascii="Calibri" w:eastAsia="Times New Roman" w:hAnsi="Calibri" w:cs="Calibri"/>
                <w:color w:val="000000"/>
              </w:rPr>
              <w:t>Adventitia due to the fact that it is not in a cavity.</w:t>
            </w:r>
          </w:p>
        </w:tc>
      </w:tr>
    </w:tbl>
    <w:p w:rsidR="00A3262D" w:rsidRPr="00A3262D" w:rsidRDefault="00A3262D" w:rsidP="00A3262D"/>
    <w:sectPr w:rsidR="00A3262D" w:rsidRPr="00A326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9E" w:rsidRDefault="0003049E" w:rsidP="003A19BF">
      <w:pPr>
        <w:spacing w:after="0" w:line="240" w:lineRule="auto"/>
      </w:pPr>
      <w:r>
        <w:separator/>
      </w:r>
    </w:p>
  </w:endnote>
  <w:endnote w:type="continuationSeparator" w:id="0">
    <w:p w:rsidR="0003049E" w:rsidRDefault="0003049E" w:rsidP="003A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05159"/>
      <w:docPartObj>
        <w:docPartGallery w:val="Page Numbers (Bottom of Page)"/>
        <w:docPartUnique/>
      </w:docPartObj>
    </w:sdtPr>
    <w:sdtEndPr>
      <w:rPr>
        <w:noProof/>
      </w:rPr>
    </w:sdtEndPr>
    <w:sdtContent>
      <w:p w:rsidR="003A19BF" w:rsidRDefault="003A19BF">
        <w:pPr>
          <w:pStyle w:val="Footer"/>
          <w:jc w:val="center"/>
        </w:pPr>
        <w:r>
          <w:fldChar w:fldCharType="begin"/>
        </w:r>
        <w:r>
          <w:instrText xml:space="preserve"> PAGE   \* MERGEFORMAT </w:instrText>
        </w:r>
        <w:r>
          <w:fldChar w:fldCharType="separate"/>
        </w:r>
        <w:r w:rsidR="00B8731C">
          <w:rPr>
            <w:noProof/>
          </w:rPr>
          <w:t>3</w:t>
        </w:r>
        <w:r>
          <w:rPr>
            <w:noProof/>
          </w:rPr>
          <w:fldChar w:fldCharType="end"/>
        </w:r>
      </w:p>
    </w:sdtContent>
  </w:sdt>
  <w:p w:rsidR="003A19BF" w:rsidRDefault="003A19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9E" w:rsidRDefault="0003049E" w:rsidP="003A19BF">
      <w:pPr>
        <w:spacing w:after="0" w:line="240" w:lineRule="auto"/>
      </w:pPr>
      <w:r>
        <w:separator/>
      </w:r>
    </w:p>
  </w:footnote>
  <w:footnote w:type="continuationSeparator" w:id="0">
    <w:p w:rsidR="0003049E" w:rsidRDefault="0003049E" w:rsidP="003A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BF" w:rsidRDefault="003A19BF">
    <w:pPr>
      <w:pStyle w:val="Header"/>
    </w:pPr>
    <w:r>
      <w:t>16/MHS06/036</w:t>
    </w:r>
    <w:r>
      <w:ptab w:relativeTo="margin" w:alignment="center" w:leader="none"/>
    </w:r>
    <w:r>
      <w:t>OBIORA UCHECHUKWU PETER</w:t>
    </w:r>
    <w:r>
      <w:ptab w:relativeTo="margin" w:alignment="right" w:leader="none"/>
    </w:r>
    <w:r>
      <w:t>MLS 408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0A65"/>
    <w:multiLevelType w:val="hybridMultilevel"/>
    <w:tmpl w:val="EEB0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D"/>
    <w:rsid w:val="0003049E"/>
    <w:rsid w:val="002B3ECC"/>
    <w:rsid w:val="003A19BF"/>
    <w:rsid w:val="006A1EA1"/>
    <w:rsid w:val="006A7198"/>
    <w:rsid w:val="00A3262D"/>
    <w:rsid w:val="00B8731C"/>
    <w:rsid w:val="00C8044D"/>
    <w:rsid w:val="00CE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1A273-515C-4060-BB38-EDE0FFCF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2D"/>
    <w:pPr>
      <w:ind w:left="720"/>
      <w:contextualSpacing/>
    </w:pPr>
  </w:style>
  <w:style w:type="paragraph" w:styleId="Header">
    <w:name w:val="header"/>
    <w:basedOn w:val="Normal"/>
    <w:link w:val="HeaderChar"/>
    <w:uiPriority w:val="99"/>
    <w:unhideWhenUsed/>
    <w:rsid w:val="003A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BF"/>
  </w:style>
  <w:style w:type="paragraph" w:styleId="Footer">
    <w:name w:val="footer"/>
    <w:basedOn w:val="Normal"/>
    <w:link w:val="FooterChar"/>
    <w:uiPriority w:val="99"/>
    <w:unhideWhenUsed/>
    <w:rsid w:val="003A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6501">
      <w:bodyDiv w:val="1"/>
      <w:marLeft w:val="0"/>
      <w:marRight w:val="0"/>
      <w:marTop w:val="0"/>
      <w:marBottom w:val="0"/>
      <w:divBdr>
        <w:top w:val="none" w:sz="0" w:space="0" w:color="auto"/>
        <w:left w:val="none" w:sz="0" w:space="0" w:color="auto"/>
        <w:bottom w:val="none" w:sz="0" w:space="0" w:color="auto"/>
        <w:right w:val="none" w:sz="0" w:space="0" w:color="auto"/>
      </w:divBdr>
    </w:div>
    <w:div w:id="1536650390">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Uche</dc:creator>
  <cp:keywords/>
  <dc:description/>
  <cp:lastModifiedBy>Peter Uche</cp:lastModifiedBy>
  <cp:revision>7</cp:revision>
  <dcterms:created xsi:type="dcterms:W3CDTF">2020-05-07T13:14:00Z</dcterms:created>
  <dcterms:modified xsi:type="dcterms:W3CDTF">2020-05-13T00:42:00Z</dcterms:modified>
</cp:coreProperties>
</file>