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35" w:rsidRDefault="001F0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DAVIES BISO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LA,     MICROBIOLOGY,      18/SCI05/004,        BCH202 ASSIGNMENT</w:t>
      </w:r>
    </w:p>
    <w:p w:rsidR="001F0C64" w:rsidRDefault="001F0C64" w:rsidP="001F0C6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 The body uses it to build the structure of  cell membranes                                                                     B) It helps the body to produce vitamin D                                                                                          C) It helps metabolism work efficiently                                                                                                                      D) The body uses it to make hormones such as testosterone, </w:t>
      </w:r>
      <w:proofErr w:type="spellStart"/>
      <w:r>
        <w:rPr>
          <w:rFonts w:ascii="Times New Roman" w:hAnsi="Times New Roman" w:cs="Times New Roman"/>
          <w:sz w:val="24"/>
          <w:szCs w:val="24"/>
        </w:rPr>
        <w:t>oestrogen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adrenal hormones.</w:t>
      </w:r>
    </w:p>
    <w:p w:rsidR="001F0C64" w:rsidRDefault="001F0C64" w:rsidP="001F0C6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0"/>
        <w:gridCol w:w="4436"/>
      </w:tblGrid>
      <w:tr w:rsidR="001F0C64" w:rsidTr="00E97E63">
        <w:tc>
          <w:tcPr>
            <w:tcW w:w="4420" w:type="dxa"/>
          </w:tcPr>
          <w:p w:rsidR="001F0C64" w:rsidRPr="001F0C64" w:rsidRDefault="001F0C64" w:rsidP="001F0C64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GLOBOSIDES</w:t>
            </w:r>
          </w:p>
        </w:tc>
        <w:tc>
          <w:tcPr>
            <w:tcW w:w="4436" w:type="dxa"/>
          </w:tcPr>
          <w:p w:rsidR="001F0C64" w:rsidRPr="001F0C64" w:rsidRDefault="001F0C64" w:rsidP="001F0C64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GANGLIOSIDES</w:t>
            </w:r>
          </w:p>
        </w:tc>
      </w:tr>
      <w:tr w:rsidR="001F0C64" w:rsidTr="00E97E63">
        <w:tc>
          <w:tcPr>
            <w:tcW w:w="4420" w:type="dxa"/>
          </w:tcPr>
          <w:p w:rsidR="001F0C64" w:rsidRPr="001F0C64" w:rsidRDefault="00E97E63" w:rsidP="001F0C64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They are not derived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glucocerebosides</w:t>
            </w:r>
            <w:proofErr w:type="spellEnd"/>
          </w:p>
        </w:tc>
        <w:tc>
          <w:tcPr>
            <w:tcW w:w="4436" w:type="dxa"/>
          </w:tcPr>
          <w:p w:rsidR="001F0C64" w:rsidRPr="00E97E63" w:rsidRDefault="00E97E63" w:rsidP="00E97E63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They are derived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glucocerebosides</w:t>
            </w:r>
            <w:proofErr w:type="spellEnd"/>
          </w:p>
        </w:tc>
      </w:tr>
      <w:tr w:rsidR="001F0C64" w:rsidTr="00E97E63">
        <w:tc>
          <w:tcPr>
            <w:tcW w:w="4420" w:type="dxa"/>
          </w:tcPr>
          <w:p w:rsidR="001F0C64" w:rsidRPr="001F0C64" w:rsidRDefault="00E97E63" w:rsidP="001F0C64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They lack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acid </w:t>
            </w:r>
          </w:p>
        </w:tc>
        <w:tc>
          <w:tcPr>
            <w:tcW w:w="4436" w:type="dxa"/>
          </w:tcPr>
          <w:p w:rsidR="001F0C64" w:rsidRPr="001F0C64" w:rsidRDefault="00E97E63" w:rsidP="001F0C64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They have one or more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acids</w:t>
            </w:r>
          </w:p>
        </w:tc>
      </w:tr>
      <w:tr w:rsidR="001F0C64" w:rsidTr="00E97E63">
        <w:tc>
          <w:tcPr>
            <w:tcW w:w="4420" w:type="dxa"/>
          </w:tcPr>
          <w:p w:rsidR="001F0C64" w:rsidRPr="001F0C64" w:rsidRDefault="00E97E63" w:rsidP="001F0C64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Their side chain can be cleaved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galactosidases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glucosidases</w:t>
            </w:r>
            <w:proofErr w:type="spellEnd"/>
          </w:p>
        </w:tc>
        <w:tc>
          <w:tcPr>
            <w:tcW w:w="4436" w:type="dxa"/>
          </w:tcPr>
          <w:p w:rsidR="001F0C64" w:rsidRPr="001F0C64" w:rsidRDefault="00E97E63" w:rsidP="00E97E63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Their side chain cannot be cleaved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galactosidases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glucosidases</w:t>
            </w:r>
            <w:proofErr w:type="spellEnd"/>
          </w:p>
        </w:tc>
      </w:tr>
    </w:tbl>
    <w:p w:rsidR="001F0C64" w:rsidRDefault="001F0C64" w:rsidP="001F0C64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E97E63" w:rsidRDefault="00E97E63" w:rsidP="00E97E63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Phosphatidylcholine</w:t>
      </w:r>
      <w:proofErr w:type="spellEnd"/>
    </w:p>
    <w:p w:rsidR="000660AC" w:rsidRPr="000660AC" w:rsidRDefault="000660AC" w:rsidP="000660AC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E97E63" w:rsidRPr="000660AC" w:rsidRDefault="00E97E63" w:rsidP="000660A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660AC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0660AC" w:rsidRPr="000660AC" w:rsidRDefault="000660AC" w:rsidP="000660AC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E97E63" w:rsidRDefault="000660AC" w:rsidP="000660AC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97E63" w:rsidRPr="000660AC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E97E63" w:rsidRPr="000660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amphiphilic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(have both hydrophilic and hydrophobic parts)</w:t>
      </w:r>
      <w:r w:rsidR="00E97E63" w:rsidRPr="000660A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97E63" w:rsidRPr="000660A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They are glycerol based phospholipids that contain 2 molecules of fatty acids, a phosphate group and an alcohol</w:t>
      </w:r>
      <w:r w:rsidR="00E97E63" w:rsidRPr="00066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97E63" w:rsidRPr="000660AC">
        <w:rPr>
          <w:rFonts w:ascii="Times New Roman" w:hAnsi="Times New Roman" w:cs="Times New Roman"/>
          <w:sz w:val="24"/>
          <w:szCs w:val="24"/>
        </w:rPr>
        <w:t xml:space="preserve"> C)</w:t>
      </w:r>
      <w:r>
        <w:rPr>
          <w:rFonts w:ascii="Times New Roman" w:hAnsi="Times New Roman" w:cs="Times New Roman"/>
          <w:sz w:val="24"/>
          <w:szCs w:val="24"/>
        </w:rPr>
        <w:t xml:space="preserve"> They are amphoteric ( They have polar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polar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groups)</w:t>
      </w:r>
    </w:p>
    <w:p w:rsidR="00C367E9" w:rsidRDefault="000660AC" w:rsidP="000660AC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97"/>
        <w:gridCol w:w="4619"/>
      </w:tblGrid>
      <w:tr w:rsidR="00C367E9" w:rsidTr="00C367E9">
        <w:tc>
          <w:tcPr>
            <w:tcW w:w="4788" w:type="dxa"/>
          </w:tcPr>
          <w:p w:rsidR="00C367E9" w:rsidRDefault="00C367E9" w:rsidP="000660A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TRIACYLGLYCEROL</w:t>
            </w:r>
          </w:p>
        </w:tc>
        <w:tc>
          <w:tcPr>
            <w:tcW w:w="4788" w:type="dxa"/>
          </w:tcPr>
          <w:p w:rsidR="00C367E9" w:rsidRDefault="00C367E9" w:rsidP="000660A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PHOSPHOGLYCERIDES</w:t>
            </w:r>
          </w:p>
        </w:tc>
      </w:tr>
      <w:tr w:rsidR="00C367E9" w:rsidTr="00C367E9">
        <w:tc>
          <w:tcPr>
            <w:tcW w:w="4788" w:type="dxa"/>
          </w:tcPr>
          <w:p w:rsidR="00C367E9" w:rsidRPr="00747B9F" w:rsidRDefault="00C367E9" w:rsidP="000660A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have glycerol and three fatty acids</w:t>
            </w:r>
            <w:r w:rsidR="00747B9F" w:rsidRPr="00747B9F">
              <w:rPr>
                <w:rFonts w:ascii="Times New Roman" w:hAnsi="Times New Roman" w:cs="Times New Roman"/>
                <w:sz w:val="24"/>
                <w:szCs w:val="24"/>
              </w:rPr>
              <w:t xml:space="preserve"> E.G, </w:t>
            </w:r>
            <w:r w:rsidR="00747B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7B9F" w:rsidRPr="00747B9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47B9F" w:rsidRPr="00747B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55</w:t>
            </w:r>
            <w:r w:rsidR="00747B9F" w:rsidRPr="00747B9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47B9F" w:rsidRPr="00747B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98</w:t>
            </w:r>
            <w:r w:rsidR="00747B9F" w:rsidRPr="00747B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47B9F" w:rsidRPr="00747B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747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C367E9" w:rsidRPr="00C367E9" w:rsidRDefault="00C367E9" w:rsidP="00C367E9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They have glycerol, two fatty acids and a phosphate group </w:t>
            </w:r>
          </w:p>
        </w:tc>
      </w:tr>
      <w:tr w:rsidR="00C367E9" w:rsidTr="00C367E9">
        <w:tc>
          <w:tcPr>
            <w:tcW w:w="4788" w:type="dxa"/>
          </w:tcPr>
          <w:p w:rsidR="00C367E9" w:rsidRDefault="00C367E9" w:rsidP="000660A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have more flexible chemical structures</w:t>
            </w:r>
          </w:p>
        </w:tc>
        <w:tc>
          <w:tcPr>
            <w:tcW w:w="4788" w:type="dxa"/>
          </w:tcPr>
          <w:p w:rsidR="00C367E9" w:rsidRDefault="00C367E9" w:rsidP="000660A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have more rigid chemical structures</w:t>
            </w:r>
          </w:p>
        </w:tc>
      </w:tr>
    </w:tbl>
    <w:p w:rsidR="000660AC" w:rsidRPr="000660AC" w:rsidRDefault="000660AC" w:rsidP="000660AC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E63" w:rsidRPr="00E97E63" w:rsidRDefault="00E97E63" w:rsidP="00E97E63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E97E63" w:rsidRPr="00E97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443D"/>
    <w:multiLevelType w:val="hybridMultilevel"/>
    <w:tmpl w:val="F5F66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64"/>
    <w:rsid w:val="000640A0"/>
    <w:rsid w:val="000660AC"/>
    <w:rsid w:val="001F0C64"/>
    <w:rsid w:val="00747B9F"/>
    <w:rsid w:val="00C367E9"/>
    <w:rsid w:val="00E97E63"/>
    <w:rsid w:val="00E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C64"/>
    <w:pPr>
      <w:ind w:left="720"/>
      <w:contextualSpacing/>
    </w:pPr>
  </w:style>
  <w:style w:type="table" w:styleId="TableGrid">
    <w:name w:val="Table Grid"/>
    <w:basedOn w:val="TableNormal"/>
    <w:uiPriority w:val="59"/>
    <w:rsid w:val="001F0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C64"/>
    <w:pPr>
      <w:ind w:left="720"/>
      <w:contextualSpacing/>
    </w:pPr>
  </w:style>
  <w:style w:type="table" w:styleId="TableGrid">
    <w:name w:val="Table Grid"/>
    <w:basedOn w:val="TableNormal"/>
    <w:uiPriority w:val="59"/>
    <w:rsid w:val="001F0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BEESAWLAH DAYVIES</dc:creator>
  <cp:lastModifiedBy>BEESAWLAH DAYVIES</cp:lastModifiedBy>
  <cp:revision>1</cp:revision>
  <dcterms:created xsi:type="dcterms:W3CDTF">2020-05-13T12:03:00Z</dcterms:created>
  <dcterms:modified xsi:type="dcterms:W3CDTF">2020-05-13T12:45:00Z</dcterms:modified>
</cp:coreProperties>
</file>