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A1" w:rsidRDefault="00CB5F7C">
      <w:r>
        <w:t>Bch 308</w:t>
      </w:r>
    </w:p>
    <w:p w:rsidR="00CB5F7C" w:rsidRDefault="00CB5F7C" w:rsidP="00CB5F7C">
      <w:pPr>
        <w:ind w:left="356" w:right="7"/>
      </w:pPr>
      <w:bookmarkStart w:id="0" w:name="_GoBack"/>
      <w:bookmarkEnd w:id="0"/>
      <w:r>
        <w:t xml:space="preserve"> 6: Discuss in details the synthesis of two named neurotransmitters?   1) Dopamine: this is synthesized from Amino acid tyrosine, which is taking up into the brain via an active transport mechanism. Once formed, L- dope is rapidly converted to Dopamine by dope decarboxylase which is located in the cytoplasm.  Mechanism of action: dopamine is administered as a continuous intravenous infusion. At low doses, dopamine preferentially stimulates D1 and D2 receptors in the renal </w:t>
      </w:r>
      <w:proofErr w:type="spellStart"/>
      <w:r>
        <w:t>vesculative</w:t>
      </w:r>
      <w:proofErr w:type="spellEnd"/>
      <w:r>
        <w:t xml:space="preserve"> which leads to vasodilation and promotes renal blood flow </w:t>
      </w:r>
      <w:proofErr w:type="gramStart"/>
      <w:r>
        <w:t>to  preserve</w:t>
      </w:r>
      <w:proofErr w:type="gramEnd"/>
      <w:r>
        <w:t xml:space="preserve"> glomerular filtration</w:t>
      </w:r>
    </w:p>
    <w:p w:rsidR="00CB5F7C" w:rsidRDefault="00CB5F7C" w:rsidP="00CB5F7C">
      <w:pPr>
        <w:ind w:left="356" w:right="7"/>
      </w:pPr>
      <w:r>
        <w:t xml:space="preserve">.  2) Acetylcholine: it is synthesized in certain neuron by the enzyme chlorine </w:t>
      </w:r>
      <w:proofErr w:type="spellStart"/>
      <w:r>
        <w:t>acetytransferase</w:t>
      </w:r>
      <w:proofErr w:type="spellEnd"/>
      <w:r>
        <w:t xml:space="preserve"> from the compounds choline and acetyl- CoA. The enzyme </w:t>
      </w:r>
      <w:proofErr w:type="spellStart"/>
      <w:r>
        <w:t>Acetylcholinecsterase</w:t>
      </w:r>
      <w:proofErr w:type="spellEnd"/>
      <w:r>
        <w:t xml:space="preserve"> converts Acetylcholine into the inactive metabolites choline and acetate. Acetylcholine is stored until the neurotransmitters needs to be released</w:t>
      </w:r>
      <w:r>
        <w:rPr>
          <w:rFonts w:ascii="Calibri" w:eastAsia="Calibri" w:hAnsi="Calibri" w:cs="Calibri"/>
        </w:rPr>
        <w:t xml:space="preserve">. After </w:t>
      </w: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</w:t>
      </w:r>
      <w:r>
        <w:t>synthesis, Acetylcholine (Ach) is packed into vesicles. Ach is transported from the cytoplasm into individual vesicles by means of a carrier protein on the vesicle membrane called the Vesicular Ach transport (</w:t>
      </w:r>
      <w:proofErr w:type="spellStart"/>
      <w:r>
        <w:t>VAChT</w:t>
      </w:r>
      <w:proofErr w:type="spellEnd"/>
      <w:r>
        <w:t xml:space="preserve">).  </w:t>
      </w:r>
    </w:p>
    <w:p w:rsidR="00CB5F7C" w:rsidRDefault="00CB5F7C"/>
    <w:sectPr w:rsidR="00CB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7C"/>
    <w:rsid w:val="002F23A1"/>
    <w:rsid w:val="00C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215C3-1B43-45F3-8847-EAAC25E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ndzie</dc:creator>
  <cp:keywords/>
  <dc:description/>
  <cp:lastModifiedBy>pauline ndzie</cp:lastModifiedBy>
  <cp:revision>1</cp:revision>
  <dcterms:created xsi:type="dcterms:W3CDTF">2020-05-13T15:46:00Z</dcterms:created>
  <dcterms:modified xsi:type="dcterms:W3CDTF">2020-05-13T15:48:00Z</dcterms:modified>
</cp:coreProperties>
</file>