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E8" w:rsidRPr="00FA68D9" w:rsidRDefault="001404E8" w:rsidP="0080350A">
      <w:pPr>
        <w:spacing w:line="480" w:lineRule="auto"/>
        <w:rPr>
          <w:rFonts w:ascii="Times New Roman" w:hAnsi="Times New Roman" w:cs="Times New Roman"/>
          <w:sz w:val="24"/>
          <w:szCs w:val="24"/>
        </w:rPr>
      </w:pPr>
      <w:r w:rsidRPr="00FA68D9">
        <w:rPr>
          <w:rFonts w:ascii="Times New Roman" w:hAnsi="Times New Roman" w:cs="Times New Roman"/>
          <w:sz w:val="24"/>
          <w:szCs w:val="24"/>
        </w:rPr>
        <w:t>COURSE TITLE</w:t>
      </w:r>
      <w:r w:rsidR="00FA68D9" w:rsidRPr="00FA68D9">
        <w:rPr>
          <w:rFonts w:ascii="Times New Roman" w:hAnsi="Times New Roman" w:cs="Times New Roman"/>
          <w:sz w:val="24"/>
          <w:szCs w:val="24"/>
        </w:rPr>
        <w:t xml:space="preserve">: </w:t>
      </w:r>
      <w:r w:rsidRPr="00FA68D9">
        <w:rPr>
          <w:rFonts w:ascii="Times New Roman" w:hAnsi="Times New Roman" w:cs="Times New Roman"/>
          <w:sz w:val="24"/>
          <w:szCs w:val="24"/>
        </w:rPr>
        <w:t>ADVANCED MEDICAL SURGICAL NUURSING</w:t>
      </w:r>
    </w:p>
    <w:p w:rsidR="001404E8" w:rsidRPr="00FA68D9" w:rsidRDefault="001404E8" w:rsidP="0080350A">
      <w:pPr>
        <w:spacing w:line="480" w:lineRule="auto"/>
        <w:rPr>
          <w:rFonts w:ascii="Times New Roman" w:hAnsi="Times New Roman" w:cs="Times New Roman"/>
          <w:sz w:val="24"/>
          <w:szCs w:val="24"/>
        </w:rPr>
      </w:pPr>
      <w:r w:rsidRPr="00FA68D9">
        <w:rPr>
          <w:rFonts w:ascii="Times New Roman" w:hAnsi="Times New Roman" w:cs="Times New Roman"/>
          <w:sz w:val="24"/>
          <w:szCs w:val="24"/>
        </w:rPr>
        <w:t>COURSE CODE</w:t>
      </w:r>
      <w:r w:rsidR="00FA68D9" w:rsidRPr="00FA68D9">
        <w:rPr>
          <w:rFonts w:ascii="Times New Roman" w:hAnsi="Times New Roman" w:cs="Times New Roman"/>
          <w:sz w:val="24"/>
          <w:szCs w:val="24"/>
        </w:rPr>
        <w:t>: NSC 408</w:t>
      </w:r>
    </w:p>
    <w:p w:rsidR="001404E8" w:rsidRPr="00FA68D9" w:rsidRDefault="001404E8" w:rsidP="0080350A">
      <w:pPr>
        <w:spacing w:line="480" w:lineRule="auto"/>
        <w:rPr>
          <w:rFonts w:ascii="Times New Roman" w:hAnsi="Times New Roman" w:cs="Times New Roman"/>
          <w:sz w:val="24"/>
          <w:szCs w:val="24"/>
        </w:rPr>
      </w:pPr>
      <w:r w:rsidRPr="00FA68D9">
        <w:rPr>
          <w:rFonts w:ascii="Times New Roman" w:hAnsi="Times New Roman" w:cs="Times New Roman"/>
          <w:sz w:val="24"/>
          <w:szCs w:val="24"/>
        </w:rPr>
        <w:t>MATRIC NUMBER</w:t>
      </w:r>
      <w:r w:rsidR="00FA68D9" w:rsidRPr="00FA68D9">
        <w:rPr>
          <w:rFonts w:ascii="Times New Roman" w:hAnsi="Times New Roman" w:cs="Times New Roman"/>
          <w:sz w:val="24"/>
          <w:szCs w:val="24"/>
        </w:rPr>
        <w:t xml:space="preserve">: </w:t>
      </w:r>
      <w:r w:rsidRPr="00FA68D9">
        <w:rPr>
          <w:rFonts w:ascii="Times New Roman" w:hAnsi="Times New Roman" w:cs="Times New Roman"/>
          <w:sz w:val="24"/>
          <w:szCs w:val="24"/>
        </w:rPr>
        <w:t>17/MHS02/101</w:t>
      </w:r>
    </w:p>
    <w:p w:rsidR="001404E8" w:rsidRPr="00FA68D9" w:rsidRDefault="001404E8" w:rsidP="0080350A">
      <w:pPr>
        <w:spacing w:line="480" w:lineRule="auto"/>
        <w:rPr>
          <w:rFonts w:ascii="Times New Roman" w:hAnsi="Times New Roman" w:cs="Times New Roman"/>
          <w:sz w:val="24"/>
          <w:szCs w:val="24"/>
        </w:rPr>
      </w:pPr>
      <w:r w:rsidRPr="00FA68D9">
        <w:rPr>
          <w:rFonts w:ascii="Times New Roman" w:hAnsi="Times New Roman" w:cs="Times New Roman"/>
          <w:sz w:val="24"/>
          <w:szCs w:val="24"/>
        </w:rPr>
        <w:t>ANSWERS</w:t>
      </w:r>
    </w:p>
    <w:p w:rsidR="005A4799" w:rsidRPr="00FA68D9" w:rsidRDefault="00EE13A1" w:rsidP="0080350A">
      <w:pPr>
        <w:spacing w:line="480" w:lineRule="auto"/>
        <w:rPr>
          <w:rFonts w:ascii="Times New Roman" w:hAnsi="Times New Roman" w:cs="Times New Roman"/>
          <w:b/>
          <w:sz w:val="24"/>
          <w:szCs w:val="24"/>
        </w:rPr>
      </w:pPr>
      <w:r w:rsidRPr="00FA68D9">
        <w:rPr>
          <w:rFonts w:ascii="Times New Roman" w:hAnsi="Times New Roman" w:cs="Times New Roman"/>
          <w:b/>
          <w:sz w:val="24"/>
          <w:szCs w:val="24"/>
        </w:rPr>
        <w:t>SNAKE BITE</w:t>
      </w:r>
    </w:p>
    <w:p w:rsidR="00750E5D" w:rsidRPr="00FA68D9" w:rsidRDefault="00750E5D"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Move victim to a safer place</w:t>
      </w:r>
    </w:p>
    <w:p w:rsidR="00750E5D" w:rsidRPr="00FA68D9" w:rsidRDefault="00750E5D"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Reassure the victim appropriately</w:t>
      </w:r>
    </w:p>
    <w:p w:rsidR="000600AA" w:rsidRPr="00FA68D9" w:rsidRDefault="0080350A"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have</w:t>
      </w:r>
      <w:r w:rsidR="000600AA" w:rsidRPr="00FA68D9">
        <w:rPr>
          <w:rFonts w:ascii="Times New Roman" w:hAnsi="Times New Roman" w:cs="Times New Roman"/>
          <w:sz w:val="24"/>
          <w:szCs w:val="24"/>
        </w:rPr>
        <w:t xml:space="preserve"> the person lie down</w:t>
      </w:r>
      <w:r w:rsidR="00750E5D" w:rsidRPr="00FA68D9">
        <w:rPr>
          <w:rFonts w:ascii="Times New Roman" w:hAnsi="Times New Roman" w:cs="Times New Roman"/>
          <w:sz w:val="24"/>
          <w:szCs w:val="24"/>
        </w:rPr>
        <w:t xml:space="preserve"> or sit to minimize the spread of the venom through the body</w:t>
      </w:r>
    </w:p>
    <w:p w:rsidR="000600AA" w:rsidRPr="00FA68D9" w:rsidRDefault="00F51C2B"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remove</w:t>
      </w:r>
      <w:r w:rsidR="00EE13A1" w:rsidRPr="00FA68D9">
        <w:rPr>
          <w:rFonts w:ascii="Times New Roman" w:hAnsi="Times New Roman" w:cs="Times New Roman"/>
          <w:sz w:val="24"/>
          <w:szCs w:val="24"/>
        </w:rPr>
        <w:t xml:space="preserve"> c</w:t>
      </w:r>
      <w:r w:rsidR="000600AA" w:rsidRPr="00FA68D9">
        <w:rPr>
          <w:rFonts w:ascii="Times New Roman" w:hAnsi="Times New Roman" w:cs="Times New Roman"/>
          <w:sz w:val="24"/>
          <w:szCs w:val="24"/>
        </w:rPr>
        <w:t>onstrictive items such as rings</w:t>
      </w:r>
    </w:p>
    <w:p w:rsidR="000600AA" w:rsidRPr="00FA68D9" w:rsidRDefault="00F51C2B"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provide</w:t>
      </w:r>
      <w:r w:rsidR="000600AA" w:rsidRPr="00FA68D9">
        <w:rPr>
          <w:rFonts w:ascii="Times New Roman" w:hAnsi="Times New Roman" w:cs="Times New Roman"/>
          <w:sz w:val="24"/>
          <w:szCs w:val="24"/>
        </w:rPr>
        <w:t xml:space="preserve"> warmth</w:t>
      </w:r>
      <w:r w:rsidR="0080350A" w:rsidRPr="00FA68D9">
        <w:rPr>
          <w:rFonts w:ascii="Times New Roman" w:hAnsi="Times New Roman" w:cs="Times New Roman"/>
          <w:sz w:val="24"/>
          <w:szCs w:val="24"/>
        </w:rPr>
        <w:t xml:space="preserve"> for the patient</w:t>
      </w:r>
    </w:p>
    <w:p w:rsidR="000600AA" w:rsidRPr="00FA68D9" w:rsidRDefault="00F51C2B"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cleanse</w:t>
      </w:r>
      <w:r w:rsidR="00EE13A1" w:rsidRPr="00FA68D9">
        <w:rPr>
          <w:rFonts w:ascii="Times New Roman" w:hAnsi="Times New Roman" w:cs="Times New Roman"/>
          <w:sz w:val="24"/>
          <w:szCs w:val="24"/>
        </w:rPr>
        <w:t xml:space="preserve"> </w:t>
      </w:r>
      <w:r w:rsidR="000600AA" w:rsidRPr="00FA68D9">
        <w:rPr>
          <w:rFonts w:ascii="Times New Roman" w:hAnsi="Times New Roman" w:cs="Times New Roman"/>
          <w:sz w:val="24"/>
          <w:szCs w:val="24"/>
        </w:rPr>
        <w:t xml:space="preserve"> and </w:t>
      </w:r>
      <w:r w:rsidR="00EE13A1" w:rsidRPr="00FA68D9">
        <w:rPr>
          <w:rFonts w:ascii="Times New Roman" w:hAnsi="Times New Roman" w:cs="Times New Roman"/>
          <w:sz w:val="24"/>
          <w:szCs w:val="24"/>
        </w:rPr>
        <w:t>cover the wound wit</w:t>
      </w:r>
      <w:r w:rsidR="000600AA" w:rsidRPr="00FA68D9">
        <w:rPr>
          <w:rFonts w:ascii="Times New Roman" w:hAnsi="Times New Roman" w:cs="Times New Roman"/>
          <w:sz w:val="24"/>
          <w:szCs w:val="24"/>
        </w:rPr>
        <w:t>h a light sterile dressing</w:t>
      </w:r>
    </w:p>
    <w:p w:rsidR="000600AA" w:rsidRPr="00FA68D9" w:rsidRDefault="00EE13A1"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immobilizing the injured body pa</w:t>
      </w:r>
      <w:r w:rsidR="000600AA" w:rsidRPr="00FA68D9">
        <w:rPr>
          <w:rFonts w:ascii="Times New Roman" w:hAnsi="Times New Roman" w:cs="Times New Roman"/>
          <w:sz w:val="24"/>
          <w:szCs w:val="24"/>
        </w:rPr>
        <w:t>rt below the level of the heart</w:t>
      </w:r>
    </w:p>
    <w:p w:rsidR="00FF7617" w:rsidRPr="00FA68D9" w:rsidRDefault="00750E5D"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Secure and monitor ai</w:t>
      </w:r>
      <w:r w:rsidR="00EE13A1" w:rsidRPr="00FA68D9">
        <w:rPr>
          <w:rFonts w:ascii="Times New Roman" w:hAnsi="Times New Roman" w:cs="Times New Roman"/>
          <w:sz w:val="24"/>
          <w:szCs w:val="24"/>
        </w:rPr>
        <w:t>rway, breathing, and circula</w:t>
      </w:r>
      <w:r w:rsidR="00FF7617" w:rsidRPr="00FA68D9">
        <w:rPr>
          <w:rFonts w:ascii="Times New Roman" w:hAnsi="Times New Roman" w:cs="Times New Roman"/>
          <w:sz w:val="24"/>
          <w:szCs w:val="24"/>
        </w:rPr>
        <w:t xml:space="preserve">tion </w:t>
      </w:r>
    </w:p>
    <w:p w:rsidR="004D34DB" w:rsidRPr="00FA68D9" w:rsidRDefault="00EE13A1"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Whether the snake was venomous or </w:t>
      </w:r>
      <w:proofErr w:type="spellStart"/>
      <w:r w:rsidRPr="00FA68D9">
        <w:rPr>
          <w:rFonts w:ascii="Times New Roman" w:hAnsi="Times New Roman" w:cs="Times New Roman"/>
          <w:sz w:val="24"/>
          <w:szCs w:val="24"/>
        </w:rPr>
        <w:t>nonvenomous</w:t>
      </w:r>
      <w:proofErr w:type="spellEnd"/>
      <w:r w:rsidRPr="00FA68D9">
        <w:rPr>
          <w:rFonts w:ascii="Times New Roman" w:hAnsi="Times New Roman" w:cs="Times New Roman"/>
          <w:sz w:val="24"/>
          <w:szCs w:val="24"/>
        </w:rPr>
        <w:t>; if the snake is dead, it</w:t>
      </w:r>
      <w:r w:rsidR="00750E5D" w:rsidRPr="00FA68D9">
        <w:rPr>
          <w:rFonts w:ascii="Times New Roman" w:hAnsi="Times New Roman" w:cs="Times New Roman"/>
          <w:sz w:val="24"/>
          <w:szCs w:val="24"/>
        </w:rPr>
        <w:t xml:space="preserve"> should be transported to the emergency </w:t>
      </w:r>
      <w:r w:rsidR="004D34DB" w:rsidRPr="00FA68D9">
        <w:rPr>
          <w:rFonts w:ascii="Times New Roman" w:hAnsi="Times New Roman" w:cs="Times New Roman"/>
          <w:sz w:val="24"/>
          <w:szCs w:val="24"/>
        </w:rPr>
        <w:t>department with</w:t>
      </w:r>
      <w:r w:rsidR="00FF7617" w:rsidRPr="00FA68D9">
        <w:rPr>
          <w:rFonts w:ascii="Times New Roman" w:hAnsi="Times New Roman" w:cs="Times New Roman"/>
          <w:sz w:val="24"/>
          <w:szCs w:val="24"/>
        </w:rPr>
        <w:t xml:space="preserve"> the patient for </w:t>
      </w:r>
      <w:proofErr w:type="spellStart"/>
      <w:r w:rsidR="00FF7617" w:rsidRPr="00FA68D9">
        <w:rPr>
          <w:rFonts w:ascii="Times New Roman" w:hAnsi="Times New Roman" w:cs="Times New Roman"/>
          <w:sz w:val="24"/>
          <w:szCs w:val="24"/>
        </w:rPr>
        <w:t>identiﬁcation</w:t>
      </w:r>
      <w:proofErr w:type="spellEnd"/>
      <w:r w:rsidR="00FF7617" w:rsidRPr="00FA68D9">
        <w:rPr>
          <w:rFonts w:ascii="Times New Roman" w:hAnsi="Times New Roman" w:cs="Times New Roman"/>
          <w:sz w:val="24"/>
          <w:szCs w:val="24"/>
        </w:rPr>
        <w:t xml:space="preserve"> (</w:t>
      </w:r>
      <w:r w:rsidRPr="00FA68D9">
        <w:rPr>
          <w:rFonts w:ascii="Times New Roman" w:hAnsi="Times New Roman" w:cs="Times New Roman"/>
          <w:sz w:val="24"/>
          <w:szCs w:val="24"/>
        </w:rPr>
        <w:t>However, caution should be taken when handling the transported snake</w:t>
      </w:r>
      <w:r w:rsidR="00FF7617" w:rsidRPr="00FA68D9">
        <w:rPr>
          <w:rFonts w:ascii="Times New Roman" w:hAnsi="Times New Roman" w:cs="Times New Roman"/>
          <w:sz w:val="24"/>
          <w:szCs w:val="24"/>
        </w:rPr>
        <w:t>)</w:t>
      </w:r>
      <w:r w:rsidRPr="00FA68D9">
        <w:rPr>
          <w:rFonts w:ascii="Times New Roman" w:hAnsi="Times New Roman" w:cs="Times New Roman"/>
          <w:sz w:val="24"/>
          <w:szCs w:val="24"/>
        </w:rPr>
        <w:t xml:space="preserve">. </w:t>
      </w:r>
    </w:p>
    <w:p w:rsidR="0079415E" w:rsidRPr="00FA68D9" w:rsidRDefault="00750E5D"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Monitor </w:t>
      </w:r>
      <w:r w:rsidR="00EE13A1" w:rsidRPr="00FA68D9">
        <w:rPr>
          <w:rFonts w:ascii="Times New Roman" w:hAnsi="Times New Roman" w:cs="Times New Roman"/>
          <w:sz w:val="24"/>
          <w:szCs w:val="24"/>
        </w:rPr>
        <w:t>Vital signs</w:t>
      </w:r>
      <w:r w:rsidR="00BA7522" w:rsidRPr="00FA68D9">
        <w:rPr>
          <w:rFonts w:ascii="Times New Roman" w:hAnsi="Times New Roman" w:cs="Times New Roman"/>
          <w:sz w:val="24"/>
          <w:szCs w:val="24"/>
        </w:rPr>
        <w:t xml:space="preserve"> including PR, RR, BP, SPO2</w:t>
      </w:r>
    </w:p>
    <w:p w:rsidR="00750E5D" w:rsidRPr="00FA68D9" w:rsidRDefault="00750E5D"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Monitor fluid intake/ output</w:t>
      </w:r>
    </w:p>
    <w:p w:rsidR="00750E5D" w:rsidRPr="00FA68D9" w:rsidRDefault="00750E5D"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O</w:t>
      </w:r>
      <w:r w:rsidR="004D34DB" w:rsidRPr="00FA68D9">
        <w:rPr>
          <w:rFonts w:ascii="Times New Roman" w:hAnsi="Times New Roman" w:cs="Times New Roman"/>
          <w:sz w:val="24"/>
          <w:szCs w:val="24"/>
        </w:rPr>
        <w:t>btain</w:t>
      </w:r>
      <w:r w:rsidRPr="00FA68D9">
        <w:rPr>
          <w:rFonts w:ascii="Times New Roman" w:hAnsi="Times New Roman" w:cs="Times New Roman"/>
          <w:sz w:val="24"/>
          <w:szCs w:val="24"/>
        </w:rPr>
        <w:t xml:space="preserve"> detailed history and examine the snake (if available)</w:t>
      </w:r>
    </w:p>
    <w:p w:rsidR="004D34DB" w:rsidRPr="00FA68D9" w:rsidRDefault="00750E5D"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Examine reg</w:t>
      </w:r>
      <w:r w:rsidR="00F51C2B" w:rsidRPr="00FA68D9">
        <w:rPr>
          <w:rFonts w:ascii="Times New Roman" w:hAnsi="Times New Roman" w:cs="Times New Roman"/>
          <w:sz w:val="24"/>
          <w:szCs w:val="24"/>
        </w:rPr>
        <w:t>ularly for signs and symptoms of</w:t>
      </w:r>
      <w:r w:rsidRPr="00FA68D9">
        <w:rPr>
          <w:rFonts w:ascii="Times New Roman" w:hAnsi="Times New Roman" w:cs="Times New Roman"/>
          <w:sz w:val="24"/>
          <w:szCs w:val="24"/>
        </w:rPr>
        <w:t xml:space="preserve"> envenoming</w:t>
      </w:r>
    </w:p>
    <w:p w:rsidR="004D34DB" w:rsidRPr="00FA68D9" w:rsidRDefault="004D34DB"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lastRenderedPageBreak/>
        <w:t>P</w:t>
      </w:r>
      <w:r w:rsidR="00BA7522" w:rsidRPr="00FA68D9">
        <w:rPr>
          <w:rFonts w:ascii="Times New Roman" w:hAnsi="Times New Roman" w:cs="Times New Roman"/>
          <w:sz w:val="24"/>
          <w:szCs w:val="24"/>
        </w:rPr>
        <w:t xml:space="preserve">ay attention to </w:t>
      </w:r>
      <w:r w:rsidR="00EE13A1" w:rsidRPr="00FA68D9">
        <w:rPr>
          <w:rFonts w:ascii="Times New Roman" w:hAnsi="Times New Roman" w:cs="Times New Roman"/>
          <w:sz w:val="24"/>
          <w:szCs w:val="24"/>
        </w:rPr>
        <w:t>Circumference of the bitten extr</w:t>
      </w:r>
      <w:r w:rsidR="00E615AA" w:rsidRPr="00FA68D9">
        <w:rPr>
          <w:rFonts w:ascii="Times New Roman" w:hAnsi="Times New Roman" w:cs="Times New Roman"/>
          <w:sz w:val="24"/>
          <w:szCs w:val="24"/>
        </w:rPr>
        <w:t>emity or area at several points</w:t>
      </w:r>
      <w:r w:rsidR="00BA7522" w:rsidRPr="00FA68D9">
        <w:rPr>
          <w:rFonts w:ascii="Times New Roman" w:hAnsi="Times New Roman" w:cs="Times New Roman"/>
          <w:sz w:val="24"/>
          <w:szCs w:val="24"/>
        </w:rPr>
        <w:t>, nerve system, renal function, bleeding tendencies.</w:t>
      </w:r>
    </w:p>
    <w:p w:rsidR="007A1F24" w:rsidRPr="00FA68D9" w:rsidRDefault="00EE13A1"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Laboratory data</w:t>
      </w:r>
      <w:r w:rsidR="00F51C2B" w:rsidRPr="00FA68D9">
        <w:rPr>
          <w:rFonts w:ascii="Times New Roman" w:hAnsi="Times New Roman" w:cs="Times New Roman"/>
          <w:sz w:val="24"/>
          <w:szCs w:val="24"/>
        </w:rPr>
        <w:t xml:space="preserve"> should be reviewed</w:t>
      </w:r>
      <w:r w:rsidRPr="00FA68D9">
        <w:rPr>
          <w:rFonts w:ascii="Times New Roman" w:hAnsi="Times New Roman" w:cs="Times New Roman"/>
          <w:sz w:val="24"/>
          <w:szCs w:val="24"/>
        </w:rPr>
        <w:t xml:space="preserve"> (complete blood count, urin</w:t>
      </w:r>
      <w:r w:rsidR="007A1F24" w:rsidRPr="00FA68D9">
        <w:rPr>
          <w:rFonts w:ascii="Times New Roman" w:hAnsi="Times New Roman" w:cs="Times New Roman"/>
          <w:sz w:val="24"/>
          <w:szCs w:val="24"/>
        </w:rPr>
        <w:t>alysis, and coagulation studies</w:t>
      </w:r>
      <w:r w:rsidRPr="00FA68D9">
        <w:rPr>
          <w:rFonts w:ascii="Times New Roman" w:hAnsi="Times New Roman" w:cs="Times New Roman"/>
          <w:sz w:val="24"/>
          <w:szCs w:val="24"/>
        </w:rPr>
        <w:t>).</w:t>
      </w:r>
    </w:p>
    <w:p w:rsidR="007A1F24" w:rsidRPr="00FA68D9" w:rsidRDefault="00EE13A1"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Parenteral ﬂuids may be used to treat hypotension. </w:t>
      </w:r>
    </w:p>
    <w:p w:rsidR="00DA1E9E" w:rsidRPr="00FA68D9" w:rsidRDefault="00EE13A1"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Administration of Antivenin (Antitoxin</w:t>
      </w:r>
      <w:r w:rsidR="004D34DB" w:rsidRPr="00FA68D9">
        <w:rPr>
          <w:rFonts w:ascii="Times New Roman" w:hAnsi="Times New Roman" w:cs="Times New Roman"/>
          <w:sz w:val="24"/>
          <w:szCs w:val="24"/>
        </w:rPr>
        <w:t>) intravenously</w:t>
      </w:r>
      <w:r w:rsidRPr="00FA68D9">
        <w:rPr>
          <w:rFonts w:ascii="Times New Roman" w:hAnsi="Times New Roman" w:cs="Times New Roman"/>
          <w:sz w:val="24"/>
          <w:szCs w:val="24"/>
        </w:rPr>
        <w:t xml:space="preserve"> </w:t>
      </w:r>
    </w:p>
    <w:p w:rsidR="004D34DB" w:rsidRPr="00FA68D9" w:rsidRDefault="00EE13A1" w:rsidP="0080350A">
      <w:pPr>
        <w:pStyle w:val="ListParagraph"/>
        <w:numPr>
          <w:ilvl w:val="0"/>
          <w:numId w:val="3"/>
        </w:numPr>
        <w:spacing w:line="480" w:lineRule="auto"/>
        <w:rPr>
          <w:rFonts w:ascii="Times New Roman" w:hAnsi="Times New Roman" w:cs="Times New Roman"/>
          <w:sz w:val="24"/>
          <w:szCs w:val="24"/>
        </w:rPr>
      </w:pPr>
      <w:proofErr w:type="spellStart"/>
      <w:r w:rsidRPr="00FA68D9">
        <w:rPr>
          <w:rFonts w:ascii="Times New Roman" w:hAnsi="Times New Roman" w:cs="Times New Roman"/>
          <w:sz w:val="24"/>
          <w:szCs w:val="24"/>
        </w:rPr>
        <w:t>Vasopressors</w:t>
      </w:r>
      <w:proofErr w:type="spellEnd"/>
      <w:r w:rsidRPr="00FA68D9">
        <w:rPr>
          <w:rFonts w:ascii="Times New Roman" w:hAnsi="Times New Roman" w:cs="Times New Roman"/>
          <w:sz w:val="24"/>
          <w:szCs w:val="24"/>
        </w:rPr>
        <w:t xml:space="preserve"> a</w:t>
      </w:r>
      <w:r w:rsidR="004D34DB" w:rsidRPr="00FA68D9">
        <w:rPr>
          <w:rFonts w:ascii="Times New Roman" w:hAnsi="Times New Roman" w:cs="Times New Roman"/>
          <w:sz w:val="24"/>
          <w:szCs w:val="24"/>
        </w:rPr>
        <w:t>re used for patients in shock</w:t>
      </w:r>
    </w:p>
    <w:p w:rsidR="00EE13A1" w:rsidRPr="00FA68D9" w:rsidRDefault="004D34DB" w:rsidP="0080350A">
      <w:pPr>
        <w:pStyle w:val="ListParagraph"/>
        <w:numPr>
          <w:ilvl w:val="0"/>
          <w:numId w:val="3"/>
        </w:numPr>
        <w:spacing w:line="480" w:lineRule="auto"/>
        <w:rPr>
          <w:rFonts w:ascii="Times New Roman" w:hAnsi="Times New Roman" w:cs="Times New Roman"/>
          <w:sz w:val="24"/>
          <w:szCs w:val="24"/>
        </w:rPr>
      </w:pPr>
      <w:r w:rsidRPr="00FA68D9">
        <w:rPr>
          <w:rFonts w:ascii="Times New Roman" w:hAnsi="Times New Roman" w:cs="Times New Roman"/>
          <w:sz w:val="24"/>
          <w:szCs w:val="24"/>
        </w:rPr>
        <w:t>R</w:t>
      </w:r>
      <w:r w:rsidR="00EE13A1" w:rsidRPr="00FA68D9">
        <w:rPr>
          <w:rFonts w:ascii="Times New Roman" w:hAnsi="Times New Roman" w:cs="Times New Roman"/>
          <w:sz w:val="24"/>
          <w:szCs w:val="24"/>
        </w:rPr>
        <w:t>esuscitation equipment must be on standby while antivenin is infusing.</w:t>
      </w:r>
    </w:p>
    <w:p w:rsidR="00373AB6" w:rsidRPr="00FA68D9" w:rsidRDefault="00373AB6" w:rsidP="0080350A">
      <w:pPr>
        <w:spacing w:line="480" w:lineRule="auto"/>
        <w:rPr>
          <w:rFonts w:ascii="Times New Roman" w:hAnsi="Times New Roman" w:cs="Times New Roman"/>
          <w:b/>
          <w:sz w:val="24"/>
          <w:szCs w:val="24"/>
        </w:rPr>
      </w:pPr>
      <w:r w:rsidRPr="00FA68D9">
        <w:rPr>
          <w:rFonts w:ascii="Times New Roman" w:hAnsi="Times New Roman" w:cs="Times New Roman"/>
          <w:b/>
          <w:sz w:val="24"/>
          <w:szCs w:val="24"/>
        </w:rPr>
        <w:t>HEAT STROKE</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Move patient to a cool area </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Remove outer clothing</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Call for help/ competent emergency aid</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Help victim lie down and wrap them in a cold wet sheet</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Pour water on the sheets to keep them wet till patients temperature falls below 37.5 degree Celsius</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An electric fan is positioned so that it blows on the patient to facilitate heat loss by convection and evaporation.</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 Elevate the patients feet</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The patient’s temperature is constantly monitored with a thermometer placed in the rectum, bladder, or esophagus to evaluate core temperature. </w:t>
      </w:r>
    </w:p>
    <w:p w:rsidR="00373AB6" w:rsidRPr="00FA68D9" w:rsidRDefault="00FA68D9" w:rsidP="0080350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Caution is taken </w:t>
      </w:r>
      <w:r w:rsidR="00373AB6" w:rsidRPr="00FA68D9">
        <w:rPr>
          <w:rFonts w:ascii="Times New Roman" w:hAnsi="Times New Roman" w:cs="Times New Roman"/>
          <w:sz w:val="24"/>
          <w:szCs w:val="24"/>
        </w:rPr>
        <w:t xml:space="preserve">to avoid hypothermia and to prevent hyperthermia, which may recur spontaneously within 3 to 4 hours. </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lastRenderedPageBreak/>
        <w:t>Replace the wet sheet with dry ones</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Throughout treatment, the patient’s status is monitored carefully, including, level of response,  vital signs, ECG </w:t>
      </w:r>
      <w:proofErr w:type="spellStart"/>
      <w:r w:rsidRPr="00FA68D9">
        <w:rPr>
          <w:rFonts w:ascii="Times New Roman" w:hAnsi="Times New Roman" w:cs="Times New Roman"/>
          <w:sz w:val="24"/>
          <w:szCs w:val="24"/>
        </w:rPr>
        <w:t>ﬁnding</w:t>
      </w:r>
      <w:proofErr w:type="spellEnd"/>
      <w:r w:rsidRPr="00FA68D9">
        <w:rPr>
          <w:rFonts w:ascii="Times New Roman" w:hAnsi="Times New Roman" w:cs="Times New Roman"/>
          <w:sz w:val="24"/>
          <w:szCs w:val="24"/>
        </w:rPr>
        <w:t xml:space="preserve"> </w:t>
      </w:r>
    </w:p>
    <w:p w:rsidR="00373AB6" w:rsidRPr="00FA68D9" w:rsidRDefault="00FA68D9" w:rsidP="0080350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Try and keep patient</w:t>
      </w:r>
      <w:r w:rsidR="00373AB6" w:rsidRPr="00FA68D9">
        <w:rPr>
          <w:rFonts w:ascii="Times New Roman" w:hAnsi="Times New Roman" w:cs="Times New Roman"/>
          <w:sz w:val="24"/>
          <w:szCs w:val="24"/>
        </w:rPr>
        <w:t xml:space="preserve"> cool if temperature rises again</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100% oxygen is administered. </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proofErr w:type="spellStart"/>
      <w:r w:rsidRPr="00FA68D9">
        <w:rPr>
          <w:rFonts w:ascii="Times New Roman" w:hAnsi="Times New Roman" w:cs="Times New Roman"/>
          <w:sz w:val="24"/>
          <w:szCs w:val="24"/>
        </w:rPr>
        <w:t>Endotracheal</w:t>
      </w:r>
      <w:proofErr w:type="spellEnd"/>
      <w:r w:rsidRPr="00FA68D9">
        <w:rPr>
          <w:rFonts w:ascii="Times New Roman" w:hAnsi="Times New Roman" w:cs="Times New Roman"/>
          <w:sz w:val="24"/>
          <w:szCs w:val="24"/>
        </w:rPr>
        <w:t xml:space="preserve"> intubation and mechanical ventilation to support failing cardiopulmonary systems may be required.</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IV infusion therapy of normal saline or lactated Ringer’s solution is initiated as directed to replace </w:t>
      </w:r>
      <w:proofErr w:type="spellStart"/>
      <w:r w:rsidRPr="00FA68D9">
        <w:rPr>
          <w:rFonts w:ascii="Times New Roman" w:hAnsi="Times New Roman" w:cs="Times New Roman"/>
          <w:sz w:val="24"/>
          <w:szCs w:val="24"/>
        </w:rPr>
        <w:t>ﬂuid</w:t>
      </w:r>
      <w:proofErr w:type="spellEnd"/>
      <w:r w:rsidRPr="00FA68D9">
        <w:rPr>
          <w:rFonts w:ascii="Times New Roman" w:hAnsi="Times New Roman" w:cs="Times New Roman"/>
          <w:sz w:val="24"/>
          <w:szCs w:val="24"/>
        </w:rPr>
        <w:t xml:space="preserve"> losses and maintain adequate circulation.</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Urine output is also measured frequently, because acute tubular necrosi</w:t>
      </w:r>
      <w:r w:rsidR="00F51C2B" w:rsidRPr="00FA68D9">
        <w:rPr>
          <w:rFonts w:ascii="Times New Roman" w:hAnsi="Times New Roman" w:cs="Times New Roman"/>
          <w:sz w:val="24"/>
          <w:szCs w:val="24"/>
        </w:rPr>
        <w:t>s may occur as a complication.</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Blood specimens are obtained for serial testing to detect bleeding disorders, such as disseminated intravascular coagulation (DIC), and for serial enzyme studies to estimate thermal hypoxic injury to the liver, heart, and muscle tissue. </w:t>
      </w:r>
    </w:p>
    <w:p w:rsidR="00373AB6" w:rsidRPr="00FA68D9" w:rsidRDefault="00373AB6" w:rsidP="00286FEE">
      <w:pPr>
        <w:spacing w:line="480" w:lineRule="auto"/>
        <w:ind w:left="360"/>
        <w:rPr>
          <w:rFonts w:ascii="Times New Roman" w:hAnsi="Times New Roman" w:cs="Times New Roman"/>
          <w:sz w:val="24"/>
          <w:szCs w:val="24"/>
        </w:rPr>
      </w:pPr>
      <w:r w:rsidRPr="00FA68D9">
        <w:rPr>
          <w:rFonts w:ascii="Times New Roman" w:hAnsi="Times New Roman" w:cs="Times New Roman"/>
          <w:sz w:val="24"/>
          <w:szCs w:val="24"/>
        </w:rPr>
        <w:t xml:space="preserve">Additional supportive care may include </w:t>
      </w:r>
    </w:p>
    <w:p w:rsidR="00373AB6" w:rsidRPr="00FA68D9"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Dialysis for renal failure, </w:t>
      </w:r>
      <w:proofErr w:type="spellStart"/>
      <w:r w:rsidRPr="00FA68D9">
        <w:rPr>
          <w:rFonts w:ascii="Times New Roman" w:hAnsi="Times New Roman" w:cs="Times New Roman"/>
          <w:sz w:val="24"/>
          <w:szCs w:val="24"/>
        </w:rPr>
        <w:t>antiseizure</w:t>
      </w:r>
      <w:proofErr w:type="spellEnd"/>
      <w:r w:rsidRPr="00FA68D9">
        <w:rPr>
          <w:rFonts w:ascii="Times New Roman" w:hAnsi="Times New Roman" w:cs="Times New Roman"/>
          <w:sz w:val="24"/>
          <w:szCs w:val="24"/>
        </w:rPr>
        <w:t xml:space="preserve"> medications to control seizures, potassium for </w:t>
      </w:r>
      <w:proofErr w:type="spellStart"/>
      <w:r w:rsidRPr="00FA68D9">
        <w:rPr>
          <w:rFonts w:ascii="Times New Roman" w:hAnsi="Times New Roman" w:cs="Times New Roman"/>
          <w:sz w:val="24"/>
          <w:szCs w:val="24"/>
        </w:rPr>
        <w:t>hypokalemia</w:t>
      </w:r>
      <w:proofErr w:type="spellEnd"/>
      <w:r w:rsidRPr="00FA68D9">
        <w:rPr>
          <w:rFonts w:ascii="Times New Roman" w:hAnsi="Times New Roman" w:cs="Times New Roman"/>
          <w:sz w:val="24"/>
          <w:szCs w:val="24"/>
        </w:rPr>
        <w:t>, and sodium bicarbonate to correct metabolic acidosis. Benzodiazepines (</w:t>
      </w:r>
      <w:proofErr w:type="spellStart"/>
      <w:r w:rsidRPr="00FA68D9">
        <w:rPr>
          <w:rFonts w:ascii="Times New Roman" w:hAnsi="Times New Roman" w:cs="Times New Roman"/>
          <w:sz w:val="24"/>
          <w:szCs w:val="24"/>
        </w:rPr>
        <w:t>eg</w:t>
      </w:r>
      <w:proofErr w:type="spellEnd"/>
      <w:r w:rsidRPr="00FA68D9">
        <w:rPr>
          <w:rFonts w:ascii="Times New Roman" w:hAnsi="Times New Roman" w:cs="Times New Roman"/>
          <w:sz w:val="24"/>
          <w:szCs w:val="24"/>
        </w:rPr>
        <w:t>, diazepam [Valium]) or chlorpromazine (</w:t>
      </w:r>
      <w:proofErr w:type="spellStart"/>
      <w:r w:rsidRPr="00FA68D9">
        <w:rPr>
          <w:rFonts w:ascii="Times New Roman" w:hAnsi="Times New Roman" w:cs="Times New Roman"/>
          <w:sz w:val="24"/>
          <w:szCs w:val="24"/>
        </w:rPr>
        <w:t>Thorazine</w:t>
      </w:r>
      <w:proofErr w:type="spellEnd"/>
      <w:r w:rsidRPr="00FA68D9">
        <w:rPr>
          <w:rFonts w:ascii="Times New Roman" w:hAnsi="Times New Roman" w:cs="Times New Roman"/>
          <w:sz w:val="24"/>
          <w:szCs w:val="24"/>
        </w:rPr>
        <w:t xml:space="preserve">) may be prescribed to suppress seizure activity. </w:t>
      </w:r>
    </w:p>
    <w:p w:rsidR="00E9647A" w:rsidRDefault="00373AB6" w:rsidP="0080350A">
      <w:pPr>
        <w:pStyle w:val="ListParagraph"/>
        <w:numPr>
          <w:ilvl w:val="0"/>
          <w:numId w:val="4"/>
        </w:numPr>
        <w:spacing w:line="480" w:lineRule="auto"/>
        <w:rPr>
          <w:rFonts w:ascii="Times New Roman" w:hAnsi="Times New Roman" w:cs="Times New Roman"/>
          <w:sz w:val="24"/>
          <w:szCs w:val="24"/>
        </w:rPr>
      </w:pPr>
      <w:r w:rsidRPr="00FA68D9">
        <w:rPr>
          <w:rFonts w:ascii="Times New Roman" w:hAnsi="Times New Roman" w:cs="Times New Roman"/>
          <w:sz w:val="24"/>
          <w:szCs w:val="24"/>
        </w:rPr>
        <w:t>Patient education regarding the prevention of heat stroke is also important to prevent a recurrence.</w:t>
      </w:r>
    </w:p>
    <w:p w:rsidR="00FA68D9" w:rsidRPr="00FA68D9" w:rsidRDefault="00FA68D9" w:rsidP="00FA68D9">
      <w:pPr>
        <w:pStyle w:val="ListParagraph"/>
        <w:spacing w:line="480" w:lineRule="auto"/>
        <w:rPr>
          <w:rFonts w:ascii="Times New Roman" w:hAnsi="Times New Roman" w:cs="Times New Roman"/>
          <w:sz w:val="24"/>
          <w:szCs w:val="24"/>
        </w:rPr>
      </w:pPr>
    </w:p>
    <w:p w:rsidR="00E9647A" w:rsidRPr="00FA68D9" w:rsidRDefault="00E9647A" w:rsidP="0080350A">
      <w:pPr>
        <w:spacing w:line="480" w:lineRule="auto"/>
        <w:rPr>
          <w:rFonts w:ascii="Times New Roman" w:hAnsi="Times New Roman" w:cs="Times New Roman"/>
          <w:b/>
          <w:sz w:val="24"/>
          <w:szCs w:val="24"/>
        </w:rPr>
      </w:pPr>
      <w:r w:rsidRPr="00FA68D9">
        <w:rPr>
          <w:rFonts w:ascii="Times New Roman" w:hAnsi="Times New Roman" w:cs="Times New Roman"/>
          <w:b/>
          <w:sz w:val="24"/>
          <w:szCs w:val="24"/>
        </w:rPr>
        <w:lastRenderedPageBreak/>
        <w:t>HYPOVOLEMIC SHOCK</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If its caused by bleeding,  stop bleeding by applying direct pressure on the wound or plan to control inaccessible hemorrhage or plasma loses</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Administer intravenous fluids to patient (crystalloid fluid) to rehydrate the patient</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IV fluids may need to be warmed during the administration of large volumes( as it can reduce patients core temperature and hence inhibit enzymes necessary for coagulation of blood) </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Assess the victim’s response to fluid being administered. Promptly report complications and side effects of treatment.</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Maintain patient oral rehydration by administering oral rehydration solutions</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Treat the underlying cause of the shock</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Acquire blood specimens quickly, to obtain a baseline complete blood count, and to type and cross-match the blood in anticipation of blood transfusions. </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Administering blood transfusions safely </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 xml:space="preserve">Monitor patient  closely for adverse effects </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Monitor patients adequacy to volume resuscitation e.g. vital signs, vital signs, blood pressure, skin color</w:t>
      </w:r>
      <w:r w:rsidR="007441D2" w:rsidRPr="00FA68D9">
        <w:rPr>
          <w:rFonts w:ascii="Times New Roman" w:hAnsi="Times New Roman" w:cs="Times New Roman"/>
          <w:sz w:val="24"/>
          <w:szCs w:val="24"/>
        </w:rPr>
        <w:t xml:space="preserve"> and also monitor for level of </w:t>
      </w:r>
      <w:r w:rsidR="008963D8" w:rsidRPr="00FA68D9">
        <w:rPr>
          <w:rFonts w:ascii="Times New Roman" w:hAnsi="Times New Roman" w:cs="Times New Roman"/>
          <w:sz w:val="24"/>
          <w:szCs w:val="24"/>
        </w:rPr>
        <w:t>consciousness</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Physical assessment focuses on observing the jugular veins for distention and monitoring jugular venous pressure</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t>The nurse must monitor cardiac and respiratory status closely and report changes in BP, pulse pressure, CVP, heart rate and rhythm, and lung sounds to the physician.</w:t>
      </w:r>
    </w:p>
    <w:p w:rsidR="00E9647A" w:rsidRPr="00FA68D9" w:rsidRDefault="00E9647A" w:rsidP="0080350A">
      <w:pPr>
        <w:pStyle w:val="ListParagraph"/>
        <w:numPr>
          <w:ilvl w:val="0"/>
          <w:numId w:val="5"/>
        </w:numPr>
        <w:spacing w:line="480" w:lineRule="auto"/>
        <w:rPr>
          <w:rFonts w:ascii="Times New Roman" w:hAnsi="Times New Roman" w:cs="Times New Roman"/>
          <w:sz w:val="24"/>
          <w:szCs w:val="24"/>
        </w:rPr>
      </w:pPr>
      <w:r w:rsidRPr="00FA68D9">
        <w:rPr>
          <w:rFonts w:ascii="Times New Roman" w:hAnsi="Times New Roman" w:cs="Times New Roman"/>
          <w:sz w:val="24"/>
          <w:szCs w:val="24"/>
        </w:rPr>
        <w:lastRenderedPageBreak/>
        <w:t>Patient should be placed In Trendelenburg position (The lower extremities are elevated to an angle of about 20 degrees; the knees are straight, the trunk is horizontal, and the head is slightly elevated).</w:t>
      </w:r>
    </w:p>
    <w:p w:rsidR="00EE13A1" w:rsidRDefault="00E16D64" w:rsidP="0080350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Implementing other m</w:t>
      </w:r>
      <w:r w:rsidR="00E9647A" w:rsidRPr="00FA68D9">
        <w:rPr>
          <w:rFonts w:ascii="Times New Roman" w:hAnsi="Times New Roman" w:cs="Times New Roman"/>
          <w:sz w:val="24"/>
          <w:szCs w:val="24"/>
        </w:rPr>
        <w:t xml:space="preserve">easures </w:t>
      </w:r>
      <w:r>
        <w:rPr>
          <w:rFonts w:ascii="Times New Roman" w:hAnsi="Times New Roman" w:cs="Times New Roman"/>
          <w:sz w:val="24"/>
          <w:szCs w:val="24"/>
        </w:rPr>
        <w:t>such as Oxygen administration</w:t>
      </w:r>
      <w:r w:rsidR="00E9647A" w:rsidRPr="00FA68D9">
        <w:rPr>
          <w:rFonts w:ascii="Times New Roman" w:hAnsi="Times New Roman" w:cs="Times New Roman"/>
          <w:sz w:val="24"/>
          <w:szCs w:val="24"/>
        </w:rPr>
        <w:t xml:space="preserve"> to increase the amount of oxygen carried by available hemoglobin in the blood. </w:t>
      </w:r>
    </w:p>
    <w:p w:rsidR="00E16D64" w:rsidRPr="00E16D64" w:rsidRDefault="00E16D64" w:rsidP="00E16D64">
      <w:pPr>
        <w:pStyle w:val="ListParagraph"/>
        <w:spacing w:line="480" w:lineRule="auto"/>
        <w:rPr>
          <w:rFonts w:ascii="Times New Roman" w:hAnsi="Times New Roman" w:cs="Times New Roman"/>
          <w:sz w:val="24"/>
          <w:szCs w:val="24"/>
        </w:rPr>
      </w:pPr>
    </w:p>
    <w:p w:rsidR="00EE13A1" w:rsidRPr="00EC5AEB" w:rsidRDefault="00EC5AEB" w:rsidP="0080350A">
      <w:pPr>
        <w:spacing w:line="480" w:lineRule="auto"/>
        <w:rPr>
          <w:rFonts w:ascii="Times New Roman" w:hAnsi="Times New Roman" w:cs="Times New Roman"/>
          <w:b/>
          <w:sz w:val="24"/>
          <w:szCs w:val="24"/>
        </w:rPr>
      </w:pPr>
      <w:r w:rsidRPr="00EC5AEB">
        <w:rPr>
          <w:rFonts w:ascii="Times New Roman" w:hAnsi="Times New Roman" w:cs="Times New Roman"/>
          <w:b/>
          <w:sz w:val="24"/>
          <w:szCs w:val="24"/>
        </w:rPr>
        <w:t>FRACTURE OF THE HUMERUS</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 xml:space="preserve">Move the victim to a safe place, away from the site of accident </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Reassure the patient appropriately</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Assist patient to sit down</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Expose the site of fracture to assess its nature( simple or compound fracture)</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Control hemorrhage if any</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Immobilize the affected part with improvised splint and sling</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Do not bandage the fracture site if possible</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Watch out for shock and treat if present</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Clean and cover open wound (if present) with a clean sheet</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 xml:space="preserve">Arrange to transport the </w:t>
      </w:r>
      <w:r w:rsidR="00050E06" w:rsidRPr="00050E06">
        <w:rPr>
          <w:rFonts w:ascii="Times New Roman" w:hAnsi="Times New Roman" w:cs="Times New Roman"/>
          <w:sz w:val="24"/>
          <w:szCs w:val="24"/>
        </w:rPr>
        <w:t>patient</w:t>
      </w:r>
      <w:r w:rsidRPr="00050E06">
        <w:rPr>
          <w:rFonts w:ascii="Times New Roman" w:hAnsi="Times New Roman" w:cs="Times New Roman"/>
          <w:sz w:val="24"/>
          <w:szCs w:val="24"/>
        </w:rPr>
        <w:t xml:space="preserve"> to the hospital</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Accurately identify the fracture using optimal imaging techniques</w:t>
      </w:r>
    </w:p>
    <w:p w:rsidR="00414EC8" w:rsidRPr="00050E06" w:rsidRDefault="00414EC8" w:rsidP="00050E06">
      <w:pPr>
        <w:pStyle w:val="ListParagraph"/>
        <w:numPr>
          <w:ilvl w:val="0"/>
          <w:numId w:val="6"/>
        </w:numPr>
        <w:spacing w:line="480" w:lineRule="auto"/>
        <w:rPr>
          <w:rFonts w:ascii="Times New Roman" w:hAnsi="Times New Roman" w:cs="Times New Roman"/>
          <w:sz w:val="24"/>
          <w:szCs w:val="24"/>
        </w:rPr>
      </w:pPr>
      <w:r w:rsidRPr="00050E06">
        <w:rPr>
          <w:rFonts w:ascii="Times New Roman" w:hAnsi="Times New Roman" w:cs="Times New Roman"/>
          <w:sz w:val="24"/>
          <w:szCs w:val="24"/>
        </w:rPr>
        <w:t>Apply appropriate splint and casts</w:t>
      </w:r>
    </w:p>
    <w:p w:rsidR="00414EC8" w:rsidRPr="00FA68D9" w:rsidRDefault="00414EC8" w:rsidP="0080350A">
      <w:pPr>
        <w:spacing w:line="480" w:lineRule="auto"/>
        <w:rPr>
          <w:rFonts w:ascii="Times New Roman" w:hAnsi="Times New Roman" w:cs="Times New Roman"/>
          <w:sz w:val="24"/>
          <w:szCs w:val="24"/>
        </w:rPr>
      </w:pPr>
    </w:p>
    <w:sectPr w:rsidR="00414EC8" w:rsidRPr="00FA68D9" w:rsidSect="005A47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5BD" w:rsidRDefault="009A25BD" w:rsidP="003C377D">
      <w:pPr>
        <w:spacing w:after="0" w:line="240" w:lineRule="auto"/>
      </w:pPr>
      <w:r>
        <w:separator/>
      </w:r>
    </w:p>
  </w:endnote>
  <w:endnote w:type="continuationSeparator" w:id="0">
    <w:p w:rsidR="009A25BD" w:rsidRDefault="009A25BD" w:rsidP="003C3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5BD" w:rsidRDefault="009A25BD" w:rsidP="003C377D">
      <w:pPr>
        <w:spacing w:after="0" w:line="240" w:lineRule="auto"/>
      </w:pPr>
      <w:r>
        <w:separator/>
      </w:r>
    </w:p>
  </w:footnote>
  <w:footnote w:type="continuationSeparator" w:id="0">
    <w:p w:rsidR="009A25BD" w:rsidRDefault="009A25BD" w:rsidP="003C3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3A60"/>
    <w:multiLevelType w:val="hybridMultilevel"/>
    <w:tmpl w:val="663C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D1091"/>
    <w:multiLevelType w:val="hybridMultilevel"/>
    <w:tmpl w:val="59F0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01E05"/>
    <w:multiLevelType w:val="hybridMultilevel"/>
    <w:tmpl w:val="CC08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173A1"/>
    <w:multiLevelType w:val="hybridMultilevel"/>
    <w:tmpl w:val="161471F6"/>
    <w:lvl w:ilvl="0" w:tplc="04090001">
      <w:start w:val="1"/>
      <w:numFmt w:val="bullet"/>
      <w:lvlText w:val=""/>
      <w:lvlJc w:val="left"/>
      <w:pPr>
        <w:ind w:left="720" w:hanging="360"/>
      </w:pPr>
      <w:rPr>
        <w:rFonts w:ascii="Symbol" w:hAnsi="Symbol" w:hint="default"/>
      </w:rPr>
    </w:lvl>
    <w:lvl w:ilvl="1" w:tplc="82F42E9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8589E"/>
    <w:multiLevelType w:val="hybridMultilevel"/>
    <w:tmpl w:val="E83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21BD2"/>
    <w:multiLevelType w:val="hybridMultilevel"/>
    <w:tmpl w:val="0950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13A1"/>
    <w:rsid w:val="00050E06"/>
    <w:rsid w:val="000600AA"/>
    <w:rsid w:val="001002D2"/>
    <w:rsid w:val="001404E8"/>
    <w:rsid w:val="00143A15"/>
    <w:rsid w:val="00286FEE"/>
    <w:rsid w:val="00292289"/>
    <w:rsid w:val="00373AB6"/>
    <w:rsid w:val="003A1675"/>
    <w:rsid w:val="003C377D"/>
    <w:rsid w:val="00414EC8"/>
    <w:rsid w:val="004315B7"/>
    <w:rsid w:val="004D34DB"/>
    <w:rsid w:val="004E183D"/>
    <w:rsid w:val="004F5F5B"/>
    <w:rsid w:val="005406E9"/>
    <w:rsid w:val="005A4799"/>
    <w:rsid w:val="005B4CE9"/>
    <w:rsid w:val="005D49AB"/>
    <w:rsid w:val="0060741D"/>
    <w:rsid w:val="006775A4"/>
    <w:rsid w:val="006A0459"/>
    <w:rsid w:val="007138E5"/>
    <w:rsid w:val="007441D2"/>
    <w:rsid w:val="00750E5D"/>
    <w:rsid w:val="0079415E"/>
    <w:rsid w:val="007A1F24"/>
    <w:rsid w:val="0080350A"/>
    <w:rsid w:val="008963D8"/>
    <w:rsid w:val="008E7648"/>
    <w:rsid w:val="009A25BD"/>
    <w:rsid w:val="00A572F2"/>
    <w:rsid w:val="00B637D8"/>
    <w:rsid w:val="00BA7522"/>
    <w:rsid w:val="00CD000D"/>
    <w:rsid w:val="00D46CD0"/>
    <w:rsid w:val="00DA1E9E"/>
    <w:rsid w:val="00E16D64"/>
    <w:rsid w:val="00E615AA"/>
    <w:rsid w:val="00E65EC8"/>
    <w:rsid w:val="00E71D50"/>
    <w:rsid w:val="00E9647A"/>
    <w:rsid w:val="00EC5AEB"/>
    <w:rsid w:val="00EE13A1"/>
    <w:rsid w:val="00F51C2B"/>
    <w:rsid w:val="00FA68D9"/>
    <w:rsid w:val="00FF7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17"/>
    <w:pPr>
      <w:ind w:left="720"/>
      <w:contextualSpacing/>
    </w:pPr>
  </w:style>
  <w:style w:type="paragraph" w:styleId="Header">
    <w:name w:val="header"/>
    <w:basedOn w:val="Normal"/>
    <w:link w:val="HeaderChar"/>
    <w:uiPriority w:val="99"/>
    <w:semiHidden/>
    <w:unhideWhenUsed/>
    <w:rsid w:val="003C37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77D"/>
  </w:style>
  <w:style w:type="paragraph" w:styleId="Footer">
    <w:name w:val="footer"/>
    <w:basedOn w:val="Normal"/>
    <w:link w:val="FooterChar"/>
    <w:uiPriority w:val="99"/>
    <w:semiHidden/>
    <w:unhideWhenUsed/>
    <w:rsid w:val="003C37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7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9</cp:revision>
  <dcterms:created xsi:type="dcterms:W3CDTF">2020-05-11T12:15:00Z</dcterms:created>
  <dcterms:modified xsi:type="dcterms:W3CDTF">2020-05-13T20:53:00Z</dcterms:modified>
</cp:coreProperties>
</file>