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A7" w:rsidRDefault="003C68A7">
      <w:pPr>
        <w:rPr>
          <w:rStyle w:val="fontstyle01"/>
        </w:rPr>
      </w:pPr>
      <w:r>
        <w:rPr>
          <w:rStyle w:val="fontstyle01"/>
        </w:rPr>
        <w:t>NAME: ADEGBOLA OLUWASEUN ADEKUNLE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DEPARTMENT: MEDICAL LABORATORY SCIENCE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COURSE: BCH 202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MATRIC NUMBER: 18/MHS06/004</w:t>
      </w:r>
      <w:r>
        <w:rPr>
          <w:rFonts w:ascii="TimesNewRomanPSMT" w:hAnsi="TimesNewRomanPSMT"/>
          <w:color w:val="000008"/>
        </w:rPr>
        <w:br/>
      </w:r>
      <w:r w:rsidRPr="003C68A7">
        <w:rPr>
          <w:rFonts w:ascii="TimesNewRomanPSMT" w:hAnsi="TimesNewRomanPSMT"/>
          <w:b/>
          <w:color w:val="000008"/>
        </w:rPr>
        <w:br/>
      </w:r>
      <w:r w:rsidRPr="003C68A7">
        <w:rPr>
          <w:rStyle w:val="fontstyle01"/>
          <w:b/>
        </w:rPr>
        <w:t>1.) State 4 importance of cholesterol.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a. It is a major component of Plasma membrane and Plasma Lipoproteins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b. It is a precursor of Bile salts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c. It is required for nerve transmission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d. It is a precursor of Steroid hormones which includes Adrenocortical hormones, Sex hormones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and Parental Hormones.</w:t>
      </w:r>
    </w:p>
    <w:p w:rsidR="003C68A7" w:rsidRDefault="003C68A7">
      <w:pPr>
        <w:rPr>
          <w:rStyle w:val="fontstyle01"/>
        </w:rPr>
      </w:pPr>
      <w:r w:rsidRPr="003C68A7">
        <w:rPr>
          <w:rFonts w:ascii="TimesNewRomanPSMT" w:hAnsi="TimesNewRomanPSMT"/>
          <w:b/>
          <w:color w:val="000008"/>
        </w:rPr>
        <w:br/>
      </w:r>
      <w:r w:rsidRPr="003C68A7">
        <w:rPr>
          <w:rStyle w:val="fontstyle01"/>
          <w:b/>
        </w:rPr>
        <w:t>2.) Differentiate between globosides and gangliosides.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a. GLOBOSIDES have multiple sugars while, GANGLIOSIDES have multiple sugars including at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least one sialic acid.</w:t>
      </w:r>
    </w:p>
    <w:p w:rsidR="003C68A7" w:rsidRDefault="003C68A7">
      <w:pPr>
        <w:rPr>
          <w:rStyle w:val="fontstyle01"/>
        </w:rPr>
      </w:pPr>
      <w:r>
        <w:rPr>
          <w:rStyle w:val="fontstyle01"/>
        </w:rPr>
        <w:t>b. GLOBOSIDES head groups are neutral, whereas GANGLIOSIDES head groups are charged.</w:t>
      </w:r>
    </w:p>
    <w:p w:rsidR="003C68A7" w:rsidRDefault="003C68A7">
      <w:pPr>
        <w:rPr>
          <w:rStyle w:val="fontstyle01"/>
        </w:rPr>
      </w:pPr>
      <w:r>
        <w:rPr>
          <w:rStyle w:val="fontstyle01"/>
        </w:rPr>
        <w:t>c. Gangliosides are present and concentrated on cell surfaces with two hydrocarbon chains of the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ceramide moiety embedded in the plasma membrane and the oligosaccharides located on the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extracellular surface, they are found predominantly in the nervous system where they constitute about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6% of all phospholipids.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Globosides is the most abundant red cell membrane glycolipid and is present in the serum of all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p+ individuals.</w:t>
      </w:r>
    </w:p>
    <w:p w:rsidR="003C68A7" w:rsidRPr="003C68A7" w:rsidRDefault="003C68A7">
      <w:pPr>
        <w:rPr>
          <w:rStyle w:val="fontstyle01"/>
          <w:b/>
          <w:u w:val="single"/>
        </w:rPr>
      </w:pPr>
      <w:r>
        <w:rPr>
          <w:rFonts w:ascii="TimesNewRomanPSMT" w:hAnsi="TimesNewRomanPSMT"/>
          <w:color w:val="000008"/>
        </w:rPr>
        <w:br/>
      </w:r>
      <w:r w:rsidRPr="003C68A7">
        <w:rPr>
          <w:rStyle w:val="fontstyle01"/>
          <w:b/>
        </w:rPr>
        <w:t xml:space="preserve">3.) Methylated form of phosphatidyl ethanol amine is known as </w:t>
      </w:r>
      <w:r w:rsidRPr="003C68A7">
        <w:rPr>
          <w:rStyle w:val="fontstyle01"/>
          <w:b/>
          <w:u w:val="single"/>
        </w:rPr>
        <w:t>an auxiliary pathway for</w:t>
      </w:r>
      <w:r w:rsidRPr="003C68A7">
        <w:rPr>
          <w:rFonts w:ascii="TimesNewRomanPSMT" w:hAnsi="TimesNewRomanPSMT"/>
          <w:b/>
          <w:color w:val="000008"/>
          <w:u w:val="single"/>
        </w:rPr>
        <w:br/>
      </w:r>
      <w:r w:rsidRPr="003C68A7">
        <w:rPr>
          <w:rStyle w:val="fontstyle01"/>
          <w:b/>
          <w:u w:val="single"/>
        </w:rPr>
        <w:t>phosphatidylcholine biosynthesis in the liver.</w:t>
      </w:r>
    </w:p>
    <w:p w:rsidR="003C68A7" w:rsidRDefault="003C68A7">
      <w:pPr>
        <w:rPr>
          <w:rStyle w:val="fontstyle01"/>
        </w:rPr>
      </w:pPr>
      <w:r>
        <w:rPr>
          <w:rFonts w:ascii="TimesNewRomanPSMT" w:hAnsi="TimesNewRomanPSMT"/>
          <w:color w:val="000008"/>
        </w:rPr>
        <w:br/>
      </w:r>
      <w:r w:rsidRPr="003C68A7">
        <w:rPr>
          <w:rStyle w:val="fontstyle01"/>
          <w:b/>
        </w:rPr>
        <w:t>4.) Which ring of cholesterol molecule contains a double bond?</w:t>
      </w:r>
      <w:r w:rsidRPr="003C68A7">
        <w:rPr>
          <w:rFonts w:ascii="TimesNewRomanPSMT" w:hAnsi="TimesNewRomanPSMT"/>
          <w:b/>
          <w:color w:val="000008"/>
        </w:rPr>
        <w:br/>
      </w:r>
      <w:r>
        <w:rPr>
          <w:rStyle w:val="fontstyle01"/>
        </w:rPr>
        <w:t>Answer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The four rings (A, B, C, D) have trans ring junctions, and the side chain and two methyl groups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(C-18 and C-19) are at an angle to the rings above the plane with β stereochemistry (as for the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hydroxyl group on C-3 also); there is a double bond between carbons 5 and 6. So therefore Ring</w:t>
      </w:r>
      <w:r>
        <w:rPr>
          <w:rFonts w:ascii="TimesNewRomanPSMT" w:hAnsi="TimesNewRomanPSMT"/>
          <w:color w:val="000008"/>
        </w:rPr>
        <w:br/>
      </w:r>
      <w:r>
        <w:rPr>
          <w:rStyle w:val="fontstyle01"/>
        </w:rPr>
        <w:t>C contains double bond.</w:t>
      </w:r>
    </w:p>
    <w:p w:rsidR="003C68A7" w:rsidRPr="003C68A7" w:rsidRDefault="003C68A7">
      <w:pPr>
        <w:rPr>
          <w:rStyle w:val="fontstyle01"/>
          <w:b/>
        </w:rPr>
      </w:pPr>
      <w:r>
        <w:rPr>
          <w:rFonts w:ascii="TimesNewRomanPSMT" w:hAnsi="TimesNewRomanPSMT"/>
          <w:color w:val="000008"/>
        </w:rPr>
        <w:br/>
      </w:r>
      <w:r w:rsidRPr="003C68A7">
        <w:rPr>
          <w:rStyle w:val="fontstyle01"/>
          <w:b/>
        </w:rPr>
        <w:t>5.) State 3 properties of phosphoglycerides.</w:t>
      </w:r>
    </w:p>
    <w:p w:rsidR="003C68A7" w:rsidRDefault="003C68A7">
      <w:pPr>
        <w:rPr>
          <w:rStyle w:val="fontstyle01"/>
        </w:rPr>
      </w:pPr>
      <w:r>
        <w:rPr>
          <w:rStyle w:val="fontstyle01"/>
        </w:rPr>
        <w:t>a. They are common constituents of cellular membranes</w:t>
      </w:r>
    </w:p>
    <w:p w:rsidR="003C68A7" w:rsidRDefault="003C68A7">
      <w:pPr>
        <w:rPr>
          <w:rStyle w:val="fontstyle01"/>
        </w:rPr>
      </w:pPr>
      <w:r>
        <w:rPr>
          <w:rStyle w:val="fontstyle01"/>
        </w:rPr>
        <w:t>b. They have both hydrophilic and hydrophobic natures.</w:t>
      </w:r>
    </w:p>
    <w:p w:rsidR="00DE7617" w:rsidRDefault="003C68A7">
      <w:pPr>
        <w:rPr>
          <w:rStyle w:val="fontstyle01"/>
        </w:rPr>
      </w:pPr>
      <w:r>
        <w:rPr>
          <w:rStyle w:val="fontstyle01"/>
        </w:rPr>
        <w:t>c. They have glycerol backbone.</w:t>
      </w:r>
    </w:p>
    <w:p w:rsidR="003C68A7" w:rsidRDefault="003C68A7">
      <w:pPr>
        <w:rPr>
          <w:rStyle w:val="fontstyle01"/>
        </w:rPr>
      </w:pPr>
    </w:p>
    <w:p w:rsidR="003C68A7" w:rsidRDefault="003C68A7">
      <w:pPr>
        <w:rPr>
          <w:rStyle w:val="fontstyle01"/>
        </w:rPr>
      </w:pPr>
    </w:p>
    <w:p w:rsidR="003C68A7" w:rsidRPr="003C68A7" w:rsidRDefault="003C68A7">
      <w:pPr>
        <w:rPr>
          <w:rStyle w:val="fontstyle01"/>
          <w:b/>
        </w:rPr>
      </w:pPr>
      <w:r w:rsidRPr="003C68A7">
        <w:rPr>
          <w:rStyle w:val="fontstyle01"/>
          <w:b/>
        </w:rPr>
        <w:lastRenderedPageBreak/>
        <w:t>6.) In a tabular form, differentiate between triacylglycerol and phosphosglyceride.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C68A7" w:rsidTr="003C68A7">
        <w:tc>
          <w:tcPr>
            <w:tcW w:w="4621" w:type="dxa"/>
          </w:tcPr>
          <w:p w:rsidR="003C68A7" w:rsidRDefault="003C68A7">
            <w:pPr>
              <w:rPr>
                <w:rFonts w:ascii="TimesNewRomanPSMT" w:hAnsi="TimesNewRomanPSMT"/>
                <w:color w:val="000008"/>
              </w:rPr>
            </w:pPr>
            <w:r>
              <w:rPr>
                <w:rFonts w:ascii="TimesNewRomanPSMT" w:hAnsi="TimesNewRomanPSMT"/>
                <w:color w:val="000008"/>
              </w:rPr>
              <w:t>Triacylglycerol</w:t>
            </w:r>
          </w:p>
        </w:tc>
        <w:tc>
          <w:tcPr>
            <w:tcW w:w="4621" w:type="dxa"/>
          </w:tcPr>
          <w:p w:rsidR="003C68A7" w:rsidRDefault="003C68A7">
            <w:pPr>
              <w:rPr>
                <w:rFonts w:ascii="TimesNewRomanPSMT" w:hAnsi="TimesNewRomanPSMT"/>
                <w:color w:val="000008"/>
              </w:rPr>
            </w:pPr>
            <w:r>
              <w:rPr>
                <w:rFonts w:ascii="TimesNewRomanPSMT" w:hAnsi="TimesNewRomanPSMT"/>
                <w:color w:val="000008"/>
              </w:rPr>
              <w:t>phosphoglycerides</w:t>
            </w:r>
          </w:p>
        </w:tc>
      </w:tr>
      <w:tr w:rsidR="003C68A7" w:rsidTr="003C68A7">
        <w:tc>
          <w:tcPr>
            <w:tcW w:w="4621" w:type="dxa"/>
          </w:tcPr>
          <w:p w:rsidR="003C68A7" w:rsidRDefault="003C68A7">
            <w:pPr>
              <w:rPr>
                <w:rFonts w:ascii="TimesNewRomanPSMT" w:hAnsi="TimesNewRomanPSMT"/>
                <w:color w:val="000008"/>
              </w:rPr>
            </w:pPr>
            <w:r>
              <w:rPr>
                <w:rFonts w:ascii="TimesNewRomanPSMT" w:hAnsi="TimesNewRomanPSMT"/>
                <w:color w:val="000008"/>
              </w:rPr>
              <w:t>A lipid that is composed of a glycerol backbone</w:t>
            </w:r>
          </w:p>
        </w:tc>
        <w:tc>
          <w:tcPr>
            <w:tcW w:w="4621" w:type="dxa"/>
          </w:tcPr>
          <w:p w:rsidR="003C68A7" w:rsidRDefault="003C68A7">
            <w:pPr>
              <w:rPr>
                <w:rFonts w:ascii="TimesNewRomanPSMT" w:hAnsi="TimesNewRomanPSMT"/>
                <w:color w:val="000008"/>
              </w:rPr>
            </w:pPr>
            <w:r>
              <w:rPr>
                <w:rFonts w:ascii="TimesNewRomanPSMT" w:hAnsi="TimesNewRomanPSMT"/>
                <w:color w:val="000008"/>
              </w:rPr>
              <w:t>Composed of glycerol with phosphate and an amino acid</w:t>
            </w:r>
          </w:p>
        </w:tc>
      </w:tr>
      <w:tr w:rsidR="003C68A7" w:rsidTr="003C68A7">
        <w:tc>
          <w:tcPr>
            <w:tcW w:w="4621" w:type="dxa"/>
          </w:tcPr>
          <w:p w:rsidR="003C68A7" w:rsidRDefault="003C68A7">
            <w:pPr>
              <w:rPr>
                <w:rFonts w:ascii="TimesNewRomanPSMT" w:hAnsi="TimesNewRomanPSMT"/>
                <w:color w:val="000008"/>
              </w:rPr>
            </w:pPr>
            <w:r>
              <w:rPr>
                <w:rFonts w:ascii="TimesNewRomanPSMT" w:hAnsi="TimesNewRomanPSMT"/>
                <w:color w:val="000008"/>
              </w:rPr>
              <w:t>They act as fat storage in our body</w:t>
            </w:r>
          </w:p>
        </w:tc>
        <w:tc>
          <w:tcPr>
            <w:tcW w:w="4621" w:type="dxa"/>
          </w:tcPr>
          <w:p w:rsidR="003C68A7" w:rsidRDefault="003C68A7">
            <w:pPr>
              <w:rPr>
                <w:rFonts w:ascii="TimesNewRomanPSMT" w:hAnsi="TimesNewRomanPSMT"/>
                <w:color w:val="000008"/>
              </w:rPr>
            </w:pPr>
            <w:r>
              <w:rPr>
                <w:rFonts w:ascii="TimesNewRomanPSMT" w:hAnsi="TimesNewRomanPSMT"/>
                <w:color w:val="000008"/>
              </w:rPr>
              <w:t xml:space="preserve">Main lipid </w:t>
            </w:r>
            <w:r>
              <w:rPr>
                <w:rFonts w:ascii="TimesNewRomanPSMT" w:hAnsi="TimesNewRomanPSMT" w:hint="eastAsia"/>
                <w:color w:val="000008"/>
              </w:rPr>
              <w:t>component</w:t>
            </w:r>
            <w:r>
              <w:rPr>
                <w:rFonts w:ascii="TimesNewRomanPSMT" w:hAnsi="TimesNewRomanPSMT"/>
                <w:color w:val="000008"/>
              </w:rPr>
              <w:t xml:space="preserve"> of cell membranes and are important in cell semi permeability</w:t>
            </w:r>
          </w:p>
        </w:tc>
      </w:tr>
      <w:tr w:rsidR="003C68A7" w:rsidTr="003C68A7">
        <w:tc>
          <w:tcPr>
            <w:tcW w:w="4621" w:type="dxa"/>
          </w:tcPr>
          <w:p w:rsidR="003C68A7" w:rsidRDefault="003C68A7">
            <w:pPr>
              <w:rPr>
                <w:rFonts w:ascii="TimesNewRomanPSMT" w:hAnsi="TimesNewRomanPSMT"/>
                <w:color w:val="000008"/>
              </w:rPr>
            </w:pPr>
            <w:r>
              <w:rPr>
                <w:rFonts w:ascii="TimesNewRomanPSMT" w:hAnsi="TimesNewRomanPSMT"/>
                <w:color w:val="000008"/>
              </w:rPr>
              <w:t>Composed of 3 fatty acid</w:t>
            </w:r>
          </w:p>
        </w:tc>
        <w:tc>
          <w:tcPr>
            <w:tcW w:w="4621" w:type="dxa"/>
          </w:tcPr>
          <w:p w:rsidR="003C68A7" w:rsidRDefault="003C68A7">
            <w:pPr>
              <w:rPr>
                <w:rFonts w:ascii="TimesNewRomanPSMT" w:hAnsi="TimesNewRomanPSMT"/>
                <w:color w:val="000008"/>
              </w:rPr>
            </w:pPr>
            <w:r>
              <w:rPr>
                <w:rFonts w:ascii="TimesNewRomanPSMT" w:hAnsi="TimesNewRomanPSMT"/>
                <w:color w:val="000008"/>
              </w:rPr>
              <w:t>Composed of 2 fatty acid`</w:t>
            </w:r>
          </w:p>
        </w:tc>
      </w:tr>
    </w:tbl>
    <w:p w:rsidR="003C68A7" w:rsidRPr="003C68A7" w:rsidRDefault="003C68A7">
      <w:pPr>
        <w:rPr>
          <w:rFonts w:ascii="TimesNewRomanPSMT" w:hAnsi="TimesNewRomanPSMT"/>
          <w:color w:val="000008"/>
        </w:rPr>
      </w:pPr>
    </w:p>
    <w:sectPr w:rsidR="003C68A7" w:rsidRPr="003C68A7" w:rsidSect="00DE7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8A7"/>
    <w:rsid w:val="000156AB"/>
    <w:rsid w:val="00022B79"/>
    <w:rsid w:val="00042FDA"/>
    <w:rsid w:val="000439AA"/>
    <w:rsid w:val="00051892"/>
    <w:rsid w:val="00051DFA"/>
    <w:rsid w:val="00057A09"/>
    <w:rsid w:val="0006641F"/>
    <w:rsid w:val="00070432"/>
    <w:rsid w:val="00076CC1"/>
    <w:rsid w:val="0008204B"/>
    <w:rsid w:val="000846EC"/>
    <w:rsid w:val="00085451"/>
    <w:rsid w:val="00091158"/>
    <w:rsid w:val="000954C9"/>
    <w:rsid w:val="000968EE"/>
    <w:rsid w:val="000A578F"/>
    <w:rsid w:val="000C4A54"/>
    <w:rsid w:val="000C7036"/>
    <w:rsid w:val="000F6178"/>
    <w:rsid w:val="0010170B"/>
    <w:rsid w:val="00124622"/>
    <w:rsid w:val="00134472"/>
    <w:rsid w:val="001351B6"/>
    <w:rsid w:val="00146C56"/>
    <w:rsid w:val="0015760E"/>
    <w:rsid w:val="00164ADC"/>
    <w:rsid w:val="001721CE"/>
    <w:rsid w:val="00182F82"/>
    <w:rsid w:val="00183ABA"/>
    <w:rsid w:val="00186AB7"/>
    <w:rsid w:val="001A017A"/>
    <w:rsid w:val="001A3FA2"/>
    <w:rsid w:val="001A509A"/>
    <w:rsid w:val="001B05FB"/>
    <w:rsid w:val="001B19C8"/>
    <w:rsid w:val="001B6642"/>
    <w:rsid w:val="001D74AC"/>
    <w:rsid w:val="001D7B04"/>
    <w:rsid w:val="001E4857"/>
    <w:rsid w:val="001E66C4"/>
    <w:rsid w:val="001F7E02"/>
    <w:rsid w:val="00203BD9"/>
    <w:rsid w:val="00211800"/>
    <w:rsid w:val="00215430"/>
    <w:rsid w:val="00223833"/>
    <w:rsid w:val="00227827"/>
    <w:rsid w:val="00243EA6"/>
    <w:rsid w:val="00244467"/>
    <w:rsid w:val="002543FD"/>
    <w:rsid w:val="0025541C"/>
    <w:rsid w:val="00263CEC"/>
    <w:rsid w:val="00266856"/>
    <w:rsid w:val="002677BA"/>
    <w:rsid w:val="00276203"/>
    <w:rsid w:val="002911C5"/>
    <w:rsid w:val="002B19E7"/>
    <w:rsid w:val="002C6E0C"/>
    <w:rsid w:val="002D44D0"/>
    <w:rsid w:val="002E6326"/>
    <w:rsid w:val="002F1C8C"/>
    <w:rsid w:val="002F281D"/>
    <w:rsid w:val="002F2C31"/>
    <w:rsid w:val="00300BCB"/>
    <w:rsid w:val="003074C7"/>
    <w:rsid w:val="0031406C"/>
    <w:rsid w:val="00321C3E"/>
    <w:rsid w:val="00363A06"/>
    <w:rsid w:val="00377C9C"/>
    <w:rsid w:val="003A3921"/>
    <w:rsid w:val="003B2ED6"/>
    <w:rsid w:val="003C68A7"/>
    <w:rsid w:val="003D2A54"/>
    <w:rsid w:val="003D71E4"/>
    <w:rsid w:val="003E5758"/>
    <w:rsid w:val="003F514F"/>
    <w:rsid w:val="00402DAB"/>
    <w:rsid w:val="00410692"/>
    <w:rsid w:val="00411D0E"/>
    <w:rsid w:val="00430F46"/>
    <w:rsid w:val="00433DAE"/>
    <w:rsid w:val="00436772"/>
    <w:rsid w:val="004377F1"/>
    <w:rsid w:val="00441337"/>
    <w:rsid w:val="00445603"/>
    <w:rsid w:val="00447E12"/>
    <w:rsid w:val="00450A81"/>
    <w:rsid w:val="00450E98"/>
    <w:rsid w:val="00461A0C"/>
    <w:rsid w:val="00466B1E"/>
    <w:rsid w:val="00470A1A"/>
    <w:rsid w:val="00472D38"/>
    <w:rsid w:val="00487F39"/>
    <w:rsid w:val="004A062A"/>
    <w:rsid w:val="004B3E35"/>
    <w:rsid w:val="004C1AD0"/>
    <w:rsid w:val="004C2C55"/>
    <w:rsid w:val="004C3831"/>
    <w:rsid w:val="004D330A"/>
    <w:rsid w:val="004E1DD8"/>
    <w:rsid w:val="00513063"/>
    <w:rsid w:val="00516C64"/>
    <w:rsid w:val="00517846"/>
    <w:rsid w:val="005234BD"/>
    <w:rsid w:val="00536323"/>
    <w:rsid w:val="005632E4"/>
    <w:rsid w:val="00567BFA"/>
    <w:rsid w:val="00582211"/>
    <w:rsid w:val="0059116F"/>
    <w:rsid w:val="00595F1E"/>
    <w:rsid w:val="005A4A7F"/>
    <w:rsid w:val="005D3CC8"/>
    <w:rsid w:val="005D5938"/>
    <w:rsid w:val="005E3482"/>
    <w:rsid w:val="005E520D"/>
    <w:rsid w:val="005F6CBD"/>
    <w:rsid w:val="005F6E0F"/>
    <w:rsid w:val="00613840"/>
    <w:rsid w:val="0061746B"/>
    <w:rsid w:val="00650913"/>
    <w:rsid w:val="00655266"/>
    <w:rsid w:val="00663605"/>
    <w:rsid w:val="00675828"/>
    <w:rsid w:val="006913AC"/>
    <w:rsid w:val="006B0306"/>
    <w:rsid w:val="006B7454"/>
    <w:rsid w:val="006C0028"/>
    <w:rsid w:val="006D044C"/>
    <w:rsid w:val="006D68DA"/>
    <w:rsid w:val="006E09E7"/>
    <w:rsid w:val="006F21CB"/>
    <w:rsid w:val="006F3347"/>
    <w:rsid w:val="006F7110"/>
    <w:rsid w:val="00707AEE"/>
    <w:rsid w:val="00712E5E"/>
    <w:rsid w:val="00715FD7"/>
    <w:rsid w:val="00721755"/>
    <w:rsid w:val="00730A48"/>
    <w:rsid w:val="00731362"/>
    <w:rsid w:val="00733C06"/>
    <w:rsid w:val="007617EA"/>
    <w:rsid w:val="00782C1B"/>
    <w:rsid w:val="007A6B2A"/>
    <w:rsid w:val="007B0F6F"/>
    <w:rsid w:val="007D6F34"/>
    <w:rsid w:val="007E1D3D"/>
    <w:rsid w:val="00805263"/>
    <w:rsid w:val="00817E97"/>
    <w:rsid w:val="008245ED"/>
    <w:rsid w:val="00824863"/>
    <w:rsid w:val="00832D7F"/>
    <w:rsid w:val="00844019"/>
    <w:rsid w:val="008475A4"/>
    <w:rsid w:val="00857194"/>
    <w:rsid w:val="00867043"/>
    <w:rsid w:val="00887FC7"/>
    <w:rsid w:val="008A00BA"/>
    <w:rsid w:val="008C6BF2"/>
    <w:rsid w:val="008C6E7A"/>
    <w:rsid w:val="008D712A"/>
    <w:rsid w:val="008E0CC1"/>
    <w:rsid w:val="008E631A"/>
    <w:rsid w:val="008E7FA3"/>
    <w:rsid w:val="008F584A"/>
    <w:rsid w:val="008F7837"/>
    <w:rsid w:val="008F7BCC"/>
    <w:rsid w:val="00905042"/>
    <w:rsid w:val="00906FF4"/>
    <w:rsid w:val="00920548"/>
    <w:rsid w:val="009261EA"/>
    <w:rsid w:val="00926F23"/>
    <w:rsid w:val="0094375B"/>
    <w:rsid w:val="00951DF1"/>
    <w:rsid w:val="009539BC"/>
    <w:rsid w:val="00984D0D"/>
    <w:rsid w:val="00986FA3"/>
    <w:rsid w:val="009D0098"/>
    <w:rsid w:val="009D1865"/>
    <w:rsid w:val="009D3CEB"/>
    <w:rsid w:val="009E0788"/>
    <w:rsid w:val="009E1818"/>
    <w:rsid w:val="00A20CE2"/>
    <w:rsid w:val="00A30D77"/>
    <w:rsid w:val="00A42880"/>
    <w:rsid w:val="00A5382B"/>
    <w:rsid w:val="00A53DBB"/>
    <w:rsid w:val="00A57FD8"/>
    <w:rsid w:val="00A66FF9"/>
    <w:rsid w:val="00A84F46"/>
    <w:rsid w:val="00A93E4A"/>
    <w:rsid w:val="00AA7DC2"/>
    <w:rsid w:val="00AB53AB"/>
    <w:rsid w:val="00AD24C5"/>
    <w:rsid w:val="00AD6276"/>
    <w:rsid w:val="00AE0953"/>
    <w:rsid w:val="00B030B8"/>
    <w:rsid w:val="00B10023"/>
    <w:rsid w:val="00B361F3"/>
    <w:rsid w:val="00B43A63"/>
    <w:rsid w:val="00B503C7"/>
    <w:rsid w:val="00B64838"/>
    <w:rsid w:val="00B72C8E"/>
    <w:rsid w:val="00B75369"/>
    <w:rsid w:val="00B75FAA"/>
    <w:rsid w:val="00B7743F"/>
    <w:rsid w:val="00B77B63"/>
    <w:rsid w:val="00B8362A"/>
    <w:rsid w:val="00B84B3E"/>
    <w:rsid w:val="00BA4B77"/>
    <w:rsid w:val="00BB5527"/>
    <w:rsid w:val="00BB601E"/>
    <w:rsid w:val="00BB7987"/>
    <w:rsid w:val="00BC4136"/>
    <w:rsid w:val="00BD17EF"/>
    <w:rsid w:val="00BE6AA2"/>
    <w:rsid w:val="00BF07C6"/>
    <w:rsid w:val="00BF473B"/>
    <w:rsid w:val="00C068E6"/>
    <w:rsid w:val="00C15BB0"/>
    <w:rsid w:val="00C278C7"/>
    <w:rsid w:val="00C34AEE"/>
    <w:rsid w:val="00C37A8A"/>
    <w:rsid w:val="00C92C3F"/>
    <w:rsid w:val="00C94F4E"/>
    <w:rsid w:val="00C97BE8"/>
    <w:rsid w:val="00CA4F26"/>
    <w:rsid w:val="00CA6A04"/>
    <w:rsid w:val="00CB3214"/>
    <w:rsid w:val="00CB75C9"/>
    <w:rsid w:val="00CB79DE"/>
    <w:rsid w:val="00CC0380"/>
    <w:rsid w:val="00CC2041"/>
    <w:rsid w:val="00CD12D6"/>
    <w:rsid w:val="00CD34EA"/>
    <w:rsid w:val="00CD4C3C"/>
    <w:rsid w:val="00CD5253"/>
    <w:rsid w:val="00CD615D"/>
    <w:rsid w:val="00CF012A"/>
    <w:rsid w:val="00CF24F6"/>
    <w:rsid w:val="00D01024"/>
    <w:rsid w:val="00D249C2"/>
    <w:rsid w:val="00D30C0D"/>
    <w:rsid w:val="00D4679A"/>
    <w:rsid w:val="00D82783"/>
    <w:rsid w:val="00D84DCD"/>
    <w:rsid w:val="00DD06DF"/>
    <w:rsid w:val="00DD256D"/>
    <w:rsid w:val="00DE5FD2"/>
    <w:rsid w:val="00DE7617"/>
    <w:rsid w:val="00DF5B5C"/>
    <w:rsid w:val="00E041A0"/>
    <w:rsid w:val="00E072D1"/>
    <w:rsid w:val="00E25D36"/>
    <w:rsid w:val="00E458BB"/>
    <w:rsid w:val="00E529E5"/>
    <w:rsid w:val="00E53FAE"/>
    <w:rsid w:val="00E802E7"/>
    <w:rsid w:val="00E82C30"/>
    <w:rsid w:val="00EA0D1A"/>
    <w:rsid w:val="00EA4FC3"/>
    <w:rsid w:val="00EB68E2"/>
    <w:rsid w:val="00EC2D0B"/>
    <w:rsid w:val="00EC44B3"/>
    <w:rsid w:val="00ED136E"/>
    <w:rsid w:val="00ED1CCF"/>
    <w:rsid w:val="00ED32A8"/>
    <w:rsid w:val="00ED4396"/>
    <w:rsid w:val="00F002D1"/>
    <w:rsid w:val="00F004E1"/>
    <w:rsid w:val="00F06954"/>
    <w:rsid w:val="00F1044C"/>
    <w:rsid w:val="00F2024C"/>
    <w:rsid w:val="00F23A6D"/>
    <w:rsid w:val="00F43316"/>
    <w:rsid w:val="00F47355"/>
    <w:rsid w:val="00F52754"/>
    <w:rsid w:val="00F55BA9"/>
    <w:rsid w:val="00F60BCA"/>
    <w:rsid w:val="00F64836"/>
    <w:rsid w:val="00F66BB3"/>
    <w:rsid w:val="00F762B0"/>
    <w:rsid w:val="00FB602E"/>
    <w:rsid w:val="00FB7DAE"/>
    <w:rsid w:val="00FD25C7"/>
    <w:rsid w:val="00FD3224"/>
    <w:rsid w:val="00FD3796"/>
    <w:rsid w:val="00FE3B91"/>
    <w:rsid w:val="00FE6B56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C68A7"/>
    <w:rPr>
      <w:rFonts w:ascii="TimesNewRomanPSMT" w:hAnsi="TimesNewRomanPSMT" w:hint="default"/>
      <w:b w:val="0"/>
      <w:bCs w:val="0"/>
      <w:i w:val="0"/>
      <w:iCs w:val="0"/>
      <w:color w:val="000008"/>
      <w:sz w:val="22"/>
      <w:szCs w:val="22"/>
    </w:rPr>
  </w:style>
  <w:style w:type="table" w:styleId="TableGrid">
    <w:name w:val="Table Grid"/>
    <w:basedOn w:val="TableNormal"/>
    <w:uiPriority w:val="59"/>
    <w:rsid w:val="003C6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1870</Characters>
  <Application>Microsoft Office Word</Application>
  <DocSecurity>0</DocSecurity>
  <Lines>15</Lines>
  <Paragraphs>4</Paragraphs>
  <ScaleCrop>false</ScaleCrop>
  <Company>Hewlett-Packard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</dc:creator>
  <cp:lastModifiedBy>SEUN</cp:lastModifiedBy>
  <cp:revision>1</cp:revision>
  <dcterms:created xsi:type="dcterms:W3CDTF">2020-05-13T21:36:00Z</dcterms:created>
  <dcterms:modified xsi:type="dcterms:W3CDTF">2020-05-13T21:52:00Z</dcterms:modified>
</cp:coreProperties>
</file>