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FB" w:rsidRPr="00773DC6" w:rsidRDefault="00773DC6">
      <w:pPr>
        <w:rPr>
          <w:sz w:val="36"/>
          <w:szCs w:val="36"/>
        </w:rPr>
      </w:pPr>
      <w:r w:rsidRPr="00773DC6">
        <w:rPr>
          <w:sz w:val="36"/>
          <w:szCs w:val="36"/>
        </w:rPr>
        <w:t>NAME: EHIE GREAT CHIMSOM</w:t>
      </w:r>
    </w:p>
    <w:p w:rsidR="00773DC6" w:rsidRPr="00773DC6" w:rsidRDefault="00773DC6">
      <w:pPr>
        <w:rPr>
          <w:sz w:val="36"/>
          <w:szCs w:val="36"/>
        </w:rPr>
      </w:pPr>
      <w:r w:rsidRPr="00773DC6">
        <w:rPr>
          <w:sz w:val="36"/>
          <w:szCs w:val="36"/>
        </w:rPr>
        <w:t>MATRIC NUMBER: 17/SCI03/003</w:t>
      </w:r>
    </w:p>
    <w:p w:rsidR="00773DC6" w:rsidRPr="00773DC6" w:rsidRDefault="00773DC6">
      <w:pPr>
        <w:rPr>
          <w:sz w:val="36"/>
          <w:szCs w:val="36"/>
        </w:rPr>
      </w:pPr>
      <w:r w:rsidRPr="00773DC6">
        <w:rPr>
          <w:sz w:val="36"/>
          <w:szCs w:val="36"/>
        </w:rPr>
        <w:t>DEPARTMENT: BIOCHEMISTRY</w:t>
      </w:r>
    </w:p>
    <w:p w:rsidR="00773DC6" w:rsidRDefault="00773DC6">
      <w:pPr>
        <w:rPr>
          <w:sz w:val="36"/>
          <w:szCs w:val="36"/>
        </w:rPr>
      </w:pPr>
      <w:r w:rsidRPr="00773DC6">
        <w:rPr>
          <w:sz w:val="36"/>
          <w:szCs w:val="36"/>
        </w:rPr>
        <w:t>COURSE CODE: BCH312</w:t>
      </w:r>
    </w:p>
    <w:p w:rsidR="00773DC6" w:rsidRDefault="00773DC6" w:rsidP="00773DC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73DC6">
        <w:rPr>
          <w:b/>
          <w:sz w:val="32"/>
          <w:szCs w:val="32"/>
        </w:rPr>
        <w:t>Itemize what heterotrophic c</w:t>
      </w:r>
      <w:r>
        <w:rPr>
          <w:b/>
          <w:sz w:val="32"/>
          <w:szCs w:val="32"/>
        </w:rPr>
        <w:t>e</w:t>
      </w:r>
      <w:r w:rsidRPr="00773DC6">
        <w:rPr>
          <w:b/>
          <w:sz w:val="32"/>
          <w:szCs w:val="32"/>
        </w:rPr>
        <w:t>lls do with the free energy obtained from the degradation of molecules</w:t>
      </w:r>
    </w:p>
    <w:p w:rsidR="00773DC6" w:rsidRPr="00773DC6" w:rsidRDefault="00773DC6" w:rsidP="00773DC6">
      <w:pPr>
        <w:pStyle w:val="ListParagraph"/>
        <w:rPr>
          <w:b/>
          <w:sz w:val="32"/>
          <w:szCs w:val="32"/>
        </w:rPr>
      </w:pPr>
    </w:p>
    <w:p w:rsidR="00773DC6" w:rsidRDefault="00773DC6" w:rsidP="00773DC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Heterotrophic cells us the energy for;</w:t>
      </w:r>
    </w:p>
    <w:p w:rsidR="00773DC6" w:rsidRDefault="00773DC6" w:rsidP="00773DC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Execution of mechanical work, such as muscle contraction</w:t>
      </w:r>
    </w:p>
    <w:p w:rsidR="00773DC6" w:rsidRDefault="00773DC6" w:rsidP="00773DC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Transportation of biomolecules and ions across membrane in the direction of increasing concentration. A particular type of molecule serve as the link between energy producing reaction, </w:t>
      </w:r>
      <w:proofErr w:type="spellStart"/>
      <w:r>
        <w:rPr>
          <w:sz w:val="32"/>
          <w:szCs w:val="32"/>
        </w:rPr>
        <w:t>e.g</w:t>
      </w:r>
      <w:proofErr w:type="spellEnd"/>
      <w:r>
        <w:rPr>
          <w:sz w:val="32"/>
          <w:szCs w:val="32"/>
        </w:rPr>
        <w:t xml:space="preserve"> Adenosine Triphosphate serve as a major linking intermediate between </w:t>
      </w:r>
      <w:r w:rsidR="006C7CBD">
        <w:rPr>
          <w:sz w:val="32"/>
          <w:szCs w:val="32"/>
        </w:rPr>
        <w:t xml:space="preserve">energy producing and energy requiring process in the cell </w:t>
      </w:r>
      <w:proofErr w:type="spellStart"/>
      <w:r w:rsidR="006C7CBD">
        <w:rPr>
          <w:sz w:val="32"/>
          <w:szCs w:val="32"/>
        </w:rPr>
        <w:t>i.e</w:t>
      </w:r>
      <w:proofErr w:type="spellEnd"/>
      <w:r w:rsidR="006C7CBD">
        <w:rPr>
          <w:sz w:val="32"/>
          <w:szCs w:val="32"/>
        </w:rPr>
        <w:t xml:space="preserve"> ATP serves as a link between exergonic and endergonic chemical reactions. ATP has been shown to be present in all kinds of cells, and has been found to participate in several cell activities </w:t>
      </w:r>
    </w:p>
    <w:p w:rsidR="006C7CBD" w:rsidRPr="006C7CBD" w:rsidRDefault="006C7CBD" w:rsidP="006C7CBD">
      <w:pPr>
        <w:ind w:left="720"/>
        <w:rPr>
          <w:b/>
          <w:sz w:val="32"/>
          <w:szCs w:val="32"/>
        </w:rPr>
      </w:pPr>
    </w:p>
    <w:p w:rsidR="006C7CBD" w:rsidRDefault="006C7CBD" w:rsidP="006C7CB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C7CBD">
        <w:rPr>
          <w:b/>
          <w:sz w:val="32"/>
          <w:szCs w:val="32"/>
        </w:rPr>
        <w:t>Energy is present in a variety of forms which are interconverted. Whenever energy is used for executing a task or when one form of energy is converted into another, there is a loss of energy. This has led to two fundamental laws of thermodynamics, state them.</w:t>
      </w:r>
    </w:p>
    <w:p w:rsidR="006C7CBD" w:rsidRPr="00F47021" w:rsidRDefault="006C7CBD" w:rsidP="006C7CB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1</w:t>
      </w:r>
      <w:r w:rsidRPr="006C7CBD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law of thermodynamics: This law states that in any physical or chemical change, the total energy of a system including its surroundings remain constant. Consequent</w:t>
      </w:r>
      <w:r w:rsidR="00F47021">
        <w:rPr>
          <w:sz w:val="32"/>
          <w:szCs w:val="32"/>
        </w:rPr>
        <w:t xml:space="preserve">ly, whenever energy is used for executing a task or is transformed from one kind into another, the total amount of energy is unchanged </w:t>
      </w:r>
    </w:p>
    <w:p w:rsidR="00F47021" w:rsidRPr="006C7CBD" w:rsidRDefault="00F47021" w:rsidP="006C7CB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sz w:val="32"/>
          <w:szCs w:val="32"/>
        </w:rPr>
        <w:t>2</w:t>
      </w:r>
      <w:r w:rsidRPr="00F47021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law of thermodynamics: This law states that the total entropy of a system must increase if a process is to occur spontaneously. </w:t>
      </w:r>
      <w:bookmarkStart w:id="0" w:name="_GoBack"/>
      <w:bookmarkEnd w:id="0"/>
    </w:p>
    <w:sectPr w:rsidR="00F47021" w:rsidRPr="006C7C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0A7"/>
    <w:multiLevelType w:val="hybridMultilevel"/>
    <w:tmpl w:val="C608A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64A20"/>
    <w:multiLevelType w:val="hybridMultilevel"/>
    <w:tmpl w:val="BBAC4000"/>
    <w:lvl w:ilvl="0" w:tplc="FDAC3A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CF6CBA"/>
    <w:multiLevelType w:val="hybridMultilevel"/>
    <w:tmpl w:val="35BA9748"/>
    <w:lvl w:ilvl="0" w:tplc="0916D866">
      <w:start w:val="1"/>
      <w:numFmt w:val="low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C738FC"/>
    <w:multiLevelType w:val="hybridMultilevel"/>
    <w:tmpl w:val="24C0585C"/>
    <w:lvl w:ilvl="0" w:tplc="E8CA2A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C6"/>
    <w:rsid w:val="006C7CBD"/>
    <w:rsid w:val="00773DC6"/>
    <w:rsid w:val="00982BFB"/>
    <w:rsid w:val="00F4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Favour Ehie</dc:creator>
  <cp:lastModifiedBy>Favour Ehie</cp:lastModifiedBy>
  <cp:revision>1</cp:revision>
  <dcterms:created xsi:type="dcterms:W3CDTF">2020-05-14T11:10:00Z</dcterms:created>
  <dcterms:modified xsi:type="dcterms:W3CDTF">2020-05-14T11:36:00Z</dcterms:modified>
</cp:coreProperties>
</file>