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D1" w:rsidRPr="00866CD1" w:rsidRDefault="00026359" w:rsidP="00866CD1">
      <w:pPr>
        <w:rPr>
          <w:b/>
        </w:rPr>
      </w:pPr>
      <w:r>
        <w:rPr>
          <w:b/>
        </w:rPr>
        <w:t>NAME: GEOF</w:t>
      </w:r>
      <w:bookmarkStart w:id="0" w:name="_GoBack"/>
      <w:bookmarkEnd w:id="0"/>
      <w:r w:rsidR="00866CD1" w:rsidRPr="00866CD1">
        <w:rPr>
          <w:b/>
        </w:rPr>
        <w:t>FREY-CHIMA CHIDINMA SUSSANA</w:t>
      </w:r>
    </w:p>
    <w:p w:rsidR="00866CD1" w:rsidRPr="00866CD1" w:rsidRDefault="00866CD1" w:rsidP="00866CD1">
      <w:pPr>
        <w:rPr>
          <w:b/>
        </w:rPr>
      </w:pPr>
      <w:r w:rsidRPr="00866CD1">
        <w:rPr>
          <w:b/>
        </w:rPr>
        <w:t>COLLEGE: COLLEGE OF MEDICINE AND HEALTH SCIENCES</w:t>
      </w:r>
    </w:p>
    <w:p w:rsidR="00866CD1" w:rsidRPr="00866CD1" w:rsidRDefault="00866CD1" w:rsidP="00866CD1">
      <w:pPr>
        <w:rPr>
          <w:b/>
        </w:rPr>
      </w:pPr>
      <w:r w:rsidRPr="00866CD1">
        <w:rPr>
          <w:b/>
          <w:i/>
        </w:rPr>
        <w:t>DEPARTMENT</w:t>
      </w:r>
      <w:r w:rsidRPr="00866CD1">
        <w:rPr>
          <w:b/>
        </w:rPr>
        <w:t>: DEPARTMENT OF MEDICINE AND SURGERY</w:t>
      </w:r>
    </w:p>
    <w:p w:rsidR="00866CD1" w:rsidRPr="00866CD1" w:rsidRDefault="00866CD1" w:rsidP="00866CD1">
      <w:pPr>
        <w:rPr>
          <w:b/>
        </w:rPr>
      </w:pPr>
      <w:r w:rsidRPr="00866CD1">
        <w:rPr>
          <w:b/>
        </w:rPr>
        <w:t>MATRIC NO: 18/MHS01/165</w:t>
      </w:r>
    </w:p>
    <w:p w:rsidR="00866CD1" w:rsidRDefault="00866CD1" w:rsidP="00866CD1">
      <w:pPr>
        <w:rPr>
          <w:b/>
        </w:rPr>
      </w:pPr>
      <w:r>
        <w:rPr>
          <w:b/>
        </w:rPr>
        <w:t xml:space="preserve">COURSE: EMBRYOLOGY </w:t>
      </w:r>
    </w:p>
    <w:p w:rsidR="00866CD1" w:rsidRDefault="00866CD1" w:rsidP="00866CD1">
      <w:r>
        <w:rPr>
          <w:b/>
        </w:rPr>
        <w:t xml:space="preserve">1.  </w:t>
      </w:r>
      <w:r>
        <w:tab/>
      </w:r>
      <w:r w:rsidRPr="0056342D">
        <w:rPr>
          <w:b/>
        </w:rPr>
        <w:t xml:space="preserve">Ovulation </w:t>
      </w:r>
      <w:r>
        <w:t>is the release of a mature oocyte from the ovarian follicle. It is triggered</w:t>
      </w:r>
      <w:r w:rsidR="0056342D">
        <w:t xml:space="preserve"> by a surge of </w:t>
      </w:r>
      <w:r w:rsidR="0056342D" w:rsidRPr="0056342D">
        <w:rPr>
          <w:b/>
        </w:rPr>
        <w:t>LH production</w:t>
      </w:r>
      <w:r w:rsidR="0056342D">
        <w:t xml:space="preserve">, which is coincident with the final development of the vesicular follicle. The LH surge along with </w:t>
      </w:r>
      <w:proofErr w:type="spellStart"/>
      <w:r w:rsidR="0056342D">
        <w:t>estrogen</w:t>
      </w:r>
      <w:proofErr w:type="spellEnd"/>
      <w:r w:rsidR="0056342D">
        <w:t xml:space="preserve"> appears to cause a cystic swelling or bulging on the surface of the ovary. A small avascular spot, the </w:t>
      </w:r>
      <w:r w:rsidR="0056342D" w:rsidRPr="0056342D">
        <w:rPr>
          <w:b/>
        </w:rPr>
        <w:t>stigma</w:t>
      </w:r>
      <w:r w:rsidR="0056342D">
        <w:t>, soon appear on this swelling.  For the oocyte to be released, 2 events occur which are caused by LH surge;</w:t>
      </w:r>
    </w:p>
    <w:p w:rsidR="000514BD" w:rsidRDefault="0056342D" w:rsidP="0056342D">
      <w:pPr>
        <w:pStyle w:val="ListParagraph"/>
        <w:numPr>
          <w:ilvl w:val="0"/>
          <w:numId w:val="2"/>
        </w:numPr>
      </w:pPr>
      <w:r>
        <w:t xml:space="preserve">Increase in collagenase activity, resulting in digestion of collagen </w:t>
      </w:r>
      <w:r w:rsidR="000514BD">
        <w:t>fibres (connective tissues) surrounding the follicle.</w:t>
      </w:r>
    </w:p>
    <w:p w:rsidR="000514BD" w:rsidRDefault="000514BD" w:rsidP="0056342D">
      <w:pPr>
        <w:pStyle w:val="ListParagraph"/>
        <w:numPr>
          <w:ilvl w:val="0"/>
          <w:numId w:val="2"/>
        </w:numPr>
      </w:pPr>
      <w:r>
        <w:t>Prostaglandin levels  also increases in response to the LH surge and cause local muscular contractions in the ovarian wall</w:t>
      </w:r>
    </w:p>
    <w:p w:rsidR="0056342D" w:rsidRDefault="000514BD" w:rsidP="000514BD">
      <w:pPr>
        <w:ind w:left="720"/>
        <w:rPr>
          <w:b/>
        </w:rPr>
      </w:pPr>
      <w:r>
        <w:t xml:space="preserve">The stigma soon ruptures, expelling the secondary oocyte with the follicular fluid. </w:t>
      </w:r>
      <w:r w:rsidR="00D13B61">
        <w:t xml:space="preserve">The expelled secondary oocyte is surrounded by the </w:t>
      </w:r>
      <w:proofErr w:type="spellStart"/>
      <w:r w:rsidR="00D13B61" w:rsidRPr="00D13B61">
        <w:rPr>
          <w:b/>
        </w:rPr>
        <w:t>zona</w:t>
      </w:r>
      <w:proofErr w:type="spellEnd"/>
      <w:r w:rsidR="00D13B61" w:rsidRPr="00D13B61">
        <w:rPr>
          <w:b/>
        </w:rPr>
        <w:t xml:space="preserve"> </w:t>
      </w:r>
      <w:proofErr w:type="spellStart"/>
      <w:r w:rsidR="00D13B61" w:rsidRPr="00D13B61">
        <w:rPr>
          <w:b/>
        </w:rPr>
        <w:t>pellucida</w:t>
      </w:r>
      <w:proofErr w:type="spellEnd"/>
      <w:r w:rsidR="00D13B61">
        <w:t xml:space="preserve"> and one or more layers of follicular cells from the </w:t>
      </w:r>
      <w:r w:rsidR="00D13B61" w:rsidRPr="00D13B61">
        <w:rPr>
          <w:b/>
        </w:rPr>
        <w:t xml:space="preserve">cumulus </w:t>
      </w:r>
      <w:proofErr w:type="spellStart"/>
      <w:r w:rsidR="00D13B61" w:rsidRPr="00D13B61">
        <w:rPr>
          <w:b/>
        </w:rPr>
        <w:t>oophorus</w:t>
      </w:r>
      <w:proofErr w:type="spellEnd"/>
      <w:r w:rsidR="00D13B61">
        <w:t xml:space="preserve">, which are rearranged around the </w:t>
      </w:r>
      <w:proofErr w:type="spellStart"/>
      <w:r w:rsidR="00D13B61">
        <w:t>zona</w:t>
      </w:r>
      <w:proofErr w:type="spellEnd"/>
      <w:r w:rsidR="00D13B61">
        <w:t xml:space="preserve"> </w:t>
      </w:r>
      <w:proofErr w:type="spellStart"/>
      <w:r w:rsidR="00D13B61">
        <w:t>pellucida</w:t>
      </w:r>
      <w:proofErr w:type="spellEnd"/>
      <w:r w:rsidR="00D13B61">
        <w:t xml:space="preserve"> of the expelled secondary oocyte to give rise to </w:t>
      </w:r>
      <w:r w:rsidR="00D13B61" w:rsidRPr="00D13B61">
        <w:rPr>
          <w:b/>
        </w:rPr>
        <w:t xml:space="preserve">corona </w:t>
      </w:r>
      <w:proofErr w:type="spellStart"/>
      <w:r w:rsidR="00D13B61" w:rsidRPr="00D13B61">
        <w:rPr>
          <w:b/>
        </w:rPr>
        <w:t>radiata</w:t>
      </w:r>
      <w:proofErr w:type="spellEnd"/>
      <w:r w:rsidR="00D13B61" w:rsidRPr="00D13B61">
        <w:rPr>
          <w:b/>
        </w:rPr>
        <w:t>.</w:t>
      </w:r>
      <w:r w:rsidR="0056342D" w:rsidRPr="00D13B61">
        <w:rPr>
          <w:b/>
        </w:rPr>
        <w:t xml:space="preserve"> </w:t>
      </w:r>
    </w:p>
    <w:p w:rsidR="00D13B61" w:rsidRDefault="00D13B61" w:rsidP="0012180F">
      <w:r>
        <w:rPr>
          <w:b/>
        </w:rPr>
        <w:t xml:space="preserve">2. </w:t>
      </w:r>
      <w:r>
        <w:rPr>
          <w:b/>
        </w:rPr>
        <w:tab/>
      </w:r>
      <w:r w:rsidRPr="0012180F">
        <w:rPr>
          <w:b/>
        </w:rPr>
        <w:t>Difference</w:t>
      </w:r>
      <w:r w:rsidR="0012180F" w:rsidRPr="0012180F">
        <w:rPr>
          <w:b/>
        </w:rPr>
        <w:t>s between me</w:t>
      </w:r>
      <w:r w:rsidR="0012180F">
        <w:rPr>
          <w:b/>
        </w:rPr>
        <w:t>i</w:t>
      </w:r>
      <w:r w:rsidR="0012180F" w:rsidRPr="0012180F">
        <w:rPr>
          <w:b/>
        </w:rPr>
        <w:t>osis 1 and me</w:t>
      </w:r>
      <w:r w:rsidR="0012180F">
        <w:rPr>
          <w:b/>
        </w:rPr>
        <w:t>i</w:t>
      </w:r>
      <w:r w:rsidR="0012180F" w:rsidRPr="0012180F">
        <w:rPr>
          <w:b/>
        </w:rPr>
        <w:t>osis 2</w:t>
      </w:r>
    </w:p>
    <w:p w:rsidR="0012180F" w:rsidRDefault="0012180F" w:rsidP="0012180F">
      <w:pPr>
        <w:pStyle w:val="ListParagraph"/>
        <w:numPr>
          <w:ilvl w:val="0"/>
          <w:numId w:val="3"/>
        </w:numPr>
      </w:pPr>
      <w:r>
        <w:t>In meiosis 1, homologous chromosomes separate, while in meiosis 2, sister chromatids separate</w:t>
      </w:r>
    </w:p>
    <w:p w:rsidR="0012180F" w:rsidRDefault="0012180F" w:rsidP="0012180F">
      <w:pPr>
        <w:pStyle w:val="ListParagraph"/>
        <w:numPr>
          <w:ilvl w:val="0"/>
          <w:numId w:val="3"/>
        </w:numPr>
      </w:pPr>
      <w:r>
        <w:t>Meiosis 2 produces 4 haploid daughter cells, whereas meiosis 1 produces 2 diploid daughter cells</w:t>
      </w:r>
    </w:p>
    <w:p w:rsidR="0012180F" w:rsidRDefault="0012180F" w:rsidP="0012180F">
      <w:pPr>
        <w:pStyle w:val="ListParagraph"/>
        <w:numPr>
          <w:ilvl w:val="0"/>
          <w:numId w:val="3"/>
        </w:numPr>
      </w:pPr>
      <w:r>
        <w:t>Genetic recombination (crossing over) only occurs in meiosis 1</w:t>
      </w:r>
    </w:p>
    <w:p w:rsidR="0012180F" w:rsidRDefault="0012180F" w:rsidP="0012180F">
      <w:pPr>
        <w:pStyle w:val="ListParagraph"/>
        <w:numPr>
          <w:ilvl w:val="0"/>
          <w:numId w:val="3"/>
        </w:numPr>
      </w:pPr>
      <w:r>
        <w:t>In meiosis 1 at the anaphase 1, the centromeres don’t split whereas in meiosis 2 at the anaphase 2, the centromeres split</w:t>
      </w:r>
    </w:p>
    <w:p w:rsidR="0012180F" w:rsidRDefault="009703D8" w:rsidP="0012180F">
      <w:r>
        <w:t>3.</w:t>
      </w:r>
      <w:r>
        <w:tab/>
      </w:r>
      <w:r w:rsidR="0012180F">
        <w:t xml:space="preserve"> </w:t>
      </w:r>
      <w:r w:rsidR="0012180F" w:rsidRPr="00D00E80">
        <w:rPr>
          <w:b/>
        </w:rPr>
        <w:t>F</w:t>
      </w:r>
      <w:r w:rsidR="00D00E80" w:rsidRPr="00D00E80">
        <w:rPr>
          <w:b/>
        </w:rPr>
        <w:t>ertilization</w:t>
      </w:r>
      <w:r w:rsidR="00D00E80">
        <w:t xml:space="preserve"> is the union of the gametes (sperm &amp; oocyte).  The usual fertilization site is in the </w:t>
      </w:r>
      <w:r w:rsidR="00D00E80" w:rsidRPr="00D00E80">
        <w:rPr>
          <w:b/>
        </w:rPr>
        <w:t>ampulla of the uterine tube</w:t>
      </w:r>
      <w:r w:rsidR="00D00E80">
        <w:t>. The fertilization process takes approximately 24hrs. The sequences of fertilization include;</w:t>
      </w:r>
    </w:p>
    <w:p w:rsidR="00D00E80" w:rsidRPr="00072FB4" w:rsidRDefault="00D00E80" w:rsidP="00D00E80">
      <w:pPr>
        <w:pStyle w:val="ListParagraph"/>
        <w:numPr>
          <w:ilvl w:val="0"/>
          <w:numId w:val="5"/>
        </w:numPr>
        <w:rPr>
          <w:b/>
        </w:rPr>
      </w:pPr>
      <w:r w:rsidRPr="00D00E80">
        <w:rPr>
          <w:b/>
        </w:rPr>
        <w:t xml:space="preserve">Passage of the sperm through the corona </w:t>
      </w:r>
      <w:proofErr w:type="spellStart"/>
      <w:r>
        <w:rPr>
          <w:b/>
        </w:rPr>
        <w:t>radiata</w:t>
      </w:r>
      <w:proofErr w:type="spellEnd"/>
      <w:r>
        <w:rPr>
          <w:b/>
        </w:rPr>
        <w:t xml:space="preserve">:  </w:t>
      </w:r>
      <w:r>
        <w:t xml:space="preserve">For the sperm to pass through the corona </w:t>
      </w:r>
      <w:proofErr w:type="spellStart"/>
      <w:r>
        <w:t>radiata</w:t>
      </w:r>
      <w:proofErr w:type="spellEnd"/>
      <w:r>
        <w:t xml:space="preserve">, they must have been </w:t>
      </w:r>
      <w:r w:rsidR="00072FB4">
        <w:t>capacitated (</w:t>
      </w:r>
      <w:r>
        <w:t>removal of the glycoprotein coat &amp; se</w:t>
      </w:r>
      <w:r w:rsidR="00072FB4">
        <w:t xml:space="preserve">minal proteins from the plasma membrane that overlies the </w:t>
      </w:r>
      <w:proofErr w:type="spellStart"/>
      <w:r w:rsidR="00072FB4">
        <w:t>acrosomal</w:t>
      </w:r>
      <w:proofErr w:type="spellEnd"/>
      <w:r w:rsidR="00072FB4">
        <w:t xml:space="preserve"> region of the spermatozoa). </w:t>
      </w:r>
    </w:p>
    <w:p w:rsidR="00072FB4" w:rsidRPr="00553D24" w:rsidRDefault="00072FB4" w:rsidP="00D00E80">
      <w:pPr>
        <w:pStyle w:val="ListParagraph"/>
        <w:numPr>
          <w:ilvl w:val="0"/>
          <w:numId w:val="5"/>
        </w:numPr>
        <w:rPr>
          <w:b/>
        </w:rPr>
      </w:pPr>
      <w:r>
        <w:rPr>
          <w:b/>
        </w:rPr>
        <w:t xml:space="preserve">Penetration of the </w:t>
      </w:r>
      <w:proofErr w:type="spellStart"/>
      <w:r>
        <w:rPr>
          <w:b/>
        </w:rPr>
        <w:t>zona</w:t>
      </w:r>
      <w:proofErr w:type="spellEnd"/>
      <w:r>
        <w:rPr>
          <w:b/>
        </w:rPr>
        <w:t xml:space="preserve"> </w:t>
      </w:r>
      <w:proofErr w:type="spellStart"/>
      <w:r>
        <w:rPr>
          <w:b/>
        </w:rPr>
        <w:t>pellicuda</w:t>
      </w:r>
      <w:proofErr w:type="spellEnd"/>
      <w:r>
        <w:rPr>
          <w:b/>
        </w:rPr>
        <w:t xml:space="preserve">: </w:t>
      </w:r>
      <w:r>
        <w:t xml:space="preserve">Passage of a sperm through the </w:t>
      </w:r>
      <w:proofErr w:type="spellStart"/>
      <w:r>
        <w:t>zona</w:t>
      </w:r>
      <w:proofErr w:type="spellEnd"/>
      <w:r>
        <w:t xml:space="preserve"> </w:t>
      </w:r>
      <w:proofErr w:type="spellStart"/>
      <w:r>
        <w:t>pellucida</w:t>
      </w:r>
      <w:proofErr w:type="spellEnd"/>
      <w:r>
        <w:t xml:space="preserve"> is the important phase in the initiation of fertilization. Binding sites (receptors) are present in </w:t>
      </w:r>
      <w:r>
        <w:lastRenderedPageBreak/>
        <w:t xml:space="preserve">the </w:t>
      </w:r>
      <w:proofErr w:type="spellStart"/>
      <w:r>
        <w:t>zona</w:t>
      </w:r>
      <w:proofErr w:type="spellEnd"/>
      <w:r>
        <w:t xml:space="preserve"> </w:t>
      </w:r>
      <w:proofErr w:type="spellStart"/>
      <w:proofErr w:type="gramStart"/>
      <w:r>
        <w:t>pellucida</w:t>
      </w:r>
      <w:proofErr w:type="spellEnd"/>
      <w:r>
        <w:t xml:space="preserve"> ,</w:t>
      </w:r>
      <w:proofErr w:type="gramEnd"/>
      <w:r>
        <w:t xml:space="preserve"> which the acrosome of the sperm binds with and the </w:t>
      </w:r>
      <w:r w:rsidR="00553D24">
        <w:t xml:space="preserve">acrosome releases a </w:t>
      </w:r>
      <w:proofErr w:type="spellStart"/>
      <w:r w:rsidR="00553D24">
        <w:t>proteolytic</w:t>
      </w:r>
      <w:proofErr w:type="spellEnd"/>
      <w:r w:rsidR="00553D24">
        <w:t xml:space="preserve"> enzyme, </w:t>
      </w:r>
      <w:proofErr w:type="spellStart"/>
      <w:r w:rsidR="00553D24" w:rsidRPr="00553D24">
        <w:rPr>
          <w:b/>
        </w:rPr>
        <w:t>acrosin</w:t>
      </w:r>
      <w:proofErr w:type="spellEnd"/>
      <w:r w:rsidR="00553D24">
        <w:t xml:space="preserve"> which dissolves or loosens the </w:t>
      </w:r>
      <w:proofErr w:type="spellStart"/>
      <w:r w:rsidR="00553D24">
        <w:t>zona</w:t>
      </w:r>
      <w:proofErr w:type="spellEnd"/>
      <w:r w:rsidR="00553D24">
        <w:t xml:space="preserve"> </w:t>
      </w:r>
      <w:proofErr w:type="spellStart"/>
      <w:r w:rsidR="00553D24">
        <w:t>pellucida</w:t>
      </w:r>
      <w:proofErr w:type="spellEnd"/>
      <w:r w:rsidR="00553D24">
        <w:t xml:space="preserve">, thereby forming a path for the sperm to enter the oocyte. Once the sperm penetrates the </w:t>
      </w:r>
      <w:proofErr w:type="spellStart"/>
      <w:r w:rsidR="00553D24">
        <w:t>zona</w:t>
      </w:r>
      <w:proofErr w:type="spellEnd"/>
      <w:r w:rsidR="00553D24">
        <w:t xml:space="preserve"> </w:t>
      </w:r>
      <w:proofErr w:type="spellStart"/>
      <w:r w:rsidR="00553D24">
        <w:t>pellucida</w:t>
      </w:r>
      <w:proofErr w:type="spellEnd"/>
      <w:r w:rsidR="00553D24">
        <w:t xml:space="preserve">, a </w:t>
      </w:r>
      <w:proofErr w:type="spellStart"/>
      <w:r w:rsidR="00553D24" w:rsidRPr="00553D24">
        <w:rPr>
          <w:b/>
        </w:rPr>
        <w:t>zona</w:t>
      </w:r>
      <w:proofErr w:type="spellEnd"/>
      <w:r w:rsidR="00553D24" w:rsidRPr="00553D24">
        <w:rPr>
          <w:b/>
        </w:rPr>
        <w:t xml:space="preserve"> reaction</w:t>
      </w:r>
      <w:r w:rsidR="00553D24">
        <w:t xml:space="preserve">, a change in the properties of the </w:t>
      </w:r>
      <w:proofErr w:type="spellStart"/>
      <w:r w:rsidR="00553D24">
        <w:t>zona</w:t>
      </w:r>
      <w:proofErr w:type="spellEnd"/>
      <w:r w:rsidR="00553D24">
        <w:t xml:space="preserve"> </w:t>
      </w:r>
      <w:proofErr w:type="spellStart"/>
      <w:r w:rsidR="00553D24">
        <w:t>pellucida</w:t>
      </w:r>
      <w:proofErr w:type="spellEnd"/>
      <w:r w:rsidR="00553D24">
        <w:t>, occurs that makes it impermeable to other sperms.</w:t>
      </w:r>
      <w:r w:rsidR="00707C51">
        <w:t xml:space="preserve"> Cortical granule sends signals </w:t>
      </w:r>
      <w:proofErr w:type="spellStart"/>
      <w:r w:rsidR="00707C51">
        <w:t>zona</w:t>
      </w:r>
      <w:proofErr w:type="spellEnd"/>
      <w:r w:rsidR="00707C51">
        <w:t xml:space="preserve"> </w:t>
      </w:r>
      <w:proofErr w:type="spellStart"/>
      <w:r w:rsidR="00707C51">
        <w:t>pellucida</w:t>
      </w:r>
      <w:proofErr w:type="spellEnd"/>
      <w:r w:rsidR="00707C51">
        <w:t xml:space="preserve"> to close </w:t>
      </w:r>
      <w:proofErr w:type="gramStart"/>
      <w:r w:rsidR="00707C51">
        <w:t xml:space="preserve">binding </w:t>
      </w:r>
      <w:r w:rsidR="009703D8">
        <w:t xml:space="preserve"> </w:t>
      </w:r>
      <w:r w:rsidR="00707C51">
        <w:t>sites</w:t>
      </w:r>
      <w:proofErr w:type="gramEnd"/>
      <w:r w:rsidR="00707C51">
        <w:t xml:space="preserve">(inactivation of binding sites) to prevent </w:t>
      </w:r>
      <w:proofErr w:type="spellStart"/>
      <w:r w:rsidR="00707C51">
        <w:t>polyspermy</w:t>
      </w:r>
      <w:proofErr w:type="spellEnd"/>
      <w:r w:rsidR="00707C51">
        <w:t>.</w:t>
      </w:r>
    </w:p>
    <w:p w:rsidR="00553D24" w:rsidRPr="00707C51" w:rsidRDefault="00553D24" w:rsidP="00D00E80">
      <w:pPr>
        <w:pStyle w:val="ListParagraph"/>
        <w:numPr>
          <w:ilvl w:val="0"/>
          <w:numId w:val="5"/>
        </w:numPr>
        <w:rPr>
          <w:b/>
        </w:rPr>
      </w:pPr>
      <w:r>
        <w:rPr>
          <w:b/>
        </w:rPr>
        <w:t xml:space="preserve">Fusion of cell membranes of the oocytes and sperm: </w:t>
      </w:r>
      <w:r>
        <w:t xml:space="preserve">The plasma or cell membranes of the oocyte and sperm fuse and break down in the area of fusion. The head and tail of the sperm enter the cytoplasm of the oocyte, but </w:t>
      </w:r>
      <w:r w:rsidR="00707C51">
        <w:t>the sperm’s cell membrane (plasma membrane) and mitochondria remain behind.</w:t>
      </w:r>
    </w:p>
    <w:p w:rsidR="00707C51" w:rsidRPr="006768C7" w:rsidRDefault="00707C51" w:rsidP="00D00E80">
      <w:pPr>
        <w:pStyle w:val="ListParagraph"/>
        <w:numPr>
          <w:ilvl w:val="0"/>
          <w:numId w:val="5"/>
        </w:numPr>
        <w:rPr>
          <w:b/>
        </w:rPr>
      </w:pPr>
      <w:r>
        <w:rPr>
          <w:b/>
        </w:rPr>
        <w:t>Completion of second meiotic division of the oocyte and formation of the female pro</w:t>
      </w:r>
      <w:r w:rsidR="009703D8">
        <w:rPr>
          <w:b/>
        </w:rPr>
        <w:t>-</w:t>
      </w:r>
      <w:r>
        <w:rPr>
          <w:b/>
        </w:rPr>
        <w:t xml:space="preserve">nucleus: </w:t>
      </w:r>
      <w:r>
        <w:t>Penetration of the oocyte by a sperm activates the oocyte into completing the second meiotic divis</w:t>
      </w:r>
      <w:r w:rsidR="006768C7">
        <w:t>ion and forming a mature oocyte. The nucleus of the mature oocyte becomes the female pro</w:t>
      </w:r>
      <w:r w:rsidR="009703D8">
        <w:t>-</w:t>
      </w:r>
      <w:r w:rsidR="006768C7">
        <w:t>nucleus.</w:t>
      </w:r>
    </w:p>
    <w:p w:rsidR="006768C7" w:rsidRPr="006768C7" w:rsidRDefault="006768C7" w:rsidP="00D00E80">
      <w:pPr>
        <w:pStyle w:val="ListParagraph"/>
        <w:numPr>
          <w:ilvl w:val="0"/>
          <w:numId w:val="5"/>
        </w:numPr>
        <w:rPr>
          <w:b/>
        </w:rPr>
      </w:pPr>
      <w:r>
        <w:rPr>
          <w:b/>
        </w:rPr>
        <w:t>Formation of the male pro</w:t>
      </w:r>
      <w:r w:rsidR="009703D8">
        <w:rPr>
          <w:b/>
        </w:rPr>
        <w:t>-</w:t>
      </w:r>
      <w:r>
        <w:rPr>
          <w:b/>
        </w:rPr>
        <w:t xml:space="preserve">nucleus: </w:t>
      </w:r>
      <w:r>
        <w:t xml:space="preserve"> Within the cytoplasm of the oocyte, the nucleus of the sperm enlarges to form the male pro</w:t>
      </w:r>
      <w:r w:rsidR="009703D8">
        <w:t>-</w:t>
      </w:r>
      <w:r>
        <w:t>nucleus, and the tail of the sperm degenerates.</w:t>
      </w:r>
    </w:p>
    <w:p w:rsidR="006768C7" w:rsidRPr="009703D8" w:rsidRDefault="006768C7" w:rsidP="00D00E80">
      <w:pPr>
        <w:pStyle w:val="ListParagraph"/>
        <w:numPr>
          <w:ilvl w:val="0"/>
          <w:numId w:val="5"/>
        </w:numPr>
        <w:rPr>
          <w:b/>
        </w:rPr>
      </w:pPr>
      <w:r>
        <w:rPr>
          <w:b/>
        </w:rPr>
        <w:t xml:space="preserve">Formation of the zygote: </w:t>
      </w:r>
      <w:r>
        <w:t xml:space="preserve">Male &amp; female pro-nuclei fuse together to form an </w:t>
      </w:r>
      <w:proofErr w:type="spellStart"/>
      <w:r w:rsidRPr="009703D8">
        <w:rPr>
          <w:b/>
        </w:rPr>
        <w:t>ootid</w:t>
      </w:r>
      <w:proofErr w:type="spellEnd"/>
      <w:r>
        <w:t xml:space="preserve">. The </w:t>
      </w:r>
      <w:proofErr w:type="spellStart"/>
      <w:r>
        <w:t>ootid</w:t>
      </w:r>
      <w:proofErr w:type="spellEnd"/>
      <w:r>
        <w:t xml:space="preserve"> becomes the </w:t>
      </w:r>
      <w:r w:rsidRPr="009703D8">
        <w:rPr>
          <w:b/>
        </w:rPr>
        <w:t>zygote</w:t>
      </w:r>
      <w:r>
        <w:t>. The zygote is genetically unique because half of its chromosomes came from the mother and half from the father. The zygote conatins a new combination of chromosomes that is different from those in the cells of either of the parents.</w:t>
      </w:r>
    </w:p>
    <w:p w:rsidR="009703D8" w:rsidRDefault="009703D8" w:rsidP="009703D8">
      <w:r>
        <w:rPr>
          <w:b/>
        </w:rPr>
        <w:t xml:space="preserve">4.   </w:t>
      </w:r>
      <w:r>
        <w:t>Differences between monozygotic twins and dizygotic twins</w:t>
      </w:r>
    </w:p>
    <w:p w:rsidR="009703D8" w:rsidRDefault="009703D8" w:rsidP="009703D8">
      <w:pPr>
        <w:pStyle w:val="ListParagraph"/>
        <w:numPr>
          <w:ilvl w:val="0"/>
          <w:numId w:val="6"/>
        </w:numPr>
      </w:pPr>
      <w:r>
        <w:t>Monozygotic twins originate from a single zygote or fertilized egg whereas dizygotic twins originate from two zygotes or fertilized eggs.</w:t>
      </w:r>
    </w:p>
    <w:p w:rsidR="003A020C" w:rsidRDefault="003A020C" w:rsidP="003A020C">
      <w:pPr>
        <w:pStyle w:val="ListParagraph"/>
        <w:numPr>
          <w:ilvl w:val="0"/>
          <w:numId w:val="6"/>
        </w:numPr>
      </w:pPr>
      <w:r>
        <w:t>Most monozygotic twins share one placenta (fused placenta) and chorionic sac (the chorionic sacs are fused), whereas most dizygotic twins have their own separate placentas and two separate chorionic sacs.</w:t>
      </w:r>
    </w:p>
    <w:p w:rsidR="003A020C" w:rsidRDefault="0026393B" w:rsidP="003A020C">
      <w:pPr>
        <w:pStyle w:val="ListParagraph"/>
        <w:numPr>
          <w:ilvl w:val="0"/>
          <w:numId w:val="6"/>
        </w:numPr>
      </w:pPr>
      <w:r>
        <w:t xml:space="preserve">Monozygotic twins </w:t>
      </w:r>
      <w:r w:rsidR="003A020C">
        <w:t xml:space="preserve">occur as a result </w:t>
      </w:r>
      <w:r>
        <w:t xml:space="preserve">from the fertilization of one zygote, </w:t>
      </w:r>
      <w:r w:rsidR="003A020C">
        <w:t>when the original zygote divides</w:t>
      </w:r>
      <w:r>
        <w:t xml:space="preserve"> about 7-12 days into pregnancy. They are of the same sex, genetically identical, and very similar in physical appearance </w:t>
      </w:r>
      <w:r w:rsidR="003A020C">
        <w:t>whereas dizygotic twins occur as a result from the fertilization of two oocytes, they develop from two zygotes and may be of the same sex or different sexes</w:t>
      </w:r>
      <w:r>
        <w:t>, genetically un-identical and very different physical appearance.</w:t>
      </w:r>
    </w:p>
    <w:p w:rsidR="0026393B" w:rsidRPr="009703D8" w:rsidRDefault="0026393B" w:rsidP="003A020C">
      <w:pPr>
        <w:pStyle w:val="ListParagraph"/>
        <w:numPr>
          <w:ilvl w:val="0"/>
          <w:numId w:val="6"/>
        </w:numPr>
      </w:pPr>
      <w:r>
        <w:t>Monozygotic twins are called identical twins whereas dizygotic twins are called fraternal twins.</w:t>
      </w:r>
    </w:p>
    <w:p w:rsidR="00D13B61" w:rsidRPr="00D13B61" w:rsidRDefault="00D13B61" w:rsidP="000514BD">
      <w:pPr>
        <w:ind w:left="720"/>
        <w:rPr>
          <w:b/>
        </w:rPr>
      </w:pPr>
    </w:p>
    <w:sectPr w:rsidR="00D13B61" w:rsidRPr="00D13B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6A54"/>
    <w:multiLevelType w:val="hybridMultilevel"/>
    <w:tmpl w:val="A78E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A325F2"/>
    <w:multiLevelType w:val="hybridMultilevel"/>
    <w:tmpl w:val="16C25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46580"/>
    <w:multiLevelType w:val="hybridMultilevel"/>
    <w:tmpl w:val="3C70E55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D3244FC"/>
    <w:multiLevelType w:val="hybridMultilevel"/>
    <w:tmpl w:val="84CA9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F75B2C"/>
    <w:multiLevelType w:val="hybridMultilevel"/>
    <w:tmpl w:val="CFB4B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D51476"/>
    <w:multiLevelType w:val="hybridMultilevel"/>
    <w:tmpl w:val="37483E5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D1"/>
    <w:rsid w:val="00026359"/>
    <w:rsid w:val="000514BD"/>
    <w:rsid w:val="00072FB4"/>
    <w:rsid w:val="0012180F"/>
    <w:rsid w:val="0026393B"/>
    <w:rsid w:val="003A020C"/>
    <w:rsid w:val="00553D24"/>
    <w:rsid w:val="0056342D"/>
    <w:rsid w:val="006768C7"/>
    <w:rsid w:val="00707C51"/>
    <w:rsid w:val="00866CD1"/>
    <w:rsid w:val="009703D8"/>
    <w:rsid w:val="00B55D62"/>
    <w:rsid w:val="00D00E80"/>
    <w:rsid w:val="00D1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4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2020-05-14T21:53:00Z</dcterms:created>
  <dcterms:modified xsi:type="dcterms:W3CDTF">2020-05-15T00:03:00Z</dcterms:modified>
</cp:coreProperties>
</file>