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0C" w:rsidRPr="00260EDC" w:rsidRDefault="00260EDC" w:rsidP="00560B3B">
      <w:pPr>
        <w:spacing w:after="26"/>
        <w:rPr>
          <w:sz w:val="16"/>
          <w:szCs w:val="16"/>
        </w:rPr>
      </w:pPr>
      <w:r w:rsidRPr="00260EDC">
        <w:rPr>
          <w:sz w:val="16"/>
          <w:szCs w:val="16"/>
        </w:rPr>
        <w:t>AHIOME DANIELLA ADERONKE</w:t>
      </w:r>
    </w:p>
    <w:p w:rsidR="00260EDC" w:rsidRPr="00260EDC" w:rsidRDefault="00260EDC" w:rsidP="00560B3B">
      <w:pPr>
        <w:spacing w:after="26"/>
        <w:rPr>
          <w:sz w:val="16"/>
          <w:szCs w:val="16"/>
        </w:rPr>
      </w:pPr>
      <w:r w:rsidRPr="00260EDC">
        <w:rPr>
          <w:sz w:val="16"/>
          <w:szCs w:val="16"/>
        </w:rPr>
        <w:t>19/MHS02/009</w:t>
      </w:r>
    </w:p>
    <w:p w:rsidR="00260EDC" w:rsidRPr="00260EDC" w:rsidRDefault="00260EDC" w:rsidP="00560B3B">
      <w:pPr>
        <w:spacing w:after="26"/>
        <w:rPr>
          <w:sz w:val="16"/>
          <w:szCs w:val="16"/>
        </w:rPr>
      </w:pPr>
      <w:r w:rsidRPr="00260EDC">
        <w:rPr>
          <w:sz w:val="16"/>
          <w:szCs w:val="16"/>
        </w:rPr>
        <w:t>NURSING</w:t>
      </w:r>
    </w:p>
    <w:p w:rsidR="00260EDC" w:rsidRPr="00260EDC" w:rsidRDefault="00260EDC" w:rsidP="00560B3B">
      <w:pPr>
        <w:spacing w:after="26"/>
        <w:rPr>
          <w:sz w:val="16"/>
          <w:szCs w:val="16"/>
        </w:rPr>
      </w:pPr>
      <w:r w:rsidRPr="00260EDC">
        <w:rPr>
          <w:sz w:val="16"/>
          <w:szCs w:val="16"/>
        </w:rPr>
        <w:t>CHM ASSIGNMENT</w:t>
      </w:r>
    </w:p>
    <w:p w:rsidR="00260EDC" w:rsidRPr="00667475" w:rsidRDefault="00260EDC" w:rsidP="00560B3B">
      <w:pPr>
        <w:numPr>
          <w:ilvl w:val="0"/>
          <w:numId w:val="1"/>
        </w:numPr>
        <w:spacing w:before="100" w:beforeAutospacing="1" w:after="26" w:line="240" w:lineRule="auto"/>
        <w:rPr>
          <w:rFonts w:ascii="Times New Roman" w:eastAsia="Times New Roman" w:hAnsi="Times New Roman" w:cs="Times New Roman"/>
          <w:sz w:val="16"/>
          <w:szCs w:val="16"/>
        </w:rPr>
      </w:pPr>
      <w:r w:rsidRPr="00667475">
        <w:rPr>
          <w:rFonts w:ascii="Times New Roman" w:eastAsia="Times New Roman" w:hAnsi="Times New Roman" w:cs="Times New Roman"/>
          <w:sz w:val="16"/>
          <w:szCs w:val="16"/>
        </w:rPr>
        <w:t>Alcohols are very important organic compounds. Discuss briefly their classification and give one example each.</w:t>
      </w:r>
    </w:p>
    <w:p w:rsidR="00260EDC" w:rsidRDefault="00260EDC" w:rsidP="00560B3B">
      <w:pPr>
        <w:spacing w:after="26"/>
        <w:rPr>
          <w:sz w:val="16"/>
          <w:szCs w:val="16"/>
        </w:rPr>
      </w:pPr>
      <w:r w:rsidRPr="00260EDC">
        <w:rPr>
          <w:sz w:val="16"/>
          <w:szCs w:val="16"/>
        </w:rPr>
        <w:t xml:space="preserve">Alcohols are those organic compounds which are characterized by the presence of one, two or more </w:t>
      </w:r>
      <w:r w:rsidRPr="00260EDC">
        <w:rPr>
          <w:rStyle w:val="Strong"/>
          <w:i/>
          <w:iCs/>
          <w:sz w:val="16"/>
          <w:szCs w:val="16"/>
        </w:rPr>
        <w:t>hydroxyl groups (−OH)</w:t>
      </w:r>
      <w:r w:rsidRPr="00260EDC">
        <w:rPr>
          <w:sz w:val="16"/>
          <w:szCs w:val="16"/>
        </w:rPr>
        <w:t xml:space="preserve"> that are attached to the carbon atom in an alkyl group or hydrocarbon chain.</w:t>
      </w:r>
    </w:p>
    <w:p w:rsidR="00260EDC" w:rsidRDefault="00260EDC" w:rsidP="00560B3B">
      <w:pPr>
        <w:pStyle w:val="ListParagraph"/>
        <w:numPr>
          <w:ilvl w:val="0"/>
          <w:numId w:val="2"/>
        </w:numPr>
        <w:spacing w:after="26"/>
        <w:rPr>
          <w:sz w:val="16"/>
          <w:szCs w:val="16"/>
        </w:rPr>
      </w:pPr>
      <w:r w:rsidRPr="00260EDC">
        <w:rPr>
          <w:sz w:val="16"/>
          <w:szCs w:val="16"/>
          <w:u w:val="single"/>
        </w:rPr>
        <w:t>Primary alcohols</w:t>
      </w:r>
      <w:r w:rsidRPr="00260EDC">
        <w:rPr>
          <w:sz w:val="16"/>
          <w:szCs w:val="16"/>
        </w:rPr>
        <w:t xml:space="preserve">: are those alcohols where the carbon atom of the hydroxyl </w:t>
      </w:r>
      <w:proofErr w:type="gramStart"/>
      <w:r w:rsidRPr="00260EDC">
        <w:rPr>
          <w:sz w:val="16"/>
          <w:szCs w:val="16"/>
        </w:rPr>
        <w:t>group(</w:t>
      </w:r>
      <w:proofErr w:type="gramEnd"/>
      <w:r w:rsidRPr="00260EDC">
        <w:rPr>
          <w:sz w:val="16"/>
          <w:szCs w:val="16"/>
        </w:rPr>
        <w:t>OH) is attached to only one single alkyl group. Some of the examples of these primary alcohols include Methanol (, propanol, ethanol, etc. The complexity of this alkyl chain is unrelated to the classification of any alcohol considered as primary. The existence of only one linkage among –OH group and an alkyl group and the thing that qualifies any alcohol as a primary.</w:t>
      </w:r>
    </w:p>
    <w:p w:rsidR="00260EDC" w:rsidRDefault="00260EDC" w:rsidP="00560B3B">
      <w:pPr>
        <w:spacing w:after="26"/>
        <w:ind w:left="360"/>
        <w:rPr>
          <w:sz w:val="16"/>
          <w:szCs w:val="16"/>
        </w:rPr>
      </w:pPr>
      <w:r>
        <w:rPr>
          <w:noProof/>
          <w:sz w:val="16"/>
          <w:szCs w:val="16"/>
        </w:rPr>
        <w:drawing>
          <wp:inline distT="0" distB="0" distL="0" distR="0" wp14:anchorId="1FD0EE63" wp14:editId="2D561685">
            <wp:extent cx="2675883" cy="477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PNG"/>
                    <pic:cNvPicPr/>
                  </pic:nvPicPr>
                  <pic:blipFill>
                    <a:blip r:embed="rId8">
                      <a:extLst>
                        <a:ext uri="{28A0092B-C50C-407E-A947-70E740481C1C}">
                          <a14:useLocalDpi xmlns:a14="http://schemas.microsoft.com/office/drawing/2010/main" val="0"/>
                        </a:ext>
                      </a:extLst>
                    </a:blip>
                    <a:stretch>
                      <a:fillRect/>
                    </a:stretch>
                  </pic:blipFill>
                  <pic:spPr>
                    <a:xfrm>
                      <a:off x="0" y="0"/>
                      <a:ext cx="2688567" cy="479619"/>
                    </a:xfrm>
                    <a:prstGeom prst="rect">
                      <a:avLst/>
                    </a:prstGeom>
                  </pic:spPr>
                </pic:pic>
              </a:graphicData>
            </a:graphic>
          </wp:inline>
        </w:drawing>
      </w:r>
    </w:p>
    <w:p w:rsidR="00260EDC" w:rsidRDefault="00260EDC" w:rsidP="00560B3B">
      <w:pPr>
        <w:pStyle w:val="ListParagraph"/>
        <w:numPr>
          <w:ilvl w:val="0"/>
          <w:numId w:val="2"/>
        </w:numPr>
        <w:spacing w:after="26"/>
        <w:rPr>
          <w:sz w:val="16"/>
          <w:szCs w:val="16"/>
        </w:rPr>
      </w:pPr>
      <w:r w:rsidRPr="00260EDC">
        <w:rPr>
          <w:sz w:val="16"/>
          <w:szCs w:val="16"/>
          <w:u w:val="single"/>
        </w:rPr>
        <w:t>Secondary alcohols:</w:t>
      </w:r>
      <w:r w:rsidRPr="00260EDC">
        <w:rPr>
          <w:sz w:val="16"/>
          <w:szCs w:val="16"/>
        </w:rPr>
        <w:t xml:space="preserve"> are those where the carbon atom of the hydroxyl group is attached to two alkyl groups on either side. The two alkyl groups present may be either structurally identical or even different. Some of the examples of secondary alcohols are given below-</w:t>
      </w:r>
    </w:p>
    <w:p w:rsidR="00260EDC" w:rsidRDefault="00200785" w:rsidP="00560B3B">
      <w:pPr>
        <w:spacing w:after="26"/>
        <w:ind w:left="360"/>
        <w:rPr>
          <w:sz w:val="16"/>
          <w:szCs w:val="16"/>
        </w:rPr>
      </w:pPr>
      <w:r>
        <w:rPr>
          <w:noProof/>
          <w:sz w:val="16"/>
          <w:szCs w:val="16"/>
        </w:rPr>
        <w:drawing>
          <wp:inline distT="0" distB="0" distL="0" distR="0" wp14:anchorId="5AAABBE4" wp14:editId="62F6EFEB">
            <wp:extent cx="2597345" cy="672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 3.PNG"/>
                    <pic:cNvPicPr/>
                  </pic:nvPicPr>
                  <pic:blipFill>
                    <a:blip r:embed="rId9">
                      <a:extLst>
                        <a:ext uri="{28A0092B-C50C-407E-A947-70E740481C1C}">
                          <a14:useLocalDpi xmlns:a14="http://schemas.microsoft.com/office/drawing/2010/main" val="0"/>
                        </a:ext>
                      </a:extLst>
                    </a:blip>
                    <a:stretch>
                      <a:fillRect/>
                    </a:stretch>
                  </pic:blipFill>
                  <pic:spPr>
                    <a:xfrm>
                      <a:off x="0" y="0"/>
                      <a:ext cx="2596827" cy="672043"/>
                    </a:xfrm>
                    <a:prstGeom prst="rect">
                      <a:avLst/>
                    </a:prstGeom>
                  </pic:spPr>
                </pic:pic>
              </a:graphicData>
            </a:graphic>
          </wp:inline>
        </w:drawing>
      </w:r>
    </w:p>
    <w:p w:rsidR="00200785" w:rsidRPr="00CC7344" w:rsidRDefault="00200785" w:rsidP="00560B3B">
      <w:pPr>
        <w:numPr>
          <w:ilvl w:val="0"/>
          <w:numId w:val="1"/>
        </w:numPr>
        <w:spacing w:before="100" w:beforeAutospacing="1" w:after="26" w:line="240" w:lineRule="auto"/>
        <w:rPr>
          <w:rFonts w:ascii="Times New Roman" w:eastAsia="Times New Roman" w:hAnsi="Times New Roman" w:cs="Times New Roman"/>
          <w:sz w:val="16"/>
          <w:szCs w:val="16"/>
        </w:rPr>
      </w:pPr>
      <w:r w:rsidRPr="00667475">
        <w:rPr>
          <w:rFonts w:ascii="Times New Roman" w:eastAsia="Times New Roman" w:hAnsi="Times New Roman" w:cs="Times New Roman"/>
          <w:sz w:val="16"/>
          <w:szCs w:val="16"/>
        </w:rPr>
        <w:t>Discuss the solubility of alcohols in water, organic solvents</w:t>
      </w:r>
    </w:p>
    <w:p w:rsidR="008B738D" w:rsidRPr="00667475" w:rsidRDefault="00200785" w:rsidP="00560B3B">
      <w:pPr>
        <w:spacing w:before="100" w:beforeAutospacing="1" w:after="26" w:line="240" w:lineRule="auto"/>
        <w:ind w:left="360"/>
        <w:rPr>
          <w:sz w:val="16"/>
          <w:szCs w:val="16"/>
        </w:rPr>
      </w:pPr>
      <w:r w:rsidRPr="00CC7344">
        <w:rPr>
          <w:rStyle w:val="e24kjd"/>
          <w:b/>
          <w:bCs/>
          <w:sz w:val="16"/>
          <w:szCs w:val="16"/>
        </w:rPr>
        <w:t>Alcohols</w:t>
      </w:r>
      <w:r w:rsidRPr="00CC7344">
        <w:rPr>
          <w:rStyle w:val="e24kjd"/>
          <w:sz w:val="16"/>
          <w:szCs w:val="16"/>
        </w:rPr>
        <w:t xml:space="preserve"> are </w:t>
      </w:r>
      <w:r w:rsidRPr="00CC7344">
        <w:rPr>
          <w:rStyle w:val="e24kjd"/>
          <w:b/>
          <w:bCs/>
          <w:sz w:val="16"/>
          <w:szCs w:val="16"/>
        </w:rPr>
        <w:t>soluble in water</w:t>
      </w:r>
      <w:r w:rsidRPr="00CC7344">
        <w:rPr>
          <w:rStyle w:val="e24kjd"/>
          <w:sz w:val="16"/>
          <w:szCs w:val="16"/>
        </w:rPr>
        <w:t xml:space="preserve">. This is due to the hydroxyl group in the </w:t>
      </w:r>
      <w:r w:rsidRPr="00CC7344">
        <w:rPr>
          <w:rStyle w:val="e24kjd"/>
          <w:b/>
          <w:bCs/>
          <w:sz w:val="16"/>
          <w:szCs w:val="16"/>
        </w:rPr>
        <w:t>alcohol</w:t>
      </w:r>
      <w:r w:rsidRPr="00CC7344">
        <w:rPr>
          <w:rStyle w:val="e24kjd"/>
          <w:sz w:val="16"/>
          <w:szCs w:val="16"/>
        </w:rPr>
        <w:t xml:space="preserve"> which is able to form hydrogen </w:t>
      </w:r>
      <w:proofErr w:type="spellStart"/>
      <w:r w:rsidRPr="00CC7344">
        <w:rPr>
          <w:rStyle w:val="e24kjd"/>
          <w:sz w:val="16"/>
          <w:szCs w:val="16"/>
        </w:rPr>
        <w:t>bons</w:t>
      </w:r>
      <w:proofErr w:type="spellEnd"/>
      <w:r w:rsidRPr="00CC7344">
        <w:rPr>
          <w:rStyle w:val="e24kjd"/>
          <w:sz w:val="16"/>
          <w:szCs w:val="16"/>
        </w:rPr>
        <w:t xml:space="preserve"> with </w:t>
      </w:r>
      <w:r w:rsidRPr="00CC7344">
        <w:rPr>
          <w:rStyle w:val="e24kjd"/>
          <w:b/>
          <w:bCs/>
          <w:sz w:val="16"/>
          <w:szCs w:val="16"/>
        </w:rPr>
        <w:t>water</w:t>
      </w:r>
      <w:r w:rsidRPr="00CC7344">
        <w:rPr>
          <w:rStyle w:val="e24kjd"/>
          <w:sz w:val="16"/>
          <w:szCs w:val="16"/>
        </w:rPr>
        <w:t xml:space="preserve"> molecules. </w:t>
      </w:r>
      <w:r w:rsidRPr="00CC7344">
        <w:rPr>
          <w:rStyle w:val="e24kjd"/>
          <w:b/>
          <w:bCs/>
          <w:sz w:val="16"/>
          <w:szCs w:val="16"/>
        </w:rPr>
        <w:t>Alcohols</w:t>
      </w:r>
      <w:r w:rsidRPr="00CC7344">
        <w:rPr>
          <w:rStyle w:val="e24kjd"/>
          <w:sz w:val="16"/>
          <w:szCs w:val="16"/>
        </w:rPr>
        <w:t xml:space="preserve"> with a smaller hydrocarbon chain are very </w:t>
      </w:r>
      <w:r w:rsidRPr="00CC7344">
        <w:rPr>
          <w:rStyle w:val="e24kjd"/>
          <w:b/>
          <w:bCs/>
          <w:sz w:val="16"/>
          <w:szCs w:val="16"/>
        </w:rPr>
        <w:t>soluble</w:t>
      </w:r>
      <w:r w:rsidRPr="00CC7344">
        <w:rPr>
          <w:rStyle w:val="e24kjd"/>
          <w:sz w:val="16"/>
          <w:szCs w:val="16"/>
        </w:rPr>
        <w:t xml:space="preserve">. As the length of the hydrocarbon chain increases, the </w:t>
      </w:r>
      <w:r w:rsidRPr="00CC7344">
        <w:rPr>
          <w:rStyle w:val="e24kjd"/>
          <w:b/>
          <w:bCs/>
          <w:sz w:val="16"/>
          <w:szCs w:val="16"/>
        </w:rPr>
        <w:t>solubility in water</w:t>
      </w:r>
      <w:r w:rsidRPr="00CC7344">
        <w:rPr>
          <w:rStyle w:val="e24kjd"/>
          <w:sz w:val="16"/>
          <w:szCs w:val="16"/>
        </w:rPr>
        <w:t xml:space="preserve"> decreases.</w:t>
      </w:r>
      <w:r w:rsidRPr="00CC7344">
        <w:rPr>
          <w:rStyle w:val="Strong"/>
          <w:sz w:val="16"/>
          <w:szCs w:val="16"/>
        </w:rPr>
        <w:t xml:space="preserve"> </w:t>
      </w:r>
      <w:r w:rsidRPr="00CC7344">
        <w:rPr>
          <w:rStyle w:val="e24kjd"/>
          <w:sz w:val="16"/>
          <w:szCs w:val="16"/>
        </w:rPr>
        <w:t xml:space="preserve">Because of the strength of the attraction of the OH group, first three alcohols (methanol, </w:t>
      </w:r>
      <w:r w:rsidRPr="00CC7344">
        <w:rPr>
          <w:rStyle w:val="e24kjd"/>
          <w:b/>
          <w:bCs/>
          <w:sz w:val="16"/>
          <w:szCs w:val="16"/>
        </w:rPr>
        <w:t>ethanol</w:t>
      </w:r>
      <w:r w:rsidRPr="00CC7344">
        <w:rPr>
          <w:rStyle w:val="e24kjd"/>
          <w:sz w:val="16"/>
          <w:szCs w:val="16"/>
        </w:rPr>
        <w:t xml:space="preserve"> and propanol) are completely miscible. They </w:t>
      </w:r>
      <w:r w:rsidRPr="00CC7344">
        <w:rPr>
          <w:rStyle w:val="e24kjd"/>
          <w:b/>
          <w:bCs/>
          <w:sz w:val="16"/>
          <w:szCs w:val="16"/>
        </w:rPr>
        <w:t>dissolve in water</w:t>
      </w:r>
      <w:r w:rsidRPr="00CC7344">
        <w:rPr>
          <w:rStyle w:val="e24kjd"/>
          <w:sz w:val="16"/>
          <w:szCs w:val="16"/>
        </w:rPr>
        <w:t xml:space="preserve"> in any amount.</w:t>
      </w:r>
    </w:p>
    <w:p w:rsidR="00CC7344" w:rsidRDefault="00CC7344" w:rsidP="00560B3B">
      <w:pPr>
        <w:numPr>
          <w:ilvl w:val="0"/>
          <w:numId w:val="1"/>
        </w:numPr>
        <w:spacing w:before="100" w:beforeAutospacing="1" w:after="26" w:line="240" w:lineRule="auto"/>
        <w:rPr>
          <w:rFonts w:ascii="Times New Roman" w:eastAsia="Times New Roman" w:hAnsi="Times New Roman" w:cs="Times New Roman"/>
          <w:sz w:val="16"/>
          <w:szCs w:val="16"/>
        </w:rPr>
      </w:pPr>
      <w:r w:rsidRPr="00667475">
        <w:rPr>
          <w:rFonts w:ascii="Times New Roman" w:eastAsia="Times New Roman" w:hAnsi="Times New Roman" w:cs="Times New Roman"/>
          <w:sz w:val="16"/>
          <w:szCs w:val="16"/>
        </w:rPr>
        <w:t>Show the three steps in the industrial manufacture of ethanol. Equations of reaction are mandatory</w:t>
      </w:r>
      <w:r>
        <w:rPr>
          <w:rFonts w:ascii="Times New Roman" w:eastAsia="Times New Roman" w:hAnsi="Times New Roman" w:cs="Times New Roman"/>
          <w:sz w:val="16"/>
          <w:szCs w:val="16"/>
        </w:rPr>
        <w:t>.</w:t>
      </w:r>
    </w:p>
    <w:p w:rsidR="00087F84" w:rsidRDefault="00560B3B" w:rsidP="00560B3B">
      <w:pPr>
        <w:spacing w:before="100" w:beforeAutospacing="1" w:after="26"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C7344">
        <w:rPr>
          <w:rFonts w:ascii="Times New Roman" w:eastAsia="Times New Roman" w:hAnsi="Times New Roman" w:cs="Times New Roman"/>
          <w:sz w:val="16"/>
          <w:szCs w:val="16"/>
        </w:rPr>
        <w:t>Carbohydrate is converted into maltose at temperature of 60 degree Celsius and by the enzyme dia</w:t>
      </w:r>
      <w:r w:rsidR="00087F84">
        <w:rPr>
          <w:rFonts w:ascii="Times New Roman" w:eastAsia="Times New Roman" w:hAnsi="Times New Roman" w:cs="Times New Roman"/>
          <w:sz w:val="16"/>
          <w:szCs w:val="16"/>
        </w:rPr>
        <w:t>s</w:t>
      </w:r>
      <w:r w:rsidR="00CC7344">
        <w:rPr>
          <w:rFonts w:ascii="Times New Roman" w:eastAsia="Times New Roman" w:hAnsi="Times New Roman" w:cs="Times New Roman"/>
          <w:sz w:val="16"/>
          <w:szCs w:val="16"/>
        </w:rPr>
        <w:t>tase</w:t>
      </w:r>
      <w:r w:rsidR="00087F84">
        <w:rPr>
          <w:rFonts w:ascii="Times New Roman" w:eastAsia="Times New Roman" w:hAnsi="Times New Roman" w:cs="Times New Roman"/>
          <w:sz w:val="16"/>
          <w:szCs w:val="16"/>
        </w:rPr>
        <w:t>.</w:t>
      </w:r>
    </w:p>
    <w:p w:rsidR="00200785" w:rsidRPr="00087F84" w:rsidRDefault="00087F84" w:rsidP="00560B3B">
      <w:pPr>
        <w:tabs>
          <w:tab w:val="left" w:pos="2562"/>
        </w:tabs>
        <w:spacing w:before="100" w:beforeAutospacing="1" w:after="26" w:line="240" w:lineRule="auto"/>
        <w:rPr>
          <w:rFonts w:ascii="Times New Roman" w:eastAsia="Times New Roman" w:hAnsi="Times New Roman" w:cs="Times New Roman"/>
          <w:sz w:val="16"/>
          <w:szCs w:val="16"/>
          <w:vertAlign w:val="subscript"/>
        </w:rPr>
      </w:pPr>
      <w:r w:rsidRPr="00087F84">
        <w:rPr>
          <w:rFonts w:ascii="Times New Roman" w:eastAsia="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365EFF43" wp14:editId="75736E99">
                <wp:simplePos x="0" y="0"/>
                <wp:positionH relativeFrom="column">
                  <wp:posOffset>1211720</wp:posOffset>
                </wp:positionH>
                <wp:positionV relativeFrom="paragraph">
                  <wp:posOffset>215557</wp:posOffset>
                </wp:positionV>
                <wp:extent cx="347108" cy="0"/>
                <wp:effectExtent l="0" t="76200" r="15240" b="114300"/>
                <wp:wrapNone/>
                <wp:docPr id="6" name="Straight Arrow Connector 6"/>
                <wp:cNvGraphicFramePr/>
                <a:graphic xmlns:a="http://schemas.openxmlformats.org/drawingml/2006/main">
                  <a:graphicData uri="http://schemas.microsoft.com/office/word/2010/wordprocessingShape">
                    <wps:wsp>
                      <wps:cNvCnPr/>
                      <wps:spPr>
                        <a:xfrm>
                          <a:off x="0" y="0"/>
                          <a:ext cx="3471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5.4pt;margin-top:16.95pt;width:27.3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" strokecolor="#4579b8 [3044]">
                <v:stroke endarrow="open"/>
              </v:shape>
            </w:pict>
          </mc:Fallback>
        </mc:AlternateContent>
      </w:r>
      <w:r w:rsidR="00560B3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2(C</w:t>
      </w:r>
      <w:r w:rsidRPr="00087F84">
        <w:rPr>
          <w:rFonts w:ascii="Times New Roman" w:eastAsia="Times New Roman" w:hAnsi="Times New Roman" w:cs="Times New Roman"/>
          <w:sz w:val="16"/>
          <w:szCs w:val="16"/>
          <w:vertAlign w:val="subscript"/>
        </w:rPr>
        <w:t>6</w:t>
      </w:r>
      <w:r>
        <w:rPr>
          <w:rFonts w:ascii="Times New Roman" w:eastAsia="Times New Roman" w:hAnsi="Times New Roman" w:cs="Times New Roman"/>
          <w:sz w:val="16"/>
          <w:szCs w:val="16"/>
        </w:rPr>
        <w:t xml:space="preserve"> H</w:t>
      </w:r>
      <w:r w:rsidRPr="00087F84">
        <w:rPr>
          <w:rFonts w:ascii="Times New Roman" w:eastAsia="Times New Roman" w:hAnsi="Times New Roman" w:cs="Times New Roman"/>
          <w:sz w:val="16"/>
          <w:szCs w:val="16"/>
          <w:vertAlign w:val="subscript"/>
        </w:rPr>
        <w:t>10</w:t>
      </w:r>
      <w:r>
        <w:rPr>
          <w:rFonts w:ascii="Times New Roman" w:eastAsia="Times New Roman" w:hAnsi="Times New Roman" w:cs="Times New Roman"/>
          <w:sz w:val="16"/>
          <w:szCs w:val="16"/>
          <w:vertAlign w:val="subscript"/>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z w:val="16"/>
          <w:szCs w:val="16"/>
          <w:vertAlign w:val="subscript"/>
        </w:rPr>
        <w:t>5</w:t>
      </w:r>
      <w:proofErr w:type="gramStart"/>
      <w:r>
        <w:rPr>
          <w:rFonts w:ascii="Times New Roman" w:eastAsia="Times New Roman" w:hAnsi="Times New Roman" w:cs="Times New Roman"/>
          <w:sz w:val="16"/>
          <w:szCs w:val="16"/>
        </w:rPr>
        <w:t>)n</w:t>
      </w:r>
      <w:proofErr w:type="gramEnd"/>
      <w:r>
        <w:rPr>
          <w:rFonts w:ascii="Times New Roman" w:eastAsia="Times New Roman" w:hAnsi="Times New Roman" w:cs="Times New Roman"/>
          <w:sz w:val="16"/>
          <w:szCs w:val="16"/>
        </w:rPr>
        <w:t xml:space="preserve"> + nH</w:t>
      </w:r>
      <w:r>
        <w:rPr>
          <w:rFonts w:ascii="Times New Roman" w:eastAsia="Times New Roman" w:hAnsi="Times New Roman" w:cs="Times New Roman"/>
          <w:sz w:val="16"/>
          <w:szCs w:val="16"/>
          <w:vertAlign w:val="subscript"/>
        </w:rPr>
        <w:t>2</w:t>
      </w:r>
      <w:r>
        <w:rPr>
          <w:rFonts w:ascii="Times New Roman" w:eastAsia="Times New Roman" w:hAnsi="Times New Roman" w:cs="Times New Roman"/>
          <w:sz w:val="16"/>
          <w:szCs w:val="16"/>
        </w:rPr>
        <w:t xml:space="preserve">0 </w:t>
      </w:r>
      <w:r>
        <w:rPr>
          <w:rFonts w:ascii="Times New Roman" w:eastAsia="Times New Roman" w:hAnsi="Times New Roman" w:cs="Times New Roman"/>
          <w:sz w:val="16"/>
          <w:szCs w:val="16"/>
        </w:rPr>
        <w:tab/>
        <w:t>n C</w:t>
      </w:r>
      <w:r>
        <w:rPr>
          <w:rFonts w:ascii="Times New Roman" w:eastAsia="Times New Roman" w:hAnsi="Times New Roman" w:cs="Times New Roman"/>
          <w:sz w:val="16"/>
          <w:szCs w:val="16"/>
          <w:vertAlign w:val="subscript"/>
        </w:rPr>
        <w:t>12</w:t>
      </w:r>
      <w:r>
        <w:rPr>
          <w:rFonts w:ascii="Times New Roman" w:eastAsia="Times New Roman" w:hAnsi="Times New Roman" w:cs="Times New Roman"/>
          <w:sz w:val="16"/>
          <w:szCs w:val="16"/>
        </w:rPr>
        <w:t>H</w:t>
      </w:r>
      <w:r>
        <w:rPr>
          <w:rFonts w:ascii="Times New Roman" w:eastAsia="Times New Roman" w:hAnsi="Times New Roman" w:cs="Times New Roman"/>
          <w:sz w:val="16"/>
          <w:szCs w:val="16"/>
          <w:vertAlign w:val="subscript"/>
        </w:rPr>
        <w:t>22</w:t>
      </w:r>
      <w:r>
        <w:rPr>
          <w:rFonts w:ascii="Times New Roman" w:eastAsia="Times New Roman" w:hAnsi="Times New Roman" w:cs="Times New Roman"/>
          <w:sz w:val="16"/>
          <w:szCs w:val="16"/>
        </w:rPr>
        <w:t>0</w:t>
      </w:r>
      <w:r>
        <w:rPr>
          <w:rFonts w:ascii="Times New Roman" w:eastAsia="Times New Roman" w:hAnsi="Times New Roman" w:cs="Times New Roman"/>
          <w:sz w:val="16"/>
          <w:szCs w:val="16"/>
          <w:vertAlign w:val="subscript"/>
        </w:rPr>
        <w:t>11</w:t>
      </w:r>
    </w:p>
    <w:p w:rsidR="00CC7344" w:rsidRDefault="00560B3B" w:rsidP="00560B3B">
      <w:pPr>
        <w:spacing w:after="26"/>
        <w:ind w:left="360"/>
        <w:jc w:val="both"/>
        <w:rPr>
          <w:sz w:val="16"/>
          <w:szCs w:val="16"/>
        </w:rPr>
      </w:pPr>
      <w:r>
        <w:rPr>
          <w:sz w:val="16"/>
          <w:szCs w:val="16"/>
        </w:rPr>
        <w:t xml:space="preserve">                                 </w:t>
      </w:r>
      <w:r w:rsidR="00087F84">
        <w:rPr>
          <w:sz w:val="16"/>
          <w:szCs w:val="16"/>
        </w:rPr>
        <w:t>60</w:t>
      </w:r>
      <w:r w:rsidR="00087F84">
        <w:rPr>
          <w:sz w:val="16"/>
          <w:szCs w:val="16"/>
          <w:vertAlign w:val="superscript"/>
        </w:rPr>
        <w:t>0</w:t>
      </w:r>
      <w:r w:rsidR="00087F84">
        <w:rPr>
          <w:sz w:val="16"/>
          <w:szCs w:val="16"/>
        </w:rPr>
        <w:t>C/diastase</w:t>
      </w:r>
    </w:p>
    <w:p w:rsidR="00087F84" w:rsidRDefault="00560B3B" w:rsidP="00560B3B">
      <w:pPr>
        <w:spacing w:after="26"/>
        <w:ind w:left="360"/>
        <w:rPr>
          <w:sz w:val="16"/>
          <w:szCs w:val="16"/>
        </w:rPr>
      </w:pPr>
      <w:r>
        <w:rPr>
          <w:sz w:val="16"/>
          <w:szCs w:val="16"/>
        </w:rPr>
        <w:t>Maltose is broken down into glucose or addition of yeast which contains the enzyme maltose at 15</w:t>
      </w:r>
      <w:r>
        <w:rPr>
          <w:sz w:val="16"/>
          <w:szCs w:val="16"/>
          <w:vertAlign w:val="superscript"/>
        </w:rPr>
        <w:t>0</w:t>
      </w:r>
      <w:r>
        <w:rPr>
          <w:sz w:val="16"/>
          <w:szCs w:val="16"/>
        </w:rPr>
        <w:t>C</w:t>
      </w:r>
    </w:p>
    <w:p w:rsidR="00560B3B" w:rsidRDefault="00F070EC" w:rsidP="00F070EC">
      <w:pPr>
        <w:tabs>
          <w:tab w:val="left" w:pos="2288"/>
        </w:tabs>
        <w:spacing w:after="26"/>
        <w:ind w:left="360"/>
        <w:rPr>
          <w:sz w:val="16"/>
          <w:szCs w:val="16"/>
          <w:vertAlign w:val="subscript"/>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976108</wp:posOffset>
                </wp:positionH>
                <wp:positionV relativeFrom="paragraph">
                  <wp:posOffset>68397</wp:posOffset>
                </wp:positionV>
                <wp:extent cx="431956" cy="5610"/>
                <wp:effectExtent l="0" t="76200" r="25400" b="109220"/>
                <wp:wrapNone/>
                <wp:docPr id="1" name="Straight Arrow Connector 1"/>
                <wp:cNvGraphicFramePr/>
                <a:graphic xmlns:a="http://schemas.openxmlformats.org/drawingml/2006/main">
                  <a:graphicData uri="http://schemas.microsoft.com/office/word/2010/wordprocessingShape">
                    <wps:wsp>
                      <wps:cNvCnPr/>
                      <wps:spPr>
                        <a:xfrm flipV="1">
                          <a:off x="0" y="0"/>
                          <a:ext cx="431956" cy="5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6.85pt;margin-top:5.4pt;width:34pt;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" strokecolor="#4579b8 [3044]">
                <v:stroke endarrow="open"/>
              </v:shape>
            </w:pict>
          </mc:Fallback>
        </mc:AlternateContent>
      </w:r>
      <w:r>
        <w:rPr>
          <w:sz w:val="16"/>
          <w:szCs w:val="16"/>
        </w:rPr>
        <w:t>C</w:t>
      </w:r>
      <w:r>
        <w:rPr>
          <w:sz w:val="16"/>
          <w:szCs w:val="16"/>
          <w:vertAlign w:val="subscript"/>
        </w:rPr>
        <w:t>12</w:t>
      </w:r>
      <w:r>
        <w:rPr>
          <w:sz w:val="16"/>
          <w:szCs w:val="16"/>
        </w:rPr>
        <w:t>H</w:t>
      </w:r>
      <w:r>
        <w:rPr>
          <w:sz w:val="16"/>
          <w:szCs w:val="16"/>
          <w:vertAlign w:val="subscript"/>
        </w:rPr>
        <w:t>22</w:t>
      </w:r>
      <w:r>
        <w:rPr>
          <w:sz w:val="16"/>
          <w:szCs w:val="16"/>
        </w:rPr>
        <w:t>O</w:t>
      </w:r>
      <w:r>
        <w:rPr>
          <w:sz w:val="16"/>
          <w:szCs w:val="16"/>
          <w:vertAlign w:val="subscript"/>
        </w:rPr>
        <w:t>11</w:t>
      </w:r>
      <w:r>
        <w:rPr>
          <w:sz w:val="16"/>
          <w:szCs w:val="16"/>
        </w:rPr>
        <w:t>+ H</w:t>
      </w:r>
      <w:r>
        <w:rPr>
          <w:sz w:val="16"/>
          <w:szCs w:val="16"/>
          <w:vertAlign w:val="subscript"/>
        </w:rPr>
        <w:t>2</w:t>
      </w:r>
      <w:r>
        <w:rPr>
          <w:sz w:val="16"/>
          <w:szCs w:val="16"/>
        </w:rPr>
        <w:t xml:space="preserve">O </w:t>
      </w:r>
      <w:r>
        <w:rPr>
          <w:sz w:val="16"/>
          <w:szCs w:val="16"/>
        </w:rPr>
        <w:tab/>
        <w:t>C</w:t>
      </w:r>
      <w:r>
        <w:rPr>
          <w:sz w:val="16"/>
          <w:szCs w:val="16"/>
          <w:vertAlign w:val="subscript"/>
        </w:rPr>
        <w:t>6</w:t>
      </w:r>
      <w:r>
        <w:rPr>
          <w:sz w:val="16"/>
          <w:szCs w:val="16"/>
        </w:rPr>
        <w:t>H</w:t>
      </w:r>
      <w:r>
        <w:rPr>
          <w:sz w:val="16"/>
          <w:szCs w:val="16"/>
          <w:vertAlign w:val="subscript"/>
        </w:rPr>
        <w:t>12</w:t>
      </w:r>
      <w:r>
        <w:rPr>
          <w:sz w:val="16"/>
          <w:szCs w:val="16"/>
        </w:rPr>
        <w:t>O</w:t>
      </w:r>
      <w:r>
        <w:rPr>
          <w:sz w:val="16"/>
          <w:szCs w:val="16"/>
          <w:vertAlign w:val="subscript"/>
        </w:rPr>
        <w:t>6</w:t>
      </w:r>
    </w:p>
    <w:p w:rsidR="00F070EC" w:rsidRDefault="00F070EC" w:rsidP="00F070EC">
      <w:pPr>
        <w:tabs>
          <w:tab w:val="left" w:pos="2288"/>
        </w:tabs>
        <w:spacing w:after="26"/>
        <w:ind w:left="360"/>
        <w:rPr>
          <w:sz w:val="16"/>
          <w:szCs w:val="16"/>
        </w:rPr>
      </w:pPr>
      <w:r>
        <w:rPr>
          <w:sz w:val="16"/>
          <w:szCs w:val="16"/>
          <w:vertAlign w:val="subscript"/>
        </w:rPr>
        <w:t xml:space="preserve">        </w:t>
      </w:r>
      <w:r>
        <w:rPr>
          <w:sz w:val="16"/>
          <w:szCs w:val="16"/>
        </w:rPr>
        <w:t xml:space="preserve">                        15</w:t>
      </w:r>
      <w:r>
        <w:rPr>
          <w:sz w:val="16"/>
          <w:szCs w:val="16"/>
          <w:vertAlign w:val="superscript"/>
        </w:rPr>
        <w:t>0</w:t>
      </w:r>
      <w:r>
        <w:rPr>
          <w:sz w:val="16"/>
          <w:szCs w:val="16"/>
        </w:rPr>
        <w:t xml:space="preserve">C/maltose </w:t>
      </w:r>
    </w:p>
    <w:p w:rsidR="00F070EC" w:rsidRDefault="00F070EC" w:rsidP="00F070EC">
      <w:pPr>
        <w:tabs>
          <w:tab w:val="left" w:pos="2288"/>
        </w:tabs>
        <w:spacing w:after="26"/>
        <w:ind w:left="360"/>
        <w:rPr>
          <w:sz w:val="16"/>
          <w:szCs w:val="16"/>
        </w:rPr>
      </w:pPr>
      <w:r>
        <w:rPr>
          <w:sz w:val="16"/>
          <w:szCs w:val="16"/>
        </w:rPr>
        <w:t>Glucose at constant temperature 15</w:t>
      </w:r>
      <w:r>
        <w:rPr>
          <w:sz w:val="16"/>
          <w:szCs w:val="16"/>
          <w:vertAlign w:val="superscript"/>
        </w:rPr>
        <w:t>0</w:t>
      </w:r>
      <w:r>
        <w:rPr>
          <w:sz w:val="16"/>
          <w:szCs w:val="16"/>
        </w:rPr>
        <w:t xml:space="preserve">C is converted into alcohol with enzyme </w:t>
      </w:r>
      <w:proofErr w:type="spellStart"/>
      <w:r>
        <w:rPr>
          <w:sz w:val="16"/>
          <w:szCs w:val="16"/>
        </w:rPr>
        <w:t>zymase</w:t>
      </w:r>
      <w:proofErr w:type="spellEnd"/>
      <w:r>
        <w:rPr>
          <w:sz w:val="16"/>
          <w:szCs w:val="16"/>
        </w:rPr>
        <w:t xml:space="preserve"> contained also in yeast.</w:t>
      </w:r>
    </w:p>
    <w:p w:rsidR="00F070EC" w:rsidRDefault="00F070EC" w:rsidP="00F070EC">
      <w:pPr>
        <w:tabs>
          <w:tab w:val="left" w:pos="1608"/>
        </w:tabs>
        <w:spacing w:after="26"/>
        <w:ind w:left="360"/>
        <w:rPr>
          <w:sz w:val="16"/>
          <w:szCs w:val="16"/>
          <w:vertAlign w:val="subscript"/>
        </w:rPr>
      </w:pPr>
      <w:r>
        <w:rPr>
          <w:noProof/>
          <w:sz w:val="16"/>
          <w:szCs w:val="16"/>
        </w:rPr>
        <mc:AlternateContent>
          <mc:Choice Requires="wps">
            <w:drawing>
              <wp:anchor distT="0" distB="0" distL="114300" distR="114300" simplePos="0" relativeHeight="251661312" behindDoc="0" locked="0" layoutInCell="1" allowOverlap="1" wp14:anchorId="44034A1F" wp14:editId="4D3F6AD7">
                <wp:simplePos x="0" y="0"/>
                <wp:positionH relativeFrom="column">
                  <wp:posOffset>589031</wp:posOffset>
                </wp:positionH>
                <wp:positionV relativeFrom="paragraph">
                  <wp:posOffset>73321</wp:posOffset>
                </wp:positionV>
                <wp:extent cx="415126" cy="5610"/>
                <wp:effectExtent l="0" t="76200" r="23495" b="109220"/>
                <wp:wrapNone/>
                <wp:docPr id="3" name="Straight Arrow Connector 3"/>
                <wp:cNvGraphicFramePr/>
                <a:graphic xmlns:a="http://schemas.openxmlformats.org/drawingml/2006/main">
                  <a:graphicData uri="http://schemas.microsoft.com/office/word/2010/wordprocessingShape">
                    <wps:wsp>
                      <wps:cNvCnPr/>
                      <wps:spPr>
                        <a:xfrm flipV="1">
                          <a:off x="0" y="0"/>
                          <a:ext cx="415126" cy="5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46.4pt;margin-top:5.75pt;width:32.7pt;height:.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" strokecolor="#4579b8 [3044]">
                <v:stroke endarrow="open"/>
              </v:shape>
            </w:pict>
          </mc:Fallback>
        </mc:AlternateContent>
      </w:r>
      <w:r>
        <w:rPr>
          <w:sz w:val="16"/>
          <w:szCs w:val="16"/>
        </w:rPr>
        <w:t>C</w:t>
      </w:r>
      <w:r>
        <w:rPr>
          <w:sz w:val="16"/>
          <w:szCs w:val="16"/>
          <w:vertAlign w:val="subscript"/>
        </w:rPr>
        <w:t>6</w:t>
      </w:r>
      <w:r>
        <w:rPr>
          <w:sz w:val="16"/>
          <w:szCs w:val="16"/>
        </w:rPr>
        <w:t>H</w:t>
      </w:r>
      <w:r>
        <w:rPr>
          <w:sz w:val="16"/>
          <w:szCs w:val="16"/>
          <w:vertAlign w:val="subscript"/>
        </w:rPr>
        <w:t>12</w:t>
      </w:r>
      <w:r>
        <w:rPr>
          <w:sz w:val="16"/>
          <w:szCs w:val="16"/>
        </w:rPr>
        <w:t>O</w:t>
      </w:r>
      <w:r>
        <w:rPr>
          <w:sz w:val="16"/>
          <w:szCs w:val="16"/>
          <w:vertAlign w:val="subscript"/>
        </w:rPr>
        <w:t xml:space="preserve">6   </w:t>
      </w:r>
      <w:r>
        <w:rPr>
          <w:sz w:val="16"/>
          <w:szCs w:val="16"/>
          <w:vertAlign w:val="subscript"/>
        </w:rPr>
        <w:tab/>
        <w:t xml:space="preserve">                   </w:t>
      </w:r>
      <w:r>
        <w:rPr>
          <w:sz w:val="16"/>
          <w:szCs w:val="16"/>
        </w:rPr>
        <w:t>2CH</w:t>
      </w:r>
      <w:r>
        <w:rPr>
          <w:sz w:val="16"/>
          <w:szCs w:val="16"/>
          <w:vertAlign w:val="subscript"/>
        </w:rPr>
        <w:t>3</w:t>
      </w:r>
      <w:r>
        <w:rPr>
          <w:sz w:val="16"/>
          <w:szCs w:val="16"/>
        </w:rPr>
        <w:t>OH          +          Co</w:t>
      </w:r>
      <w:r>
        <w:rPr>
          <w:sz w:val="16"/>
          <w:szCs w:val="16"/>
          <w:vertAlign w:val="subscript"/>
        </w:rPr>
        <w:t>2</w:t>
      </w:r>
    </w:p>
    <w:p w:rsidR="00F070EC" w:rsidRDefault="00F070EC" w:rsidP="00F070EC">
      <w:pPr>
        <w:tabs>
          <w:tab w:val="left" w:pos="1608"/>
        </w:tabs>
        <w:spacing w:after="26"/>
        <w:ind w:left="360"/>
        <w:rPr>
          <w:sz w:val="16"/>
          <w:szCs w:val="16"/>
        </w:rPr>
      </w:pPr>
      <w:r>
        <w:rPr>
          <w:sz w:val="16"/>
          <w:szCs w:val="16"/>
        </w:rPr>
        <w:t xml:space="preserve">          15</w:t>
      </w:r>
      <w:r>
        <w:rPr>
          <w:sz w:val="16"/>
          <w:szCs w:val="16"/>
          <w:vertAlign w:val="superscript"/>
        </w:rPr>
        <w:t>0</w:t>
      </w:r>
      <w:r>
        <w:rPr>
          <w:sz w:val="16"/>
          <w:szCs w:val="16"/>
        </w:rPr>
        <w:t>C/</w:t>
      </w:r>
      <w:proofErr w:type="spellStart"/>
      <w:r>
        <w:rPr>
          <w:sz w:val="16"/>
          <w:szCs w:val="16"/>
        </w:rPr>
        <w:t>zymase</w:t>
      </w:r>
      <w:proofErr w:type="spellEnd"/>
      <w:r>
        <w:rPr>
          <w:sz w:val="16"/>
          <w:szCs w:val="16"/>
        </w:rPr>
        <w:t xml:space="preserve">           ethanol                      </w:t>
      </w:r>
      <w:proofErr w:type="spellStart"/>
      <w:r>
        <w:rPr>
          <w:sz w:val="16"/>
          <w:szCs w:val="16"/>
        </w:rPr>
        <w:t>carbondioxide</w:t>
      </w:r>
      <w:proofErr w:type="spellEnd"/>
    </w:p>
    <w:p w:rsidR="00F070EC" w:rsidRDefault="00F070EC" w:rsidP="00F070EC">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70EC">
        <w:rPr>
          <w:rFonts w:ascii="Times New Roman" w:eastAsia="Times New Roman" w:hAnsi="Times New Roman" w:cs="Times New Roman"/>
          <w:sz w:val="16"/>
          <w:szCs w:val="16"/>
        </w:rPr>
        <w:t xml:space="preserve">Show the reaction between 2-methylpropanal and </w:t>
      </w:r>
      <w:proofErr w:type="spellStart"/>
      <w:r w:rsidRPr="00F070EC">
        <w:rPr>
          <w:rFonts w:ascii="Times New Roman" w:eastAsia="Times New Roman" w:hAnsi="Times New Roman" w:cs="Times New Roman"/>
          <w:sz w:val="16"/>
          <w:szCs w:val="16"/>
        </w:rPr>
        <w:t>butylmagnesiumchloride</w:t>
      </w:r>
      <w:proofErr w:type="spellEnd"/>
      <w:r w:rsidRPr="00F070EC">
        <w:rPr>
          <w:rFonts w:ascii="Times New Roman" w:eastAsia="Times New Roman" w:hAnsi="Times New Roman" w:cs="Times New Roman"/>
          <w:sz w:val="16"/>
          <w:szCs w:val="16"/>
        </w:rPr>
        <w:t>  Hint: Grignard synthesis</w:t>
      </w:r>
    </w:p>
    <w:p w:rsidR="00F070EC" w:rsidRDefault="00F070EC" w:rsidP="00F070EC">
      <w:pPr>
        <w:pStyle w:val="ListParagraph"/>
        <w:spacing w:before="100" w:beforeAutospacing="1" w:after="100" w:afterAutospacing="1" w:line="240" w:lineRule="auto"/>
        <w:ind w:left="360"/>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374409" cy="148099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026" cy="1483456"/>
                    </a:xfrm>
                    <a:prstGeom prst="rect">
                      <a:avLst/>
                    </a:prstGeom>
                  </pic:spPr>
                </pic:pic>
              </a:graphicData>
            </a:graphic>
          </wp:inline>
        </w:drawing>
      </w:r>
    </w:p>
    <w:p w:rsidR="00F070EC" w:rsidRPr="00F070EC" w:rsidRDefault="00F070EC" w:rsidP="00F070EC">
      <w:pPr>
        <w:pStyle w:val="ListParagraph"/>
        <w:numPr>
          <w:ilvl w:val="1"/>
          <w:numId w:val="1"/>
        </w:numPr>
        <w:spacing w:before="100" w:beforeAutospacing="1" w:after="100" w:afterAutospacing="1" w:line="240" w:lineRule="auto"/>
        <w:rPr>
          <w:rFonts w:ascii="Times New Roman" w:eastAsia="Times New Roman" w:hAnsi="Times New Roman" w:cs="Times New Roman"/>
          <w:sz w:val="16"/>
          <w:szCs w:val="16"/>
        </w:rPr>
      </w:pPr>
      <w:r w:rsidRPr="00F070EC">
        <w:rPr>
          <w:rFonts w:ascii="Times New Roman" w:eastAsia="Times New Roman" w:hAnsi="Times New Roman" w:cs="Times New Roman"/>
          <w:sz w:val="16"/>
          <w:szCs w:val="16"/>
        </w:rPr>
        <w:lastRenderedPageBreak/>
        <w:t xml:space="preserve"> </w:t>
      </w:r>
      <w:r w:rsidRPr="00F070EC">
        <w:rPr>
          <w:rFonts w:ascii="Times New Roman" w:eastAsia="Times New Roman" w:hAnsi="Times New Roman" w:cs="Times New Roman"/>
          <w:sz w:val="16"/>
          <w:szCs w:val="16"/>
        </w:rPr>
        <w:t>Show the reduction reaction of 2-methylpropanal</w:t>
      </w:r>
    </w:p>
    <w:p w:rsidR="00F070EC" w:rsidRDefault="00F070EC" w:rsidP="00F070EC">
      <w:pPr>
        <w:pStyle w:val="ListParagraph"/>
        <w:spacing w:before="100" w:beforeAutospacing="1" w:after="100" w:afterAutospacing="1" w:line="240" w:lineRule="auto"/>
        <w:ind w:left="360"/>
        <w:rPr>
          <w:rFonts w:ascii="Times New Roman" w:eastAsia="Times New Roman" w:hAnsi="Times New Roman" w:cs="Times New Roman"/>
          <w:sz w:val="16"/>
          <w:szCs w:val="16"/>
        </w:rPr>
      </w:pPr>
    </w:p>
    <w:p w:rsidR="00F070EC" w:rsidRPr="00F070EC" w:rsidRDefault="00F070EC" w:rsidP="00F070EC">
      <w:pPr>
        <w:pStyle w:val="ListParagraph"/>
        <w:spacing w:before="100" w:beforeAutospacing="1" w:after="100" w:afterAutospacing="1" w:line="240" w:lineRule="auto"/>
        <w:ind w:left="3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noProof/>
          <w:sz w:val="16"/>
          <w:szCs w:val="16"/>
        </w:rPr>
        <w:drawing>
          <wp:inline distT="0" distB="0" distL="0" distR="0">
            <wp:extent cx="3539794" cy="141667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107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0014" cy="1416762"/>
                    </a:xfrm>
                    <a:prstGeom prst="rect">
                      <a:avLst/>
                    </a:prstGeom>
                  </pic:spPr>
                </pic:pic>
              </a:graphicData>
            </a:graphic>
          </wp:inline>
        </w:drawing>
      </w:r>
    </w:p>
    <w:p w:rsidR="00F070EC" w:rsidRPr="00F070EC" w:rsidRDefault="00F070EC" w:rsidP="00F070EC">
      <w:pPr>
        <w:tabs>
          <w:tab w:val="left" w:pos="1608"/>
        </w:tabs>
        <w:spacing w:after="26"/>
        <w:ind w:left="450"/>
        <w:rPr>
          <w:sz w:val="16"/>
          <w:szCs w:val="16"/>
        </w:rPr>
      </w:pPr>
    </w:p>
    <w:p w:rsidR="00F070EC" w:rsidRPr="00F070EC" w:rsidRDefault="00F070EC" w:rsidP="00F070EC">
      <w:pPr>
        <w:pStyle w:val="ListParagraph"/>
        <w:numPr>
          <w:ilvl w:val="0"/>
          <w:numId w:val="6"/>
        </w:numPr>
        <w:tabs>
          <w:tab w:val="left" w:pos="1608"/>
        </w:tabs>
        <w:spacing w:after="26"/>
        <w:rPr>
          <w:sz w:val="16"/>
          <w:szCs w:val="16"/>
        </w:rPr>
      </w:pPr>
      <w:r w:rsidRPr="00F070EC">
        <w:rPr>
          <w:rFonts w:ascii="Times New Roman" w:eastAsia="Times New Roman" w:hAnsi="Times New Roman" w:cs="Times New Roman"/>
          <w:sz w:val="16"/>
          <w:szCs w:val="16"/>
        </w:rPr>
        <w:t>Propose a scheme for the conversion of propan-1-ol to propan-2-ol</w:t>
      </w:r>
    </w:p>
    <w:p w:rsidR="00F070EC" w:rsidRPr="00F070EC" w:rsidRDefault="00F070EC" w:rsidP="00F070EC">
      <w:pPr>
        <w:pStyle w:val="ListParagraph"/>
        <w:numPr>
          <w:ilvl w:val="2"/>
          <w:numId w:val="1"/>
        </w:numPr>
        <w:tabs>
          <w:tab w:val="left" w:pos="1608"/>
        </w:tabs>
        <w:spacing w:after="26"/>
        <w:rPr>
          <w:sz w:val="16"/>
          <w:szCs w:val="16"/>
        </w:rPr>
      </w:pPr>
      <w:proofErr w:type="gramStart"/>
      <w:r>
        <w:rPr>
          <w:rFonts w:ascii="Times New Roman" w:eastAsia="Times New Roman" w:hAnsi="Times New Roman" w:cs="Times New Roman"/>
          <w:sz w:val="16"/>
          <w:szCs w:val="16"/>
        </w:rPr>
        <w:t>Heat  propan</w:t>
      </w:r>
      <w:proofErr w:type="gramEnd"/>
      <w:r>
        <w:rPr>
          <w:rFonts w:ascii="Times New Roman" w:eastAsia="Times New Roman" w:hAnsi="Times New Roman" w:cs="Times New Roman"/>
          <w:sz w:val="16"/>
          <w:szCs w:val="16"/>
        </w:rPr>
        <w:t xml:space="preserve">-1-ol in the presence of </w:t>
      </w:r>
      <w:proofErr w:type="spellStart"/>
      <w:r>
        <w:rPr>
          <w:rFonts w:ascii="Times New Roman" w:eastAsia="Times New Roman" w:hAnsi="Times New Roman" w:cs="Times New Roman"/>
          <w:sz w:val="16"/>
          <w:szCs w:val="16"/>
        </w:rPr>
        <w:t>sulphuric</w:t>
      </w:r>
      <w:proofErr w:type="spellEnd"/>
      <w:r>
        <w:rPr>
          <w:rFonts w:ascii="Times New Roman" w:eastAsia="Times New Roman" w:hAnsi="Times New Roman" w:cs="Times New Roman"/>
          <w:sz w:val="16"/>
          <w:szCs w:val="16"/>
        </w:rPr>
        <w:t xml:space="preserve"> acid to dehydrate it to propene. Then add </w:t>
      </w:r>
    </w:p>
    <w:p w:rsidR="00F070EC" w:rsidRDefault="00F070EC" w:rsidP="00F070EC">
      <w:pPr>
        <w:pStyle w:val="ListParagraph"/>
        <w:tabs>
          <w:tab w:val="left" w:pos="1608"/>
        </w:tabs>
        <w:spacing w:after="26"/>
        <w:ind w:left="1800"/>
        <w:rPr>
          <w:rFonts w:ascii="Times New Roman" w:eastAsia="Times New Roman" w:hAnsi="Times New Roman" w:cs="Times New Roman"/>
          <w:sz w:val="16"/>
          <w:szCs w:val="16"/>
        </w:rPr>
      </w:pPr>
      <w:r>
        <w:rPr>
          <w:rFonts w:ascii="Times New Roman" w:eastAsia="Times New Roman" w:hAnsi="Times New Roman" w:cs="Times New Roman"/>
          <w:sz w:val="16"/>
          <w:szCs w:val="16"/>
        </w:rPr>
        <w:t>Water to from propan-2-ol.</w:t>
      </w:r>
    </w:p>
    <w:p w:rsidR="00F070EC" w:rsidRPr="00F070EC" w:rsidRDefault="00F070EC" w:rsidP="00F070EC">
      <w:pPr>
        <w:pStyle w:val="ListParagraph"/>
        <w:tabs>
          <w:tab w:val="left" w:pos="1608"/>
        </w:tabs>
        <w:spacing w:after="26"/>
        <w:ind w:left="1800"/>
        <w:rPr>
          <w:sz w:val="16"/>
          <w:szCs w:val="16"/>
        </w:rPr>
      </w:pPr>
      <w:r>
        <w:rPr>
          <w:rFonts w:ascii="Times New Roman" w:eastAsia="Times New Roman" w:hAnsi="Times New Roman" w:cs="Times New Roman"/>
          <w:noProof/>
          <w:sz w:val="16"/>
          <w:szCs w:val="16"/>
        </w:rPr>
        <w:drawing>
          <wp:inline distT="0" distB="0" distL="0" distR="0">
            <wp:extent cx="3859553" cy="16201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107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7732" cy="1619341"/>
                    </a:xfrm>
                    <a:prstGeom prst="rect">
                      <a:avLst/>
                    </a:prstGeom>
                  </pic:spPr>
                </pic:pic>
              </a:graphicData>
            </a:graphic>
          </wp:inline>
        </w:drawing>
      </w:r>
      <w:r>
        <w:rPr>
          <w:rFonts w:ascii="Times New Roman" w:eastAsia="Times New Roman" w:hAnsi="Times New Roman" w:cs="Times New Roman"/>
          <w:sz w:val="16"/>
          <w:szCs w:val="16"/>
        </w:rPr>
        <w:t xml:space="preserve">  </w:t>
      </w:r>
      <w:bookmarkStart w:id="0" w:name="_GoBack"/>
      <w:bookmarkEnd w:id="0"/>
    </w:p>
    <w:p w:rsidR="00F070EC" w:rsidRPr="00F070EC" w:rsidRDefault="00F070EC" w:rsidP="00F070EC">
      <w:pPr>
        <w:tabs>
          <w:tab w:val="left" w:pos="1608"/>
        </w:tabs>
        <w:spacing w:after="26"/>
        <w:ind w:left="450"/>
        <w:rPr>
          <w:sz w:val="16"/>
          <w:szCs w:val="16"/>
        </w:rPr>
      </w:pPr>
    </w:p>
    <w:sectPr w:rsidR="00F070EC" w:rsidRPr="00F07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73" w:rsidRDefault="00035D73" w:rsidP="00260EDC">
      <w:pPr>
        <w:spacing w:after="0" w:line="240" w:lineRule="auto"/>
      </w:pPr>
      <w:r>
        <w:separator/>
      </w:r>
    </w:p>
  </w:endnote>
  <w:endnote w:type="continuationSeparator" w:id="0">
    <w:p w:rsidR="00035D73" w:rsidRDefault="00035D73" w:rsidP="0026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73" w:rsidRDefault="00035D73" w:rsidP="00260EDC">
      <w:pPr>
        <w:spacing w:after="0" w:line="240" w:lineRule="auto"/>
      </w:pPr>
      <w:r>
        <w:separator/>
      </w:r>
    </w:p>
  </w:footnote>
  <w:footnote w:type="continuationSeparator" w:id="0">
    <w:p w:rsidR="00035D73" w:rsidRDefault="00035D73" w:rsidP="00260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D7F"/>
    <w:multiLevelType w:val="multilevel"/>
    <w:tmpl w:val="CE82F7F4"/>
    <w:lvl w:ilvl="0">
      <w:start w:val="1"/>
      <w:numFmt w:val="decimal"/>
      <w:lvlText w:val="%1."/>
      <w:lvlJc w:val="left"/>
      <w:pPr>
        <w:tabs>
          <w:tab w:val="num" w:pos="360"/>
        </w:tabs>
        <w:ind w:left="360" w:hanging="360"/>
      </w:pPr>
    </w:lvl>
    <w:lvl w:ilvl="1">
      <w:start w:val="1"/>
      <w:numFmt w:val="bullet"/>
      <w:lvlText w:val=""/>
      <w:lvlJc w:val="left"/>
      <w:pPr>
        <w:ind w:left="810" w:hanging="360"/>
      </w:pPr>
      <w:rPr>
        <w:rFonts w:ascii="Symbol" w:hAnsi="Symbol" w:hint="default"/>
      </w:rPr>
    </w:lvl>
    <w:lvl w:ilvl="2">
      <w:start w:val="8"/>
      <w:numFmt w:val="bullet"/>
      <w:lvlText w:val="-"/>
      <w:lvlJc w:val="left"/>
      <w:pPr>
        <w:ind w:left="1800" w:hanging="360"/>
      </w:pPr>
      <w:rPr>
        <w:rFonts w:ascii="Times New Roman" w:eastAsia="Times New Roman" w:hAnsi="Times New Roman" w:cs="Times New Roman"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B37232"/>
    <w:multiLevelType w:val="hybridMultilevel"/>
    <w:tmpl w:val="B0121C08"/>
    <w:lvl w:ilvl="0" w:tplc="684EF244">
      <w:start w:val="8"/>
      <w:numFmt w:val="decimal"/>
      <w:lvlText w:val="%1."/>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B61784"/>
    <w:multiLevelType w:val="multilevel"/>
    <w:tmpl w:val="992460EE"/>
    <w:lvl w:ilvl="0">
      <w:start w:val="1"/>
      <w:numFmt w:val="decimal"/>
      <w:lvlText w:val="%1."/>
      <w:lvlJc w:val="left"/>
      <w:pPr>
        <w:tabs>
          <w:tab w:val="num" w:pos="360"/>
        </w:tabs>
        <w:ind w:left="360" w:hanging="360"/>
      </w:pPr>
    </w:lvl>
    <w:lvl w:ilvl="1">
      <w:start w:val="1"/>
      <w:numFmt w:val="decimal"/>
      <w:lvlText w:val="%2."/>
      <w:lvlJc w:val="left"/>
      <w:pPr>
        <w:ind w:left="81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BA23C42"/>
    <w:multiLevelType w:val="multilevel"/>
    <w:tmpl w:val="45B80F3A"/>
    <w:lvl w:ilvl="0">
      <w:start w:val="1"/>
      <w:numFmt w:val="decimal"/>
      <w:lvlText w:val="%1."/>
      <w:lvlJc w:val="left"/>
      <w:pPr>
        <w:tabs>
          <w:tab w:val="num" w:pos="360"/>
        </w:tabs>
        <w:ind w:left="360" w:hanging="360"/>
      </w:pPr>
    </w:lvl>
    <w:lvl w:ilvl="1">
      <w:start w:val="1"/>
      <w:numFmt w:val="bullet"/>
      <w:lvlText w:val=""/>
      <w:lvlJc w:val="left"/>
      <w:pPr>
        <w:ind w:left="81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1967943"/>
    <w:multiLevelType w:val="hybridMultilevel"/>
    <w:tmpl w:val="641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20D61"/>
    <w:multiLevelType w:val="multilevel"/>
    <w:tmpl w:val="C93E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DC"/>
    <w:rsid w:val="00035D73"/>
    <w:rsid w:val="00087F84"/>
    <w:rsid w:val="00200785"/>
    <w:rsid w:val="00260EDC"/>
    <w:rsid w:val="00560B3B"/>
    <w:rsid w:val="008B738D"/>
    <w:rsid w:val="00A61DDF"/>
    <w:rsid w:val="00C17D0C"/>
    <w:rsid w:val="00CC7344"/>
    <w:rsid w:val="00F0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EDC"/>
    <w:rPr>
      <w:b/>
      <w:bCs/>
    </w:rPr>
  </w:style>
  <w:style w:type="paragraph" w:styleId="ListParagraph">
    <w:name w:val="List Paragraph"/>
    <w:basedOn w:val="Normal"/>
    <w:uiPriority w:val="34"/>
    <w:qFormat/>
    <w:rsid w:val="00260EDC"/>
    <w:pPr>
      <w:ind w:left="720"/>
      <w:contextualSpacing/>
    </w:pPr>
  </w:style>
  <w:style w:type="paragraph" w:styleId="BalloonText">
    <w:name w:val="Balloon Text"/>
    <w:basedOn w:val="Normal"/>
    <w:link w:val="BalloonTextChar"/>
    <w:uiPriority w:val="99"/>
    <w:semiHidden/>
    <w:unhideWhenUsed/>
    <w:rsid w:val="0026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DC"/>
    <w:rPr>
      <w:rFonts w:ascii="Tahoma" w:hAnsi="Tahoma" w:cs="Tahoma"/>
      <w:sz w:val="16"/>
      <w:szCs w:val="16"/>
    </w:rPr>
  </w:style>
  <w:style w:type="character" w:customStyle="1" w:styleId="e24kjd">
    <w:name w:val="e24kjd"/>
    <w:basedOn w:val="DefaultParagraphFont"/>
    <w:rsid w:val="00200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EDC"/>
    <w:rPr>
      <w:b/>
      <w:bCs/>
    </w:rPr>
  </w:style>
  <w:style w:type="paragraph" w:styleId="ListParagraph">
    <w:name w:val="List Paragraph"/>
    <w:basedOn w:val="Normal"/>
    <w:uiPriority w:val="34"/>
    <w:qFormat/>
    <w:rsid w:val="00260EDC"/>
    <w:pPr>
      <w:ind w:left="720"/>
      <w:contextualSpacing/>
    </w:pPr>
  </w:style>
  <w:style w:type="paragraph" w:styleId="BalloonText">
    <w:name w:val="Balloon Text"/>
    <w:basedOn w:val="Normal"/>
    <w:link w:val="BalloonTextChar"/>
    <w:uiPriority w:val="99"/>
    <w:semiHidden/>
    <w:unhideWhenUsed/>
    <w:rsid w:val="0026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DC"/>
    <w:rPr>
      <w:rFonts w:ascii="Tahoma" w:hAnsi="Tahoma" w:cs="Tahoma"/>
      <w:sz w:val="16"/>
      <w:szCs w:val="16"/>
    </w:rPr>
  </w:style>
  <w:style w:type="character" w:customStyle="1" w:styleId="e24kjd">
    <w:name w:val="e24kjd"/>
    <w:basedOn w:val="DefaultParagraphFont"/>
    <w:rsid w:val="0020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3</cp:revision>
  <dcterms:created xsi:type="dcterms:W3CDTF">2020-05-14T09:40:00Z</dcterms:created>
  <dcterms:modified xsi:type="dcterms:W3CDTF">2020-05-15T09:04:00Z</dcterms:modified>
</cp:coreProperties>
</file>