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05" w:rsidRPr="00A30F67" w:rsidRDefault="00012F05" w:rsidP="00012F05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NAME: IGBAFE MAGDALENE AGUMELE</w:t>
      </w:r>
    </w:p>
    <w:p w:rsidR="00012F05" w:rsidRPr="00A30F67" w:rsidRDefault="00012F05" w:rsidP="00012F05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MATRIC NUMBER: 19/MHS03/005</w:t>
      </w:r>
    </w:p>
    <w:p w:rsidR="00012F05" w:rsidRPr="00A30F67" w:rsidRDefault="00012F05" w:rsidP="00012F05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DEPARTMENT: ANATOMY</w:t>
      </w:r>
    </w:p>
    <w:p w:rsidR="00035293" w:rsidRDefault="00012F05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COURSE CODE: CHM102</w:t>
      </w:r>
    </w:p>
    <w:p w:rsidR="00035293" w:rsidRDefault="00035293" w:rsidP="000352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Classification of Alcohols: </w:t>
      </w:r>
    </w:p>
    <w:p w:rsidR="00035293" w:rsidRDefault="00035293" w:rsidP="00F10D36">
      <w:pPr>
        <w:pStyle w:val="ListParagraph"/>
        <w:numPr>
          <w:ilvl w:val="0"/>
          <w:numId w:val="2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Alcohols that are based on the number of hydrogen atoms attached to the carbon atom with the hydroxyl group; </w:t>
      </w:r>
      <w:bookmarkStart w:id="0" w:name="_GoBack"/>
      <w:bookmarkEnd w:id="0"/>
      <w:r w:rsidR="002819F7">
        <w:rPr>
          <w:sz w:val="28"/>
          <w:szCs w:val="28"/>
        </w:rPr>
        <w:t>in</w:t>
      </w:r>
      <w:r>
        <w:rPr>
          <w:sz w:val="28"/>
          <w:szCs w:val="28"/>
        </w:rPr>
        <w:t xml:space="preserve"> this classification, primary alcohols </w:t>
      </w:r>
      <w:r w:rsidRPr="00535C0C">
        <w:rPr>
          <w:sz w:val="28"/>
          <w:szCs w:val="28"/>
        </w:rPr>
        <w:t>(1o) are those alcohols in which the numbers of hydrogen atoms attached</w:t>
      </w:r>
      <w:r>
        <w:rPr>
          <w:sz w:val="28"/>
          <w:szCs w:val="28"/>
        </w:rPr>
        <w:t xml:space="preserve"> to the carbon atom bearing the hydroxyl group are either three or two. For secondary alcohol (2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), only </w:t>
      </w:r>
      <w:r w:rsidR="0008254E">
        <w:rPr>
          <w:sz w:val="28"/>
          <w:szCs w:val="28"/>
        </w:rPr>
        <w:t>one hydrogen atom is attached to the carbon atom bearing the hydroxyl group and if no hydrogen atom is attached, it is called a tertiary alcohol (3</w:t>
      </w:r>
      <w:r w:rsidR="0008254E">
        <w:rPr>
          <w:sz w:val="28"/>
          <w:szCs w:val="28"/>
          <w:vertAlign w:val="superscript"/>
        </w:rPr>
        <w:t>o</w:t>
      </w:r>
      <w:r w:rsidR="0008254E">
        <w:rPr>
          <w:sz w:val="28"/>
          <w:szCs w:val="28"/>
        </w:rPr>
        <w:t>).</w:t>
      </w:r>
      <w:r w:rsidR="00F10D36">
        <w:rPr>
          <w:sz w:val="28"/>
          <w:szCs w:val="28"/>
        </w:rPr>
        <w:t xml:space="preserve"> </w:t>
      </w:r>
      <w:r w:rsidR="00F10D36" w:rsidRPr="00F10D36">
        <w:rPr>
          <w:b/>
          <w:sz w:val="28"/>
          <w:szCs w:val="28"/>
        </w:rPr>
        <w:t>Example is: CH</w:t>
      </w:r>
      <w:r w:rsidR="00F10D36" w:rsidRPr="00F10D36">
        <w:rPr>
          <w:b/>
          <w:sz w:val="28"/>
          <w:szCs w:val="28"/>
          <w:vertAlign w:val="subscript"/>
        </w:rPr>
        <w:t>3</w:t>
      </w:r>
      <w:r w:rsidR="00F10D36">
        <w:rPr>
          <w:b/>
          <w:sz w:val="28"/>
          <w:szCs w:val="28"/>
        </w:rPr>
        <w:t>OH</w:t>
      </w:r>
      <w:r w:rsidR="002819F7">
        <w:rPr>
          <w:b/>
          <w:sz w:val="28"/>
          <w:szCs w:val="28"/>
        </w:rPr>
        <w:t xml:space="preserve"> </w:t>
      </w:r>
      <w:r w:rsidR="00F10D36">
        <w:rPr>
          <w:b/>
          <w:sz w:val="28"/>
          <w:szCs w:val="28"/>
        </w:rPr>
        <w:t>(Methanol) (1</w:t>
      </w:r>
      <w:r w:rsidR="00F10D36">
        <w:rPr>
          <w:b/>
          <w:sz w:val="28"/>
          <w:szCs w:val="28"/>
          <w:vertAlign w:val="superscript"/>
        </w:rPr>
        <w:t>o</w:t>
      </w:r>
      <w:r w:rsidR="00F10D36">
        <w:rPr>
          <w:b/>
          <w:sz w:val="28"/>
          <w:szCs w:val="28"/>
        </w:rPr>
        <w:t>).</w:t>
      </w:r>
    </w:p>
    <w:p w:rsidR="00535C0C" w:rsidRPr="00535C0C" w:rsidRDefault="00804917" w:rsidP="00535C0C">
      <w:pPr>
        <w:pStyle w:val="ListParagraph"/>
        <w:numPr>
          <w:ilvl w:val="0"/>
          <w:numId w:val="2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Alcohols based on </w:t>
      </w:r>
      <w:r w:rsidR="00EB3F53">
        <w:rPr>
          <w:sz w:val="28"/>
          <w:szCs w:val="28"/>
        </w:rPr>
        <w:t>the number of hydroxyl groups possessed</w:t>
      </w:r>
      <w:r w:rsidR="000408F8">
        <w:rPr>
          <w:sz w:val="28"/>
          <w:szCs w:val="28"/>
        </w:rPr>
        <w:t xml:space="preserve">: In this classification, </w:t>
      </w:r>
      <w:r w:rsidR="003969E7">
        <w:rPr>
          <w:sz w:val="28"/>
          <w:szCs w:val="28"/>
        </w:rPr>
        <w:t xml:space="preserve">we have monohydric alcohols which have one hydroxyl group present in the alcohol structure. We also have the dihydric alcohols (glycols) which have two hydroxyl groups while </w:t>
      </w:r>
      <w:proofErr w:type="spellStart"/>
      <w:r w:rsidR="003969E7">
        <w:rPr>
          <w:sz w:val="28"/>
          <w:szCs w:val="28"/>
        </w:rPr>
        <w:t>trihydric</w:t>
      </w:r>
      <w:proofErr w:type="spellEnd"/>
      <w:r w:rsidR="003969E7">
        <w:rPr>
          <w:sz w:val="28"/>
          <w:szCs w:val="28"/>
        </w:rPr>
        <w:t xml:space="preserve"> alcohols or </w:t>
      </w:r>
      <w:proofErr w:type="spellStart"/>
      <w:r w:rsidR="003969E7">
        <w:rPr>
          <w:sz w:val="28"/>
          <w:szCs w:val="28"/>
        </w:rPr>
        <w:t>triols</w:t>
      </w:r>
      <w:proofErr w:type="spellEnd"/>
      <w:r w:rsidR="003969E7">
        <w:rPr>
          <w:sz w:val="28"/>
          <w:szCs w:val="28"/>
        </w:rPr>
        <w:t xml:space="preserve"> have three hydroxyl groups present in the alcohol structure. Polyhydric alcohols have more than three hydroxyl groups. Examples are:</w:t>
      </w:r>
    </w:p>
    <w:p w:rsidR="00F10D36" w:rsidRDefault="00535C0C" w:rsidP="00535C0C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OH Propanol (Monohydric alcohol)</w:t>
      </w:r>
    </w:p>
    <w:p w:rsidR="00535C0C" w:rsidRDefault="00535C0C" w:rsidP="00535C0C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HOCH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OH Ethane-1,2-diol (Dihydric alcohol)</w:t>
      </w:r>
    </w:p>
    <w:p w:rsidR="00535C0C" w:rsidRDefault="00535C0C" w:rsidP="00535C0C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OHCH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CH(OH)CH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OH Propane-1.2.3-triol (</w:t>
      </w:r>
      <w:proofErr w:type="spellStart"/>
      <w:r>
        <w:rPr>
          <w:b/>
          <w:sz w:val="28"/>
          <w:szCs w:val="28"/>
        </w:rPr>
        <w:t>Trihydric</w:t>
      </w:r>
      <w:proofErr w:type="spellEnd"/>
      <w:r>
        <w:rPr>
          <w:b/>
          <w:sz w:val="28"/>
          <w:szCs w:val="28"/>
        </w:rPr>
        <w:t xml:space="preserve"> alcohol)</w:t>
      </w:r>
    </w:p>
    <w:p w:rsidR="00B670A3" w:rsidRDefault="00B670A3" w:rsidP="00B670A3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CH(OH)CH(OH)CH(OH)CH(OH)CH(OH)CH</w:t>
      </w:r>
      <w:r>
        <w:rPr>
          <w:b/>
          <w:sz w:val="28"/>
          <w:szCs w:val="28"/>
          <w:vertAlign w:val="subscript"/>
        </w:rPr>
        <w:t xml:space="preserve">3 </w:t>
      </w:r>
      <w:r>
        <w:rPr>
          <w:b/>
          <w:sz w:val="28"/>
          <w:szCs w:val="28"/>
        </w:rPr>
        <w:t>(Heptane-2,3,4,5,6-pentanol) (Polyhydric alcohol)</w:t>
      </w:r>
    </w:p>
    <w:p w:rsidR="00B670A3" w:rsidRPr="00B670A3" w:rsidRDefault="00B670A3" w:rsidP="00B670A3">
      <w:pPr>
        <w:pStyle w:val="ListParagraph"/>
        <w:spacing w:before="240"/>
        <w:ind w:left="784"/>
        <w:rPr>
          <w:b/>
          <w:sz w:val="28"/>
          <w:szCs w:val="28"/>
        </w:rPr>
      </w:pPr>
    </w:p>
    <w:p w:rsidR="00B670A3" w:rsidRPr="00B670A3" w:rsidRDefault="00B670A3" w:rsidP="00B670A3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B670A3">
        <w:rPr>
          <w:b/>
          <w:sz w:val="28"/>
          <w:szCs w:val="28"/>
        </w:rPr>
        <w:t>In water;</w:t>
      </w:r>
      <w:r>
        <w:rPr>
          <w:sz w:val="28"/>
          <w:szCs w:val="28"/>
        </w:rPr>
        <w:t xml:space="preserve"> Lower alcohols with up to 3 carbon atoms are soluble in water, this is because lower alcohols can form hydrogen bond with water molecules. Water solubility of alcohols decrease with increasing relative molecular mass. </w:t>
      </w:r>
    </w:p>
    <w:p w:rsidR="00B670A3" w:rsidRDefault="00B670A3" w:rsidP="00B670A3">
      <w:pPr>
        <w:pStyle w:val="ListParagraph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In organic solvents;</w:t>
      </w:r>
      <w:r>
        <w:rPr>
          <w:sz w:val="28"/>
          <w:szCs w:val="28"/>
        </w:rPr>
        <w:t xml:space="preserve"> all monohydric alcohols are soluble in organic solvents. The solubility of simple alcohols and polyhydric alcohols is largely due to their ability to form hydrogen bonds with water molecules. </w:t>
      </w:r>
    </w:p>
    <w:p w:rsidR="00B670A3" w:rsidRDefault="00B670A3" w:rsidP="00B670A3">
      <w:pPr>
        <w:pStyle w:val="ListParagraph"/>
        <w:spacing w:before="240"/>
        <w:rPr>
          <w:sz w:val="28"/>
          <w:szCs w:val="28"/>
        </w:rPr>
      </w:pPr>
    </w:p>
    <w:p w:rsidR="00B670A3" w:rsidRDefault="005B56BB" w:rsidP="00B670A3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Steps in the industrial manufacture of ethanol;</w:t>
      </w:r>
    </w:p>
    <w:p w:rsidR="002819F7" w:rsidRPr="002819F7" w:rsidRDefault="002819F7" w:rsidP="002819F7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Starch containing materials are broken down on warming with malt to 60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for a specific period of time and are then converted to maltose by an enzyme called diastase contained in malt.</w:t>
      </w:r>
    </w:p>
    <w:p w:rsidR="002819F7" w:rsidRPr="002819F7" w:rsidRDefault="005B56BB" w:rsidP="002819F7">
      <w:pPr>
        <w:pStyle w:val="ListParagraph"/>
        <w:numPr>
          <w:ilvl w:val="0"/>
          <w:numId w:val="5"/>
        </w:numPr>
        <w:spacing w:before="2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1812610</wp:posOffset>
                </wp:positionH>
                <wp:positionV relativeFrom="paragraph">
                  <wp:posOffset>120650</wp:posOffset>
                </wp:positionV>
                <wp:extent cx="776835" cy="16185"/>
                <wp:effectExtent l="0" t="76200" r="23495" b="793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835" cy="16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AA4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2.75pt;margin-top:9.5pt;width:61.15pt;height: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2(C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+ nH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                       nC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11</w:t>
      </w:r>
    </w:p>
    <w:p w:rsidR="005B56BB" w:rsidRDefault="005B56BB" w:rsidP="002819F7">
      <w:pPr>
        <w:pStyle w:val="ListParagraph"/>
        <w:spacing w:before="240"/>
        <w:rPr>
          <w:sz w:val="28"/>
          <w:szCs w:val="28"/>
        </w:rPr>
      </w:pPr>
      <w:r w:rsidRPr="002819F7">
        <w:rPr>
          <w:sz w:val="28"/>
          <w:szCs w:val="28"/>
        </w:rPr>
        <w:t>Carbohydrate              60</w:t>
      </w:r>
      <w:r w:rsidRPr="002819F7">
        <w:rPr>
          <w:sz w:val="28"/>
          <w:szCs w:val="28"/>
          <w:vertAlign w:val="superscript"/>
        </w:rPr>
        <w:t>o</w:t>
      </w:r>
      <w:r w:rsidRPr="002819F7">
        <w:rPr>
          <w:sz w:val="28"/>
          <w:szCs w:val="28"/>
        </w:rPr>
        <w:t>C/diastase      maltose</w:t>
      </w:r>
    </w:p>
    <w:p w:rsidR="002819F7" w:rsidRPr="002819F7" w:rsidRDefault="002819F7" w:rsidP="002819F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The maltose is broken down into glucose on addition of yeast containing an    enzyme called maltase at temp of 15</w:t>
      </w:r>
      <w:r>
        <w:rPr>
          <w:sz w:val="28"/>
          <w:szCs w:val="28"/>
          <w:vertAlign w:val="superscript"/>
        </w:rPr>
        <w:t>o</w:t>
      </w:r>
    </w:p>
    <w:p w:rsidR="005B56BB" w:rsidRDefault="005B56BB" w:rsidP="005B56BB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1691235</wp:posOffset>
                </wp:positionH>
                <wp:positionV relativeFrom="paragraph">
                  <wp:posOffset>175586</wp:posOffset>
                </wp:positionV>
                <wp:extent cx="897986" cy="24276"/>
                <wp:effectExtent l="0" t="76200" r="16510" b="711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986" cy="2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DB31E" id="Straight Arrow Connector 3" o:spid="_x0000_s1026" type="#_x0000_t32" style="position:absolute;margin-left:133.15pt;margin-top:13.85pt;width:70.7pt;height:1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                            2C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6</w:t>
      </w:r>
    </w:p>
    <w:p w:rsidR="002819F7" w:rsidRDefault="005B56BB" w:rsidP="002819F7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Maltose                 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C/maltose     glucose</w:t>
      </w:r>
    </w:p>
    <w:p w:rsidR="002819F7" w:rsidRDefault="002819F7" w:rsidP="002819F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The glucose is then converted to alcohol at a constant temperature of 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in the presence of an enzyme contained in the yeast.</w:t>
      </w:r>
    </w:p>
    <w:p w:rsidR="005B56BB" w:rsidRPr="002819F7" w:rsidRDefault="005B56BB" w:rsidP="002819F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4251" wp14:editId="3FA3E848">
                <wp:simplePos x="0" y="0"/>
                <wp:positionH relativeFrom="column">
                  <wp:posOffset>1149068</wp:posOffset>
                </wp:positionH>
                <wp:positionV relativeFrom="paragraph">
                  <wp:posOffset>94115</wp:posOffset>
                </wp:positionV>
                <wp:extent cx="1108609" cy="64736"/>
                <wp:effectExtent l="0" t="57150" r="15875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609" cy="64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3373B" id="Straight Arrow Connector 4" o:spid="_x0000_s1026" type="#_x0000_t32" style="position:absolute;margin-left:90.5pt;margin-top:7.4pt;width:87.3pt;height:5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2819F7">
        <w:rPr>
          <w:sz w:val="28"/>
          <w:szCs w:val="28"/>
        </w:rPr>
        <w:t>C</w:t>
      </w:r>
      <w:r w:rsidRPr="002819F7">
        <w:rPr>
          <w:sz w:val="28"/>
          <w:szCs w:val="28"/>
          <w:vertAlign w:val="subscript"/>
        </w:rPr>
        <w:t>6</w:t>
      </w:r>
      <w:r w:rsidRPr="002819F7">
        <w:rPr>
          <w:sz w:val="28"/>
          <w:szCs w:val="28"/>
        </w:rPr>
        <w:t>H</w:t>
      </w:r>
      <w:r w:rsidRPr="002819F7">
        <w:rPr>
          <w:sz w:val="28"/>
          <w:szCs w:val="28"/>
          <w:vertAlign w:val="subscript"/>
        </w:rPr>
        <w:t>12</w:t>
      </w:r>
      <w:r w:rsidRPr="002819F7">
        <w:rPr>
          <w:sz w:val="28"/>
          <w:szCs w:val="28"/>
        </w:rPr>
        <w:t>O</w:t>
      </w:r>
      <w:r w:rsidRPr="002819F7">
        <w:rPr>
          <w:sz w:val="28"/>
          <w:szCs w:val="28"/>
          <w:vertAlign w:val="subscript"/>
        </w:rPr>
        <w:t xml:space="preserve">6                                                    </w:t>
      </w:r>
      <w:r w:rsidRPr="002819F7">
        <w:rPr>
          <w:sz w:val="28"/>
          <w:szCs w:val="28"/>
        </w:rPr>
        <w:t>2CH</w:t>
      </w:r>
      <w:r w:rsidRPr="002819F7">
        <w:rPr>
          <w:sz w:val="28"/>
          <w:szCs w:val="28"/>
          <w:vertAlign w:val="subscript"/>
        </w:rPr>
        <w:t>3</w:t>
      </w:r>
      <w:r w:rsidRPr="002819F7">
        <w:rPr>
          <w:sz w:val="28"/>
          <w:szCs w:val="28"/>
        </w:rPr>
        <w:t>CH</w:t>
      </w:r>
      <w:r w:rsidRPr="002819F7">
        <w:rPr>
          <w:sz w:val="28"/>
          <w:szCs w:val="28"/>
          <w:vertAlign w:val="subscript"/>
        </w:rPr>
        <w:t>2</w:t>
      </w:r>
      <w:r w:rsidRPr="002819F7">
        <w:rPr>
          <w:sz w:val="28"/>
          <w:szCs w:val="28"/>
        </w:rPr>
        <w:t>OH +2CO</w:t>
      </w:r>
      <w:r w:rsidRPr="002819F7">
        <w:rPr>
          <w:sz w:val="28"/>
          <w:szCs w:val="28"/>
          <w:vertAlign w:val="subscript"/>
        </w:rPr>
        <w:t>2</w:t>
      </w:r>
    </w:p>
    <w:p w:rsidR="002966D0" w:rsidRDefault="005B56BB" w:rsidP="002966D0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Glucose     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C/</w:t>
      </w:r>
      <w:proofErr w:type="spellStart"/>
      <w:r>
        <w:rPr>
          <w:sz w:val="28"/>
          <w:szCs w:val="28"/>
        </w:rPr>
        <w:t>Zymase</w:t>
      </w:r>
      <w:proofErr w:type="spellEnd"/>
      <w:r>
        <w:rPr>
          <w:sz w:val="28"/>
          <w:szCs w:val="28"/>
        </w:rPr>
        <w:t xml:space="preserve">       Ethanol</w:t>
      </w:r>
    </w:p>
    <w:p w:rsidR="002966D0" w:rsidRDefault="002966D0" w:rsidP="002966D0">
      <w:pPr>
        <w:pStyle w:val="ListParagraph"/>
        <w:spacing w:before="240"/>
        <w:rPr>
          <w:sz w:val="28"/>
          <w:szCs w:val="28"/>
        </w:rPr>
      </w:pPr>
    </w:p>
    <w:p w:rsidR="00902046" w:rsidRDefault="00013DB4" w:rsidP="00902046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2046">
        <w:rPr>
          <w:noProof/>
          <w:sz w:val="28"/>
          <w:szCs w:val="28"/>
        </w:rPr>
        <w:drawing>
          <wp:inline distT="0" distB="0" distL="0" distR="0">
            <wp:extent cx="5943600" cy="6037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m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46" w:rsidRPr="00902046" w:rsidRDefault="00902046" w:rsidP="00902046"/>
    <w:p w:rsidR="00013DB4" w:rsidRDefault="00013DB4" w:rsidP="00902046"/>
    <w:p w:rsidR="002819F7" w:rsidRDefault="002819F7" w:rsidP="00902046"/>
    <w:p w:rsidR="002819F7" w:rsidRDefault="002819F7" w:rsidP="00902046"/>
    <w:p w:rsidR="002819F7" w:rsidRDefault="002819F7" w:rsidP="00902046"/>
    <w:p w:rsidR="002819F7" w:rsidRDefault="002819F7" w:rsidP="00902046"/>
    <w:p w:rsidR="002819F7" w:rsidRPr="00902046" w:rsidRDefault="002819F7" w:rsidP="00902046">
      <w:r>
        <w:rPr>
          <w:noProof/>
        </w:rPr>
        <w:lastRenderedPageBreak/>
        <w:drawing>
          <wp:inline distT="0" distB="0" distL="0" distR="0">
            <wp:extent cx="5943600" cy="5685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 pic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9F7" w:rsidRPr="00902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4989"/>
    <w:multiLevelType w:val="hybridMultilevel"/>
    <w:tmpl w:val="B3A2D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2BF8"/>
    <w:multiLevelType w:val="hybridMultilevel"/>
    <w:tmpl w:val="5A6E7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35A30"/>
    <w:multiLevelType w:val="hybridMultilevel"/>
    <w:tmpl w:val="F81A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C7558"/>
    <w:multiLevelType w:val="hybridMultilevel"/>
    <w:tmpl w:val="26AE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2713"/>
    <w:multiLevelType w:val="hybridMultilevel"/>
    <w:tmpl w:val="668CAA28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5"/>
    <w:rsid w:val="00012F05"/>
    <w:rsid w:val="00013DB4"/>
    <w:rsid w:val="00035293"/>
    <w:rsid w:val="000408F8"/>
    <w:rsid w:val="0008254E"/>
    <w:rsid w:val="002819F7"/>
    <w:rsid w:val="002966D0"/>
    <w:rsid w:val="003969E7"/>
    <w:rsid w:val="00535C0C"/>
    <w:rsid w:val="0058658E"/>
    <w:rsid w:val="005B56BB"/>
    <w:rsid w:val="00787754"/>
    <w:rsid w:val="00804917"/>
    <w:rsid w:val="00811A76"/>
    <w:rsid w:val="00902046"/>
    <w:rsid w:val="00B670A3"/>
    <w:rsid w:val="00E25C5C"/>
    <w:rsid w:val="00EB3F53"/>
    <w:rsid w:val="00F1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801A-D909-4C2E-9DEC-DC16058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Igbafe</dc:creator>
  <cp:keywords/>
  <dc:description/>
  <cp:lastModifiedBy>Magdalene Igbafe</cp:lastModifiedBy>
  <cp:revision>5</cp:revision>
  <dcterms:created xsi:type="dcterms:W3CDTF">2020-05-14T19:10:00Z</dcterms:created>
  <dcterms:modified xsi:type="dcterms:W3CDTF">2020-05-15T17:23:00Z</dcterms:modified>
</cp:coreProperties>
</file>