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66" w:rsidRDefault="00C0731D">
      <w:pPr>
        <w:rPr>
          <w:rFonts w:ascii="Times New Roman" w:hAnsi="Times New Roman" w:cs="Times New Roman"/>
          <w:sz w:val="24"/>
          <w:szCs w:val="24"/>
        </w:rPr>
      </w:pPr>
      <w:r>
        <w:rPr>
          <w:rFonts w:ascii="Times New Roman" w:hAnsi="Times New Roman" w:cs="Times New Roman"/>
          <w:sz w:val="24"/>
          <w:szCs w:val="24"/>
        </w:rPr>
        <w:t>NAME: NNAM CHIOMA MAUREEN</w:t>
      </w:r>
    </w:p>
    <w:p w:rsidR="00C0731D" w:rsidRDefault="00C0731D">
      <w:pPr>
        <w:rPr>
          <w:rFonts w:ascii="Times New Roman" w:hAnsi="Times New Roman" w:cs="Times New Roman"/>
          <w:sz w:val="24"/>
          <w:szCs w:val="24"/>
        </w:rPr>
      </w:pPr>
      <w:r>
        <w:rPr>
          <w:rFonts w:ascii="Times New Roman" w:hAnsi="Times New Roman" w:cs="Times New Roman"/>
          <w:sz w:val="24"/>
          <w:szCs w:val="24"/>
        </w:rPr>
        <w:t>MATRICULATON NUMBER: 16/LAW01/133</w:t>
      </w:r>
    </w:p>
    <w:p w:rsidR="00C0731D" w:rsidRDefault="00C0731D">
      <w:pPr>
        <w:rPr>
          <w:rFonts w:ascii="Times New Roman" w:hAnsi="Times New Roman" w:cs="Times New Roman"/>
          <w:sz w:val="24"/>
          <w:szCs w:val="24"/>
        </w:rPr>
      </w:pPr>
      <w:r>
        <w:rPr>
          <w:rFonts w:ascii="Times New Roman" w:hAnsi="Times New Roman" w:cs="Times New Roman"/>
          <w:sz w:val="24"/>
          <w:szCs w:val="24"/>
        </w:rPr>
        <w:t>LEVEL: 400</w:t>
      </w:r>
    </w:p>
    <w:p w:rsidR="00C0731D" w:rsidRDefault="00C0731D">
      <w:pPr>
        <w:rPr>
          <w:rFonts w:ascii="Times New Roman" w:hAnsi="Times New Roman" w:cs="Times New Roman"/>
          <w:sz w:val="24"/>
          <w:szCs w:val="24"/>
        </w:rPr>
      </w:pPr>
      <w:r>
        <w:rPr>
          <w:rFonts w:ascii="Times New Roman" w:hAnsi="Times New Roman" w:cs="Times New Roman"/>
          <w:sz w:val="24"/>
          <w:szCs w:val="24"/>
        </w:rPr>
        <w:t>COURSE: LAND LAW II (LPB402)</w:t>
      </w:r>
    </w:p>
    <w:p w:rsidR="00C0731D" w:rsidRDefault="00C0731D">
      <w:pPr>
        <w:rPr>
          <w:rFonts w:ascii="Times New Roman" w:hAnsi="Times New Roman" w:cs="Times New Roman"/>
          <w:sz w:val="24"/>
          <w:szCs w:val="24"/>
        </w:rPr>
      </w:pPr>
    </w:p>
    <w:p w:rsidR="00C0731D" w:rsidRDefault="00C0731D">
      <w:pPr>
        <w:rPr>
          <w:rFonts w:ascii="Times New Roman" w:hAnsi="Times New Roman" w:cs="Times New Roman"/>
          <w:sz w:val="24"/>
          <w:szCs w:val="24"/>
        </w:rPr>
      </w:pPr>
    </w:p>
    <w:p w:rsidR="00C0731D" w:rsidRDefault="00C0731D">
      <w:pPr>
        <w:rPr>
          <w:rFonts w:ascii="Times New Roman" w:hAnsi="Times New Roman" w:cs="Times New Roman"/>
          <w:sz w:val="24"/>
          <w:szCs w:val="24"/>
        </w:rPr>
      </w:pPr>
      <w:r>
        <w:rPr>
          <w:rFonts w:ascii="Times New Roman" w:hAnsi="Times New Roman" w:cs="Times New Roman"/>
          <w:sz w:val="24"/>
          <w:szCs w:val="24"/>
        </w:rPr>
        <w:t>ANSWER</w:t>
      </w:r>
    </w:p>
    <w:p w:rsidR="002208CE" w:rsidRDefault="002208CE">
      <w:pPr>
        <w:rPr>
          <w:rFonts w:ascii="Times New Roman" w:hAnsi="Times New Roman" w:cs="Times New Roman"/>
          <w:sz w:val="24"/>
          <w:szCs w:val="24"/>
        </w:rPr>
      </w:pPr>
      <w:r>
        <w:rPr>
          <w:rFonts w:ascii="Times New Roman" w:hAnsi="Times New Roman" w:cs="Times New Roman"/>
          <w:sz w:val="24"/>
          <w:szCs w:val="24"/>
        </w:rPr>
        <w:t>The legal issues are;</w:t>
      </w:r>
    </w:p>
    <w:p w:rsidR="002208CE" w:rsidRDefault="002208CE" w:rsidP="002208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Whether or not the Governor has the right to place a lockdown for certain public places and demolish the Tarzan Hotel.</w:t>
      </w:r>
    </w:p>
    <w:p w:rsidR="002208CE" w:rsidRDefault="002208CE" w:rsidP="002208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Whether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can contain with the actions of the Governor in a court of law</w:t>
      </w:r>
    </w:p>
    <w:p w:rsidR="002208CE" w:rsidRDefault="002208CE" w:rsidP="002208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Whether the court has the constitutional powers to address such issu</w:t>
      </w:r>
      <w:r w:rsidR="00A70A30">
        <w:rPr>
          <w:rFonts w:ascii="Times New Roman" w:hAnsi="Times New Roman" w:cs="Times New Roman"/>
          <w:sz w:val="24"/>
          <w:szCs w:val="24"/>
        </w:rPr>
        <w:t>e</w:t>
      </w:r>
    </w:p>
    <w:p w:rsidR="00A70A30" w:rsidRDefault="00A70A30" w:rsidP="00A70A30">
      <w:pPr>
        <w:rPr>
          <w:rFonts w:ascii="Times New Roman" w:hAnsi="Times New Roman" w:cs="Times New Roman"/>
          <w:sz w:val="24"/>
          <w:szCs w:val="24"/>
        </w:rPr>
      </w:pPr>
      <w:r>
        <w:rPr>
          <w:rFonts w:ascii="Times New Roman" w:hAnsi="Times New Roman" w:cs="Times New Roman"/>
          <w:sz w:val="24"/>
          <w:szCs w:val="24"/>
        </w:rPr>
        <w:t xml:space="preserve">It is therefore explained that Land comprises of all buildings, </w:t>
      </w:r>
      <w:proofErr w:type="spellStart"/>
      <w:r>
        <w:rPr>
          <w:rFonts w:ascii="Times New Roman" w:hAnsi="Times New Roman" w:cs="Times New Roman"/>
          <w:sz w:val="24"/>
          <w:szCs w:val="24"/>
        </w:rPr>
        <w:t>installations</w:t>
      </w:r>
      <w:proofErr w:type="gramStart"/>
      <w:r>
        <w:rPr>
          <w:rFonts w:ascii="Times New Roman" w:hAnsi="Times New Roman" w:cs="Times New Roman"/>
          <w:sz w:val="24"/>
          <w:szCs w:val="24"/>
        </w:rPr>
        <w:t>,crops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houses,and</w:t>
      </w:r>
      <w:proofErr w:type="spellEnd"/>
      <w:r>
        <w:rPr>
          <w:rFonts w:ascii="Times New Roman" w:hAnsi="Times New Roman" w:cs="Times New Roman"/>
          <w:sz w:val="24"/>
          <w:szCs w:val="24"/>
        </w:rPr>
        <w:t xml:space="preserve"> unexhausted improvement of a property. According to section 1 of the land Use Act, the Governor has supreme power over all urban lands, as the trust is unique and </w:t>
      </w:r>
      <w:proofErr w:type="gramStart"/>
      <w:r>
        <w:rPr>
          <w:rFonts w:ascii="Times New Roman" w:hAnsi="Times New Roman" w:cs="Times New Roman"/>
          <w:sz w:val="24"/>
          <w:szCs w:val="24"/>
        </w:rPr>
        <w:t>sui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generies</w:t>
      </w:r>
      <w:proofErr w:type="spellEnd"/>
      <w:r>
        <w:rPr>
          <w:rFonts w:ascii="Times New Roman" w:hAnsi="Times New Roman" w:cs="Times New Roman"/>
          <w:sz w:val="24"/>
          <w:szCs w:val="24"/>
        </w:rPr>
        <w:t>. Also, according to section 5 the Governor also has the right to grant statutory right of occupancy, as well as to rebuke t</w:t>
      </w:r>
      <w:r w:rsidR="005F010D">
        <w:rPr>
          <w:rFonts w:ascii="Times New Roman" w:hAnsi="Times New Roman" w:cs="Times New Roman"/>
          <w:sz w:val="24"/>
          <w:szCs w:val="24"/>
        </w:rPr>
        <w:t>he right as stated in section 28</w:t>
      </w:r>
      <w:r>
        <w:rPr>
          <w:rFonts w:ascii="Times New Roman" w:hAnsi="Times New Roman" w:cs="Times New Roman"/>
          <w:sz w:val="24"/>
          <w:szCs w:val="24"/>
        </w:rPr>
        <w:t xml:space="preserve"> of the Land Use Act. Thus, this is a situation such as COVID19 </w:t>
      </w:r>
      <w:proofErr w:type="spellStart"/>
      <w:r>
        <w:rPr>
          <w:rFonts w:ascii="Times New Roman" w:hAnsi="Times New Roman" w:cs="Times New Roman"/>
          <w:sz w:val="24"/>
          <w:szCs w:val="24"/>
        </w:rPr>
        <w:t>occurs</w:t>
      </w:r>
      <w:proofErr w:type="gram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government enjoys the constitutional power to place a lockdown, based on the quarantine law of the land to save the lives of its citizens. This differently cannot be seen as a selfish.</w:t>
      </w:r>
    </w:p>
    <w:p w:rsidR="00A70A30" w:rsidRDefault="00A70A30" w:rsidP="00A70A30">
      <w:pPr>
        <w:rPr>
          <w:rFonts w:ascii="Times New Roman" w:hAnsi="Times New Roman" w:cs="Times New Roman"/>
          <w:sz w:val="24"/>
          <w:szCs w:val="24"/>
        </w:rPr>
      </w:pPr>
      <w:r>
        <w:rPr>
          <w:rFonts w:ascii="Times New Roman" w:hAnsi="Times New Roman" w:cs="Times New Roman"/>
          <w:sz w:val="24"/>
          <w:szCs w:val="24"/>
        </w:rPr>
        <w:t>According to the scenario,</w:t>
      </w:r>
    </w:p>
    <w:p w:rsidR="00A70A30" w:rsidRDefault="00A70A30" w:rsidP="00A70A30">
      <w:pPr>
        <w:rPr>
          <w:rFonts w:ascii="Times New Roman" w:hAnsi="Times New Roman" w:cs="Times New Roman"/>
          <w:sz w:val="24"/>
          <w:szCs w:val="24"/>
        </w:rPr>
      </w:pPr>
      <w:r>
        <w:rPr>
          <w:rFonts w:ascii="Times New Roman" w:hAnsi="Times New Roman" w:cs="Times New Roman"/>
          <w:sz w:val="24"/>
          <w:szCs w:val="24"/>
        </w:rPr>
        <w:t>ISSUE 1</w:t>
      </w:r>
    </w:p>
    <w:p w:rsidR="005F010D" w:rsidRDefault="005F010D" w:rsidP="00A70A30">
      <w:pPr>
        <w:rPr>
          <w:rFonts w:ascii="Times New Roman" w:hAnsi="Times New Roman" w:cs="Times New Roman"/>
          <w:sz w:val="24"/>
          <w:szCs w:val="24"/>
        </w:rPr>
      </w:pPr>
      <w:r>
        <w:rPr>
          <w:rFonts w:ascii="Times New Roman" w:hAnsi="Times New Roman" w:cs="Times New Roman"/>
          <w:sz w:val="24"/>
          <w:szCs w:val="24"/>
        </w:rPr>
        <w:t>According to</w:t>
      </w:r>
      <w:r>
        <w:rPr>
          <w:rFonts w:ascii="Times New Roman" w:hAnsi="Times New Roman" w:cs="Times New Roman"/>
          <w:b/>
          <w:sz w:val="24"/>
          <w:szCs w:val="24"/>
        </w:rPr>
        <w:t xml:space="preserve"> section 1, 2(1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a) and section 5 of the land use act </w:t>
      </w:r>
      <w:r>
        <w:rPr>
          <w:rFonts w:ascii="Times New Roman" w:hAnsi="Times New Roman" w:cs="Times New Roman"/>
          <w:sz w:val="24"/>
          <w:szCs w:val="24"/>
        </w:rPr>
        <w:t xml:space="preserve">the governor has control and management in the urban areas. This control, although supreme must be exercised for public purpose for the governor did. Chief </w:t>
      </w:r>
      <w:proofErr w:type="spellStart"/>
      <w:r>
        <w:rPr>
          <w:rFonts w:ascii="Times New Roman" w:hAnsi="Times New Roman" w:cs="Times New Roman"/>
          <w:sz w:val="24"/>
          <w:szCs w:val="24"/>
        </w:rPr>
        <w:t>Ajah’s</w:t>
      </w:r>
      <w:proofErr w:type="spellEnd"/>
      <w:r>
        <w:rPr>
          <w:rFonts w:ascii="Times New Roman" w:hAnsi="Times New Roman" w:cs="Times New Roman"/>
          <w:sz w:val="24"/>
          <w:szCs w:val="24"/>
        </w:rPr>
        <w:t xml:space="preserve"> hotel was demolished because he did not only </w:t>
      </w:r>
      <w:proofErr w:type="gramStart"/>
      <w:r>
        <w:rPr>
          <w:rFonts w:ascii="Times New Roman" w:hAnsi="Times New Roman" w:cs="Times New Roman"/>
          <w:sz w:val="24"/>
          <w:szCs w:val="24"/>
        </w:rPr>
        <w:t>violated</w:t>
      </w:r>
      <w:proofErr w:type="gramEnd"/>
      <w:r>
        <w:rPr>
          <w:rFonts w:ascii="Times New Roman" w:hAnsi="Times New Roman" w:cs="Times New Roman"/>
          <w:sz w:val="24"/>
          <w:szCs w:val="24"/>
        </w:rPr>
        <w:t xml:space="preserve"> the law, he also endangered his life and that of his staff, those residents, as well as that of the state as a whole.</w:t>
      </w:r>
    </w:p>
    <w:p w:rsidR="005F010D" w:rsidRDefault="005F010D" w:rsidP="00A70A30">
      <w:pPr>
        <w:rPr>
          <w:rFonts w:ascii="Times New Roman" w:hAnsi="Times New Roman" w:cs="Times New Roman"/>
          <w:sz w:val="24"/>
          <w:szCs w:val="24"/>
        </w:rPr>
      </w:pPr>
      <w:r>
        <w:rPr>
          <w:rFonts w:ascii="Times New Roman" w:hAnsi="Times New Roman" w:cs="Times New Roman"/>
          <w:sz w:val="24"/>
          <w:szCs w:val="24"/>
        </w:rPr>
        <w:t>ISSUE 2</w:t>
      </w:r>
    </w:p>
    <w:p w:rsidR="005F010D" w:rsidRDefault="005F010D" w:rsidP="00A70A30">
      <w:pPr>
        <w:rPr>
          <w:rFonts w:ascii="Times New Roman" w:hAnsi="Times New Roman" w:cs="Times New Roman"/>
          <w:sz w:val="24"/>
          <w:szCs w:val="24"/>
        </w:rPr>
      </w:pPr>
      <w:r>
        <w:rPr>
          <w:rFonts w:ascii="Times New Roman" w:hAnsi="Times New Roman" w:cs="Times New Roman"/>
          <w:sz w:val="24"/>
          <w:szCs w:val="24"/>
        </w:rPr>
        <w:t xml:space="preserve">According to </w:t>
      </w:r>
      <w:r>
        <w:rPr>
          <w:rFonts w:ascii="Times New Roman" w:hAnsi="Times New Roman" w:cs="Times New Roman"/>
          <w:b/>
          <w:sz w:val="24"/>
          <w:szCs w:val="24"/>
        </w:rPr>
        <w:t>section 47 of the land use act,</w:t>
      </w:r>
      <w:r>
        <w:rPr>
          <w:rFonts w:ascii="Times New Roman" w:hAnsi="Times New Roman" w:cs="Times New Roman"/>
          <w:sz w:val="24"/>
          <w:szCs w:val="24"/>
        </w:rPr>
        <w:t xml:space="preserve"> no individual can contained with the actions of the governor, especially on issues pertaining to land. However, if it is contained the quarantine law that the governor does not have the right to take extreme actions,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might be to contain with the actions of the governor.</w:t>
      </w:r>
    </w:p>
    <w:p w:rsidR="00F91CD3" w:rsidRDefault="00F91CD3" w:rsidP="00A70A30">
      <w:pPr>
        <w:rPr>
          <w:rFonts w:ascii="Times New Roman" w:hAnsi="Times New Roman" w:cs="Times New Roman"/>
          <w:sz w:val="24"/>
          <w:szCs w:val="24"/>
        </w:rPr>
      </w:pPr>
      <w:r w:rsidRPr="00F91CD3">
        <w:rPr>
          <w:rFonts w:ascii="Times New Roman" w:hAnsi="Times New Roman" w:cs="Times New Roman"/>
          <w:b/>
          <w:sz w:val="24"/>
          <w:szCs w:val="24"/>
        </w:rPr>
        <w:lastRenderedPageBreak/>
        <w:t>N</w:t>
      </w:r>
      <w:r w:rsidR="005F010D" w:rsidRPr="00F91CD3">
        <w:rPr>
          <w:rFonts w:ascii="Times New Roman" w:hAnsi="Times New Roman" w:cs="Times New Roman"/>
          <w:b/>
          <w:sz w:val="24"/>
          <w:szCs w:val="24"/>
        </w:rPr>
        <w:t>onetheless</w:t>
      </w:r>
      <w:r w:rsidRPr="00F91CD3">
        <w:rPr>
          <w:rFonts w:ascii="Times New Roman" w:hAnsi="Times New Roman" w:cs="Times New Roman"/>
          <w:b/>
          <w:sz w:val="24"/>
          <w:szCs w:val="24"/>
        </w:rPr>
        <w:t xml:space="preserve">, Chief </w:t>
      </w:r>
      <w:proofErr w:type="spellStart"/>
      <w:r w:rsidRPr="00F91CD3">
        <w:rPr>
          <w:rFonts w:ascii="Times New Roman" w:hAnsi="Times New Roman" w:cs="Times New Roman"/>
          <w:b/>
          <w:sz w:val="24"/>
          <w:szCs w:val="24"/>
        </w:rPr>
        <w:t>Ajah</w:t>
      </w:r>
      <w:proofErr w:type="spellEnd"/>
      <w:r w:rsidRPr="00F91CD3">
        <w:rPr>
          <w:rFonts w:ascii="Times New Roman" w:hAnsi="Times New Roman" w:cs="Times New Roman"/>
          <w:b/>
          <w:sz w:val="24"/>
          <w:szCs w:val="24"/>
        </w:rPr>
        <w:t xml:space="preserve"> may not be able as provided in section 5 of the quarantine law clearly</w:t>
      </w:r>
      <w:r>
        <w:rPr>
          <w:rFonts w:ascii="Times New Roman" w:hAnsi="Times New Roman" w:cs="Times New Roman"/>
          <w:sz w:val="24"/>
          <w:szCs w:val="24"/>
        </w:rPr>
        <w:t xml:space="preserve"> states that a defaulting act will be led to demolitions and fines as penalty.</w:t>
      </w:r>
    </w:p>
    <w:p w:rsidR="00F91CD3" w:rsidRDefault="00F91CD3" w:rsidP="00A70A30">
      <w:pPr>
        <w:rPr>
          <w:rFonts w:ascii="Times New Roman" w:hAnsi="Times New Roman" w:cs="Times New Roman"/>
          <w:sz w:val="24"/>
          <w:szCs w:val="24"/>
        </w:rPr>
      </w:pPr>
      <w:r>
        <w:rPr>
          <w:rFonts w:ascii="Times New Roman" w:hAnsi="Times New Roman" w:cs="Times New Roman"/>
          <w:sz w:val="24"/>
          <w:szCs w:val="24"/>
        </w:rPr>
        <w:t>ISSUE 3</w:t>
      </w:r>
    </w:p>
    <w:p w:rsidR="00F91CD3" w:rsidRDefault="00F91CD3" w:rsidP="00A70A30">
      <w:pPr>
        <w:rPr>
          <w:rFonts w:ascii="Times New Roman" w:hAnsi="Times New Roman" w:cs="Times New Roman"/>
          <w:b/>
          <w:sz w:val="24"/>
          <w:szCs w:val="24"/>
        </w:rPr>
      </w:pPr>
      <w:r>
        <w:rPr>
          <w:rFonts w:ascii="Times New Roman" w:hAnsi="Times New Roman" w:cs="Times New Roman"/>
          <w:sz w:val="24"/>
          <w:szCs w:val="24"/>
        </w:rPr>
        <w:t xml:space="preserve">In application to this issue the Governor has constitutional powers over the land as provided for in </w:t>
      </w:r>
      <w:r>
        <w:rPr>
          <w:rFonts w:ascii="Times New Roman" w:hAnsi="Times New Roman" w:cs="Times New Roman"/>
          <w:b/>
          <w:sz w:val="24"/>
          <w:szCs w:val="24"/>
        </w:rPr>
        <w:t xml:space="preserve">section 2 of the Land Use Act and the court </w:t>
      </w:r>
      <w:proofErr w:type="gramStart"/>
      <w:r>
        <w:rPr>
          <w:rFonts w:ascii="Times New Roman" w:hAnsi="Times New Roman" w:cs="Times New Roman"/>
          <w:b/>
          <w:sz w:val="24"/>
          <w:szCs w:val="24"/>
        </w:rPr>
        <w:t>does</w:t>
      </w:r>
      <w:proofErr w:type="gramEnd"/>
      <w:r>
        <w:rPr>
          <w:rFonts w:ascii="Times New Roman" w:hAnsi="Times New Roman" w:cs="Times New Roman"/>
          <w:b/>
          <w:sz w:val="24"/>
          <w:szCs w:val="24"/>
        </w:rPr>
        <w:t xml:space="preserve"> not have the jurisdiction to advocate a land case pertaining to the Governor</w:t>
      </w:r>
      <w:r w:rsidR="009F2742">
        <w:rPr>
          <w:rFonts w:ascii="Times New Roman" w:hAnsi="Times New Roman" w:cs="Times New Roman"/>
          <w:b/>
          <w:sz w:val="24"/>
          <w:szCs w:val="24"/>
        </w:rPr>
        <w:t xml:space="preserve"> as also provided in Section 47 of the act.</w:t>
      </w:r>
    </w:p>
    <w:p w:rsidR="00F91CD3" w:rsidRDefault="00F91CD3" w:rsidP="00A70A30">
      <w:pPr>
        <w:rPr>
          <w:rFonts w:ascii="Times New Roman" w:hAnsi="Times New Roman" w:cs="Times New Roman"/>
          <w:sz w:val="24"/>
          <w:szCs w:val="24"/>
        </w:rPr>
      </w:pPr>
      <w:r>
        <w:rPr>
          <w:rFonts w:ascii="Times New Roman" w:hAnsi="Times New Roman" w:cs="Times New Roman"/>
          <w:sz w:val="24"/>
          <w:szCs w:val="24"/>
        </w:rPr>
        <w:t xml:space="preserve">However, in my </w:t>
      </w:r>
      <w:proofErr w:type="spellStart"/>
      <w:r>
        <w:rPr>
          <w:rFonts w:ascii="Times New Roman" w:hAnsi="Times New Roman" w:cs="Times New Roman"/>
          <w:sz w:val="24"/>
          <w:szCs w:val="24"/>
        </w:rPr>
        <w:t>advise</w:t>
      </w:r>
      <w:proofErr w:type="spellEnd"/>
      <w:r>
        <w:rPr>
          <w:rFonts w:ascii="Times New Roman" w:hAnsi="Times New Roman" w:cs="Times New Roman"/>
          <w:sz w:val="24"/>
          <w:szCs w:val="24"/>
        </w:rPr>
        <w:t xml:space="preserve"> to Chief </w:t>
      </w:r>
      <w:proofErr w:type="spellStart"/>
      <w:proofErr w:type="gramStart"/>
      <w:r>
        <w:rPr>
          <w:rFonts w:ascii="Times New Roman" w:hAnsi="Times New Roman" w:cs="Times New Roman"/>
          <w:sz w:val="24"/>
          <w:szCs w:val="24"/>
        </w:rPr>
        <w:t>Ajah</w:t>
      </w:r>
      <w:proofErr w:type="spellEnd"/>
      <w:r>
        <w:rPr>
          <w:rFonts w:ascii="Times New Roman" w:hAnsi="Times New Roman" w:cs="Times New Roman"/>
          <w:sz w:val="24"/>
          <w:szCs w:val="24"/>
        </w:rPr>
        <w:t xml:space="preserve">  he</w:t>
      </w:r>
      <w:proofErr w:type="gramEnd"/>
      <w:r>
        <w:rPr>
          <w:rFonts w:ascii="Times New Roman" w:hAnsi="Times New Roman" w:cs="Times New Roman"/>
          <w:sz w:val="24"/>
          <w:szCs w:val="24"/>
        </w:rPr>
        <w:t xml:space="preserve"> should give up the Land. </w:t>
      </w:r>
    </w:p>
    <w:p w:rsidR="005F010D" w:rsidRPr="005F010D" w:rsidRDefault="00F91CD3" w:rsidP="00A70A30">
      <w:pPr>
        <w:rPr>
          <w:rFonts w:ascii="Times New Roman" w:hAnsi="Times New Roman" w:cs="Times New Roman"/>
          <w:sz w:val="24"/>
          <w:szCs w:val="24"/>
        </w:rPr>
      </w:pPr>
      <w:r>
        <w:rPr>
          <w:rFonts w:ascii="Times New Roman" w:hAnsi="Times New Roman" w:cs="Times New Roman"/>
          <w:sz w:val="24"/>
          <w:szCs w:val="24"/>
        </w:rPr>
        <w:t xml:space="preserve">  </w:t>
      </w:r>
      <w:r w:rsidR="005F010D">
        <w:rPr>
          <w:rFonts w:ascii="Times New Roman" w:hAnsi="Times New Roman" w:cs="Times New Roman"/>
          <w:sz w:val="24"/>
          <w:szCs w:val="24"/>
        </w:rPr>
        <w:t xml:space="preserve"> </w:t>
      </w:r>
    </w:p>
    <w:p w:rsidR="00A70A30" w:rsidRPr="00A70A30" w:rsidRDefault="00A70A30" w:rsidP="00A70A30">
      <w:pPr>
        <w:rPr>
          <w:rFonts w:ascii="Times New Roman" w:hAnsi="Times New Roman" w:cs="Times New Roman"/>
          <w:sz w:val="24"/>
          <w:szCs w:val="24"/>
        </w:rPr>
      </w:pPr>
      <w:r>
        <w:rPr>
          <w:rFonts w:ascii="Times New Roman" w:hAnsi="Times New Roman" w:cs="Times New Roman"/>
          <w:sz w:val="24"/>
          <w:szCs w:val="24"/>
        </w:rPr>
        <w:t xml:space="preserve"> </w:t>
      </w:r>
    </w:p>
    <w:sectPr w:rsidR="00A70A30" w:rsidRPr="00A70A30" w:rsidSect="000F13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D0FCA"/>
    <w:multiLevelType w:val="hybridMultilevel"/>
    <w:tmpl w:val="4C9C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0731D"/>
    <w:rsid w:val="000F1366"/>
    <w:rsid w:val="002208CE"/>
    <w:rsid w:val="0044107C"/>
    <w:rsid w:val="005F010D"/>
    <w:rsid w:val="009F2742"/>
    <w:rsid w:val="00A70A30"/>
    <w:rsid w:val="00C0731D"/>
    <w:rsid w:val="00F91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Nnam</dc:creator>
  <cp:lastModifiedBy>Precious Nnam</cp:lastModifiedBy>
  <cp:revision>3</cp:revision>
  <dcterms:created xsi:type="dcterms:W3CDTF">2020-05-15T08:13:00Z</dcterms:created>
  <dcterms:modified xsi:type="dcterms:W3CDTF">2020-05-15T10:10:00Z</dcterms:modified>
</cp:coreProperties>
</file>