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24" w:rsidRPr="00BD54D3" w:rsidRDefault="00451375" w:rsidP="00BD54D3">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MATRIC </w:t>
      </w:r>
      <w:proofErr w:type="gramStart"/>
      <w:r>
        <w:rPr>
          <w:rFonts w:ascii="Times New Roman" w:hAnsi="Times New Roman" w:cs="Times New Roman"/>
          <w:b/>
          <w:sz w:val="32"/>
          <w:szCs w:val="32"/>
        </w:rPr>
        <w:t>NUMBER :</w:t>
      </w:r>
      <w:proofErr w:type="gramEnd"/>
      <w:r>
        <w:rPr>
          <w:rFonts w:ascii="Times New Roman" w:hAnsi="Times New Roman" w:cs="Times New Roman"/>
          <w:b/>
          <w:sz w:val="32"/>
          <w:szCs w:val="32"/>
        </w:rPr>
        <w:t xml:space="preserve"> </w:t>
      </w:r>
      <w:r w:rsidR="003A7EB7" w:rsidRPr="00BD54D3">
        <w:rPr>
          <w:rFonts w:ascii="Times New Roman" w:hAnsi="Times New Roman" w:cs="Times New Roman"/>
          <w:b/>
          <w:sz w:val="32"/>
          <w:szCs w:val="32"/>
        </w:rPr>
        <w:t>16/LAW01/121</w:t>
      </w:r>
    </w:p>
    <w:p w:rsidR="003A7EB7" w:rsidRPr="00451375" w:rsidRDefault="003A7EB7" w:rsidP="00BD54D3">
      <w:pPr>
        <w:spacing w:line="360" w:lineRule="auto"/>
        <w:rPr>
          <w:rFonts w:ascii="Times New Roman" w:hAnsi="Times New Roman" w:cs="Times New Roman"/>
          <w:b/>
          <w:sz w:val="28"/>
          <w:szCs w:val="28"/>
        </w:rPr>
      </w:pPr>
      <w:r w:rsidRPr="00451375">
        <w:rPr>
          <w:rFonts w:ascii="Times New Roman" w:hAnsi="Times New Roman" w:cs="Times New Roman"/>
          <w:b/>
          <w:sz w:val="28"/>
          <w:szCs w:val="28"/>
        </w:rPr>
        <w:t>DATE: FRI. 15052020</w:t>
      </w:r>
    </w:p>
    <w:p w:rsidR="003A7EB7" w:rsidRPr="00BD54D3" w:rsidRDefault="003A7EB7" w:rsidP="00BD54D3">
      <w:pPr>
        <w:spacing w:line="360" w:lineRule="auto"/>
        <w:rPr>
          <w:rFonts w:ascii="Times New Roman" w:hAnsi="Times New Roman" w:cs="Times New Roman"/>
          <w:sz w:val="24"/>
          <w:szCs w:val="24"/>
        </w:rPr>
      </w:pPr>
    </w:p>
    <w:p w:rsidR="003A7EB7" w:rsidRPr="00BD54D3" w:rsidRDefault="003A7EB7" w:rsidP="00BD54D3">
      <w:pPr>
        <w:spacing w:line="360" w:lineRule="auto"/>
        <w:jc w:val="center"/>
        <w:rPr>
          <w:rFonts w:ascii="Times New Roman" w:hAnsi="Times New Roman" w:cs="Times New Roman"/>
          <w:b/>
          <w:sz w:val="32"/>
          <w:szCs w:val="32"/>
        </w:rPr>
      </w:pPr>
      <w:r w:rsidRPr="00BD54D3">
        <w:rPr>
          <w:rFonts w:ascii="Times New Roman" w:hAnsi="Times New Roman" w:cs="Times New Roman"/>
          <w:b/>
          <w:sz w:val="32"/>
          <w:szCs w:val="32"/>
        </w:rPr>
        <w:t>LAND LAW TEST</w:t>
      </w:r>
    </w:p>
    <w:p w:rsidR="003A7EB7" w:rsidRPr="00BD54D3" w:rsidRDefault="003A7EB7" w:rsidP="00BD54D3">
      <w:pPr>
        <w:spacing w:line="360" w:lineRule="auto"/>
        <w:rPr>
          <w:rFonts w:ascii="Times New Roman" w:hAnsi="Times New Roman" w:cs="Times New Roman"/>
          <w:sz w:val="24"/>
          <w:szCs w:val="24"/>
        </w:rPr>
      </w:pPr>
      <w:r w:rsidRPr="00BD54D3">
        <w:rPr>
          <w:rFonts w:ascii="Times New Roman" w:hAnsi="Times New Roman" w:cs="Times New Roman"/>
          <w:sz w:val="24"/>
          <w:szCs w:val="24"/>
        </w:rPr>
        <w:t xml:space="preserve">The legal issue in the </w:t>
      </w:r>
      <w:r w:rsidR="003E3A67" w:rsidRPr="00BD54D3">
        <w:rPr>
          <w:rFonts w:ascii="Times New Roman" w:hAnsi="Times New Roman" w:cs="Times New Roman"/>
          <w:sz w:val="24"/>
          <w:szCs w:val="24"/>
        </w:rPr>
        <w:t>given test</w:t>
      </w:r>
      <w:r w:rsidRPr="00BD54D3">
        <w:rPr>
          <w:rFonts w:ascii="Times New Roman" w:hAnsi="Times New Roman" w:cs="Times New Roman"/>
          <w:sz w:val="24"/>
          <w:szCs w:val="24"/>
        </w:rPr>
        <w:t xml:space="preserve"> scenario is whether the act of the Governor is lawful </w:t>
      </w:r>
      <w:r w:rsidR="003E3A67" w:rsidRPr="00BD54D3">
        <w:rPr>
          <w:rFonts w:ascii="Times New Roman" w:hAnsi="Times New Roman" w:cs="Times New Roman"/>
          <w:sz w:val="24"/>
          <w:szCs w:val="24"/>
        </w:rPr>
        <w:t xml:space="preserve">and whether </w:t>
      </w:r>
      <w:r w:rsidRPr="00BD54D3">
        <w:rPr>
          <w:rFonts w:ascii="Times New Roman" w:hAnsi="Times New Roman" w:cs="Times New Roman"/>
          <w:sz w:val="24"/>
          <w:szCs w:val="24"/>
        </w:rPr>
        <w:t xml:space="preserve">he has the right to close down public </w:t>
      </w:r>
      <w:r w:rsidR="003E3A67" w:rsidRPr="00BD54D3">
        <w:rPr>
          <w:rFonts w:ascii="Times New Roman" w:hAnsi="Times New Roman" w:cs="Times New Roman"/>
          <w:sz w:val="24"/>
          <w:szCs w:val="24"/>
        </w:rPr>
        <w:t xml:space="preserve">places owned by private individuals. Will the action to be brought against the Governor succeed. </w:t>
      </w:r>
    </w:p>
    <w:p w:rsidR="006F5DDE" w:rsidRPr="00BD54D3" w:rsidRDefault="003E3A67" w:rsidP="00BD54D3">
      <w:pPr>
        <w:spacing w:line="360" w:lineRule="auto"/>
        <w:rPr>
          <w:rFonts w:ascii="Times New Roman" w:hAnsi="Times New Roman" w:cs="Times New Roman"/>
          <w:sz w:val="24"/>
          <w:szCs w:val="24"/>
        </w:rPr>
      </w:pPr>
      <w:r w:rsidRPr="00BD54D3">
        <w:rPr>
          <w:rFonts w:ascii="Times New Roman" w:hAnsi="Times New Roman" w:cs="Times New Roman"/>
          <w:sz w:val="24"/>
          <w:szCs w:val="24"/>
        </w:rPr>
        <w:t xml:space="preserve">In accordance to the </w:t>
      </w:r>
      <w:r w:rsidRPr="00BD54D3">
        <w:rPr>
          <w:rFonts w:ascii="Times New Roman" w:hAnsi="Times New Roman" w:cs="Times New Roman"/>
          <w:i/>
          <w:sz w:val="24"/>
          <w:szCs w:val="24"/>
        </w:rPr>
        <w:t>Land Use Act (1978</w:t>
      </w:r>
      <w:r w:rsidRPr="00BD54D3">
        <w:rPr>
          <w:rFonts w:ascii="Times New Roman" w:hAnsi="Times New Roman" w:cs="Times New Roman"/>
          <w:sz w:val="24"/>
          <w:szCs w:val="24"/>
        </w:rPr>
        <w:t xml:space="preserve">) </w:t>
      </w:r>
      <w:r w:rsidRPr="00BD54D3">
        <w:rPr>
          <w:rFonts w:ascii="Times New Roman" w:hAnsi="Times New Roman" w:cs="Times New Roman"/>
          <w:i/>
          <w:sz w:val="24"/>
          <w:szCs w:val="24"/>
        </w:rPr>
        <w:t>under section 28</w:t>
      </w:r>
      <w:r w:rsidRPr="00BD54D3">
        <w:rPr>
          <w:rFonts w:ascii="Times New Roman" w:hAnsi="Times New Roman" w:cs="Times New Roman"/>
          <w:sz w:val="24"/>
          <w:szCs w:val="24"/>
        </w:rPr>
        <w:t xml:space="preserve">, states that it is lawful for the Governor to revoke the right of occupancy for overriding </w:t>
      </w:r>
      <w:r w:rsidR="006F5DDE" w:rsidRPr="00BD54D3">
        <w:rPr>
          <w:rFonts w:ascii="Times New Roman" w:hAnsi="Times New Roman" w:cs="Times New Roman"/>
          <w:sz w:val="24"/>
          <w:szCs w:val="24"/>
        </w:rPr>
        <w:t>public interest</w:t>
      </w:r>
      <w:r w:rsidR="00BD54D3">
        <w:rPr>
          <w:rFonts w:ascii="Times New Roman" w:hAnsi="Times New Roman" w:cs="Times New Roman"/>
          <w:sz w:val="24"/>
          <w:szCs w:val="24"/>
        </w:rPr>
        <w:t>(purpose)</w:t>
      </w:r>
      <w:r w:rsidR="006F5DDE" w:rsidRPr="00BD54D3">
        <w:rPr>
          <w:rFonts w:ascii="Times New Roman" w:hAnsi="Times New Roman" w:cs="Times New Roman"/>
          <w:sz w:val="24"/>
          <w:szCs w:val="24"/>
        </w:rPr>
        <w:t xml:space="preserve">. </w:t>
      </w:r>
      <w:r w:rsidRPr="00BD54D3">
        <w:rPr>
          <w:rFonts w:ascii="Times New Roman" w:hAnsi="Times New Roman" w:cs="Times New Roman"/>
          <w:sz w:val="24"/>
          <w:szCs w:val="24"/>
        </w:rPr>
        <w:t xml:space="preserve"> In </w:t>
      </w:r>
      <w:r w:rsidRPr="00BD54D3">
        <w:rPr>
          <w:rFonts w:ascii="Times New Roman" w:hAnsi="Times New Roman" w:cs="Times New Roman"/>
          <w:i/>
          <w:sz w:val="24"/>
          <w:szCs w:val="24"/>
        </w:rPr>
        <w:t>section 51</w:t>
      </w:r>
      <w:r w:rsidRPr="00BD54D3">
        <w:rPr>
          <w:rFonts w:ascii="Times New Roman" w:hAnsi="Times New Roman" w:cs="Times New Roman"/>
          <w:sz w:val="24"/>
          <w:szCs w:val="24"/>
        </w:rPr>
        <w:t xml:space="preserve"> of the </w:t>
      </w:r>
      <w:r w:rsidRPr="00BD54D3">
        <w:rPr>
          <w:rFonts w:ascii="Times New Roman" w:hAnsi="Times New Roman" w:cs="Times New Roman"/>
          <w:i/>
          <w:sz w:val="24"/>
          <w:szCs w:val="24"/>
        </w:rPr>
        <w:t>Land Use Act (1978)</w:t>
      </w:r>
      <w:r w:rsidRPr="00BD54D3">
        <w:rPr>
          <w:rFonts w:ascii="Times New Roman" w:hAnsi="Times New Roman" w:cs="Times New Roman"/>
          <w:sz w:val="24"/>
          <w:szCs w:val="24"/>
        </w:rPr>
        <w:t xml:space="preserve"> the term “public purpose” was </w:t>
      </w:r>
      <w:r w:rsidR="00484805" w:rsidRPr="00BD54D3">
        <w:rPr>
          <w:rFonts w:ascii="Times New Roman" w:hAnsi="Times New Roman" w:cs="Times New Roman"/>
          <w:sz w:val="24"/>
          <w:szCs w:val="24"/>
        </w:rPr>
        <w:t xml:space="preserve">defined and given extensive explanation as to what can be said to be “public purpose”. </w:t>
      </w:r>
      <w:r w:rsidR="006F5DDE" w:rsidRPr="00BD54D3">
        <w:rPr>
          <w:rFonts w:ascii="Times New Roman" w:hAnsi="Times New Roman" w:cs="Times New Roman"/>
          <w:sz w:val="24"/>
          <w:szCs w:val="24"/>
        </w:rPr>
        <w:t xml:space="preserve"> But the Governor</w:t>
      </w:r>
      <w:r w:rsidR="00D97E7D">
        <w:rPr>
          <w:rFonts w:ascii="Times New Roman" w:hAnsi="Times New Roman" w:cs="Times New Roman"/>
          <w:sz w:val="24"/>
          <w:szCs w:val="24"/>
        </w:rPr>
        <w:t>’</w:t>
      </w:r>
      <w:r w:rsidR="006F5DDE" w:rsidRPr="00BD54D3">
        <w:rPr>
          <w:rFonts w:ascii="Times New Roman" w:hAnsi="Times New Roman" w:cs="Times New Roman"/>
          <w:sz w:val="24"/>
          <w:szCs w:val="24"/>
        </w:rPr>
        <w:t>s act of demolishing building</w:t>
      </w:r>
      <w:r w:rsidR="00D97E7D">
        <w:rPr>
          <w:rFonts w:ascii="Times New Roman" w:hAnsi="Times New Roman" w:cs="Times New Roman"/>
          <w:sz w:val="24"/>
          <w:szCs w:val="24"/>
        </w:rPr>
        <w:t xml:space="preserve"> in line with given scenerio</w:t>
      </w:r>
      <w:bookmarkStart w:id="0" w:name="_GoBack"/>
      <w:bookmarkEnd w:id="0"/>
      <w:r w:rsidR="006F5DDE" w:rsidRPr="00BD54D3">
        <w:rPr>
          <w:rFonts w:ascii="Times New Roman" w:hAnsi="Times New Roman" w:cs="Times New Roman"/>
          <w:sz w:val="24"/>
          <w:szCs w:val="24"/>
        </w:rPr>
        <w:t xml:space="preserve"> cannot be said to be for public purposes. </w:t>
      </w:r>
      <w:r w:rsidR="00BD54D3">
        <w:rPr>
          <w:rFonts w:ascii="Times New Roman" w:hAnsi="Times New Roman" w:cs="Times New Roman"/>
          <w:sz w:val="24"/>
          <w:szCs w:val="24"/>
        </w:rPr>
        <w:t xml:space="preserve"> </w:t>
      </w:r>
      <w:r w:rsidR="006F5DDE" w:rsidRPr="00BD54D3">
        <w:rPr>
          <w:rFonts w:ascii="Times New Roman" w:hAnsi="Times New Roman" w:cs="Times New Roman"/>
          <w:sz w:val="24"/>
          <w:szCs w:val="24"/>
        </w:rPr>
        <w:t>T</w:t>
      </w:r>
      <w:r w:rsidR="00484805" w:rsidRPr="00BD54D3">
        <w:rPr>
          <w:rFonts w:ascii="Times New Roman" w:hAnsi="Times New Roman" w:cs="Times New Roman"/>
          <w:sz w:val="24"/>
          <w:szCs w:val="24"/>
        </w:rPr>
        <w:t xml:space="preserve">he </w:t>
      </w:r>
      <w:r w:rsidR="00484805" w:rsidRPr="00BD54D3">
        <w:rPr>
          <w:rFonts w:ascii="Times New Roman" w:hAnsi="Times New Roman" w:cs="Times New Roman"/>
          <w:i/>
          <w:sz w:val="24"/>
          <w:szCs w:val="24"/>
        </w:rPr>
        <w:t>Quarantine Act of Nigeria</w:t>
      </w:r>
      <w:r w:rsidR="00484805" w:rsidRPr="00BD54D3">
        <w:rPr>
          <w:rFonts w:ascii="Times New Roman" w:hAnsi="Times New Roman" w:cs="Times New Roman"/>
          <w:sz w:val="24"/>
          <w:szCs w:val="24"/>
        </w:rPr>
        <w:t xml:space="preserve"> has given power to the Governor to make </w:t>
      </w:r>
      <w:r w:rsidR="006F5DDE" w:rsidRPr="00BD54D3">
        <w:rPr>
          <w:rFonts w:ascii="Times New Roman" w:hAnsi="Times New Roman" w:cs="Times New Roman"/>
          <w:sz w:val="24"/>
          <w:szCs w:val="24"/>
        </w:rPr>
        <w:t xml:space="preserve">executive </w:t>
      </w:r>
      <w:r w:rsidR="00484805" w:rsidRPr="00BD54D3">
        <w:rPr>
          <w:rFonts w:ascii="Times New Roman" w:hAnsi="Times New Roman" w:cs="Times New Roman"/>
          <w:sz w:val="24"/>
          <w:szCs w:val="24"/>
        </w:rPr>
        <w:t xml:space="preserve">orders and </w:t>
      </w:r>
      <w:r w:rsidR="006F5DDE" w:rsidRPr="00BD54D3">
        <w:rPr>
          <w:rFonts w:ascii="Times New Roman" w:hAnsi="Times New Roman" w:cs="Times New Roman"/>
          <w:sz w:val="24"/>
          <w:szCs w:val="24"/>
        </w:rPr>
        <w:t>he ordered closing</w:t>
      </w:r>
      <w:r w:rsidR="00484805" w:rsidRPr="00BD54D3">
        <w:rPr>
          <w:rFonts w:ascii="Times New Roman" w:hAnsi="Times New Roman" w:cs="Times New Roman"/>
          <w:sz w:val="24"/>
          <w:szCs w:val="24"/>
        </w:rPr>
        <w:t xml:space="preserve"> down public places. </w:t>
      </w:r>
      <w:r w:rsidR="006F5DDE" w:rsidRPr="00BD54D3">
        <w:rPr>
          <w:rFonts w:ascii="Times New Roman" w:hAnsi="Times New Roman" w:cs="Times New Roman"/>
          <w:sz w:val="24"/>
          <w:szCs w:val="24"/>
        </w:rPr>
        <w:t xml:space="preserve"> </w:t>
      </w:r>
    </w:p>
    <w:p w:rsidR="006F5DDE" w:rsidRPr="00BD54D3" w:rsidRDefault="00484805" w:rsidP="00BD54D3">
      <w:pPr>
        <w:spacing w:line="360" w:lineRule="auto"/>
        <w:rPr>
          <w:rFonts w:ascii="Times New Roman" w:hAnsi="Times New Roman" w:cs="Times New Roman"/>
          <w:sz w:val="24"/>
          <w:szCs w:val="24"/>
        </w:rPr>
      </w:pPr>
      <w:r w:rsidRPr="00BD54D3">
        <w:rPr>
          <w:rFonts w:ascii="Times New Roman" w:hAnsi="Times New Roman" w:cs="Times New Roman"/>
          <w:sz w:val="24"/>
          <w:szCs w:val="24"/>
        </w:rPr>
        <w:t xml:space="preserve">Chief </w:t>
      </w:r>
      <w:proofErr w:type="spellStart"/>
      <w:r w:rsidR="00BD54D3">
        <w:rPr>
          <w:rFonts w:ascii="Times New Roman" w:hAnsi="Times New Roman" w:cs="Times New Roman"/>
          <w:sz w:val="24"/>
          <w:szCs w:val="24"/>
        </w:rPr>
        <w:t>Ajah</w:t>
      </w:r>
      <w:proofErr w:type="spellEnd"/>
      <w:r w:rsidR="00BD54D3">
        <w:rPr>
          <w:rFonts w:ascii="Times New Roman" w:hAnsi="Times New Roman" w:cs="Times New Roman"/>
          <w:sz w:val="24"/>
          <w:szCs w:val="24"/>
        </w:rPr>
        <w:t xml:space="preserve">, you </w:t>
      </w:r>
      <w:r w:rsidR="004C2286" w:rsidRPr="00BD54D3">
        <w:rPr>
          <w:rFonts w:ascii="Times New Roman" w:hAnsi="Times New Roman" w:cs="Times New Roman"/>
          <w:sz w:val="24"/>
          <w:szCs w:val="24"/>
        </w:rPr>
        <w:t>have</w:t>
      </w:r>
      <w:r w:rsidRPr="00BD54D3">
        <w:rPr>
          <w:rFonts w:ascii="Times New Roman" w:hAnsi="Times New Roman" w:cs="Times New Roman"/>
          <w:sz w:val="24"/>
          <w:szCs w:val="24"/>
        </w:rPr>
        <w:t xml:space="preserve"> disobeyed the orders made by the Governor that all public place should close down and the Governor said that defaulting to follow the order will result in demolishing building found open. By virtue of the power the Quarantine Act vest on the Governor to make orders, the executive order released by the Governor is binding and should be adhered to.</w:t>
      </w:r>
    </w:p>
    <w:p w:rsidR="00484805" w:rsidRPr="00BD54D3" w:rsidRDefault="006F5DDE" w:rsidP="00BD54D3">
      <w:pPr>
        <w:spacing w:line="360" w:lineRule="auto"/>
        <w:rPr>
          <w:rFonts w:ascii="Times New Roman" w:hAnsi="Times New Roman" w:cs="Times New Roman"/>
          <w:sz w:val="24"/>
          <w:szCs w:val="24"/>
        </w:rPr>
      </w:pPr>
      <w:r w:rsidRPr="00BD54D3">
        <w:rPr>
          <w:rFonts w:ascii="Times New Roman" w:hAnsi="Times New Roman" w:cs="Times New Roman"/>
          <w:sz w:val="24"/>
          <w:szCs w:val="24"/>
        </w:rPr>
        <w:t>The Executive order derives its binding power from the Quarantine Act who enables the Governor make the Executive order, so it can be said t</w:t>
      </w:r>
      <w:r w:rsidR="00BD54D3" w:rsidRPr="00BD54D3">
        <w:rPr>
          <w:rFonts w:ascii="Times New Roman" w:hAnsi="Times New Roman" w:cs="Times New Roman"/>
          <w:sz w:val="24"/>
          <w:szCs w:val="24"/>
        </w:rPr>
        <w:t>hat the executive order is</w:t>
      </w:r>
      <w:r w:rsidRPr="00BD54D3">
        <w:rPr>
          <w:rFonts w:ascii="Times New Roman" w:hAnsi="Times New Roman" w:cs="Times New Roman"/>
          <w:sz w:val="24"/>
          <w:szCs w:val="24"/>
        </w:rPr>
        <w:t xml:space="preserve"> subject to the Quarantine Act, so any sta</w:t>
      </w:r>
      <w:r w:rsidR="00BD54D3" w:rsidRPr="00BD54D3">
        <w:rPr>
          <w:rFonts w:ascii="Times New Roman" w:hAnsi="Times New Roman" w:cs="Times New Roman"/>
          <w:sz w:val="24"/>
          <w:szCs w:val="24"/>
        </w:rPr>
        <w:t>tement made by the Governor in the e</w:t>
      </w:r>
      <w:r w:rsidRPr="00BD54D3">
        <w:rPr>
          <w:rFonts w:ascii="Times New Roman" w:hAnsi="Times New Roman" w:cs="Times New Roman"/>
          <w:sz w:val="24"/>
          <w:szCs w:val="24"/>
        </w:rPr>
        <w:t>xecutive order which contradicts or is in dispute with the Quarantine Act, the Quarantine Act shall prevail</w:t>
      </w:r>
      <w:r w:rsidR="00BD54D3" w:rsidRPr="00BD54D3">
        <w:rPr>
          <w:rFonts w:ascii="Times New Roman" w:hAnsi="Times New Roman" w:cs="Times New Roman"/>
          <w:sz w:val="24"/>
          <w:szCs w:val="24"/>
        </w:rPr>
        <w:t xml:space="preserve">. </w:t>
      </w:r>
    </w:p>
    <w:p w:rsidR="006F5DDE" w:rsidRPr="00BD54D3" w:rsidRDefault="004C2286" w:rsidP="00BD54D3">
      <w:pPr>
        <w:spacing w:line="360" w:lineRule="auto"/>
        <w:rPr>
          <w:rFonts w:ascii="Times New Roman" w:hAnsi="Times New Roman" w:cs="Times New Roman"/>
          <w:sz w:val="24"/>
          <w:szCs w:val="24"/>
        </w:rPr>
      </w:pPr>
      <w:r w:rsidRPr="00BD54D3">
        <w:rPr>
          <w:rFonts w:ascii="Times New Roman" w:hAnsi="Times New Roman" w:cs="Times New Roman"/>
          <w:sz w:val="24"/>
          <w:szCs w:val="24"/>
        </w:rPr>
        <w:t xml:space="preserve">In light of the above, an action brought against the Governor on whether it is lawful to demolish property, the action will </w:t>
      </w:r>
      <w:r w:rsidR="00BD54D3" w:rsidRPr="00BD54D3">
        <w:rPr>
          <w:rFonts w:ascii="Times New Roman" w:hAnsi="Times New Roman" w:cs="Times New Roman"/>
          <w:sz w:val="24"/>
          <w:szCs w:val="24"/>
        </w:rPr>
        <w:t xml:space="preserve">succeed, on the basis that </w:t>
      </w:r>
      <w:r w:rsidRPr="00BD54D3">
        <w:rPr>
          <w:rFonts w:ascii="Times New Roman" w:hAnsi="Times New Roman" w:cs="Times New Roman"/>
          <w:sz w:val="24"/>
          <w:szCs w:val="24"/>
        </w:rPr>
        <w:t xml:space="preserve">the Governor by reason of the Quarantine Act has the power to make an executive order but the provision in </w:t>
      </w:r>
      <w:r w:rsidR="00BD54D3">
        <w:rPr>
          <w:rFonts w:ascii="Times New Roman" w:hAnsi="Times New Roman" w:cs="Times New Roman"/>
          <w:i/>
          <w:sz w:val="24"/>
          <w:szCs w:val="24"/>
        </w:rPr>
        <w:t xml:space="preserve">section 5 of </w:t>
      </w:r>
      <w:r w:rsidRPr="00BD54D3">
        <w:rPr>
          <w:rFonts w:ascii="Times New Roman" w:hAnsi="Times New Roman" w:cs="Times New Roman"/>
          <w:i/>
          <w:sz w:val="24"/>
          <w:szCs w:val="24"/>
        </w:rPr>
        <w:t>Quarantine Act</w:t>
      </w:r>
      <w:r w:rsidRPr="00BD54D3">
        <w:rPr>
          <w:rFonts w:ascii="Times New Roman" w:hAnsi="Times New Roman" w:cs="Times New Roman"/>
          <w:sz w:val="24"/>
          <w:szCs w:val="24"/>
        </w:rPr>
        <w:t xml:space="preserve"> states the punishment for default which is </w:t>
      </w:r>
      <w:r w:rsidRPr="00BD54D3">
        <w:rPr>
          <w:rFonts w:ascii="Times New Roman" w:hAnsi="Times New Roman" w:cs="Times New Roman"/>
          <w:b/>
          <w:sz w:val="24"/>
          <w:szCs w:val="24"/>
        </w:rPr>
        <w:t>fines or imprisonment.</w:t>
      </w:r>
      <w:r w:rsidRPr="00BD54D3">
        <w:rPr>
          <w:rFonts w:ascii="Times New Roman" w:hAnsi="Times New Roman" w:cs="Times New Roman"/>
          <w:sz w:val="24"/>
          <w:szCs w:val="24"/>
        </w:rPr>
        <w:t xml:space="preserve"> So the Act does not give the Governor the right to demolish your building as punishment for defaulting the executive order.</w:t>
      </w:r>
      <w:r w:rsidR="006F5DDE" w:rsidRPr="00BD54D3">
        <w:rPr>
          <w:rFonts w:ascii="Times New Roman" w:hAnsi="Times New Roman" w:cs="Times New Roman"/>
          <w:sz w:val="24"/>
          <w:szCs w:val="24"/>
        </w:rPr>
        <w:t xml:space="preserve"> </w:t>
      </w:r>
    </w:p>
    <w:p w:rsidR="00BD54D3" w:rsidRPr="00BD54D3" w:rsidRDefault="006F5DDE" w:rsidP="00BD54D3">
      <w:pPr>
        <w:spacing w:line="360" w:lineRule="auto"/>
        <w:rPr>
          <w:rFonts w:ascii="Times New Roman" w:hAnsi="Times New Roman" w:cs="Times New Roman"/>
          <w:sz w:val="24"/>
          <w:szCs w:val="24"/>
        </w:rPr>
      </w:pPr>
      <w:r w:rsidRPr="00BD54D3">
        <w:rPr>
          <w:rFonts w:ascii="Times New Roman" w:hAnsi="Times New Roman" w:cs="Times New Roman"/>
          <w:sz w:val="24"/>
          <w:szCs w:val="24"/>
        </w:rPr>
        <w:lastRenderedPageBreak/>
        <w:t>In conclusion</w:t>
      </w:r>
      <w:r w:rsidR="00BD54D3" w:rsidRPr="00BD54D3">
        <w:rPr>
          <w:rFonts w:ascii="Times New Roman" w:hAnsi="Times New Roman" w:cs="Times New Roman"/>
          <w:sz w:val="24"/>
          <w:szCs w:val="24"/>
        </w:rPr>
        <w:t xml:space="preserve">, the act of the Governor to demolish building of defaulters as punishment for refusal to adhere to the executive order, can be said to be unlawful and an action brought against the Governor in this regard will succeed. </w:t>
      </w:r>
    </w:p>
    <w:sectPr w:rsidR="00BD54D3" w:rsidRPr="00BD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B7"/>
    <w:rsid w:val="003A7EB7"/>
    <w:rsid w:val="003E3A67"/>
    <w:rsid w:val="00451375"/>
    <w:rsid w:val="00484805"/>
    <w:rsid w:val="004C2286"/>
    <w:rsid w:val="006F5DDE"/>
    <w:rsid w:val="00955824"/>
    <w:rsid w:val="00BB2C28"/>
    <w:rsid w:val="00BD54D3"/>
    <w:rsid w:val="00D9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1166"/>
  <w15:chartTrackingRefBased/>
  <w15:docId w15:val="{BAFAA7CE-3E12-45B9-9E98-B4EBBB81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Restore</dc:creator>
  <cp:keywords/>
  <dc:description/>
  <cp:lastModifiedBy>Restore</cp:lastModifiedBy>
  <cp:revision>5</cp:revision>
  <dcterms:created xsi:type="dcterms:W3CDTF">2020-05-15T07:13:00Z</dcterms:created>
  <dcterms:modified xsi:type="dcterms:W3CDTF">2020-05-15T08:16:00Z</dcterms:modified>
</cp:coreProperties>
</file>