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 NWACHUKWU CHISOM MAKUACHI</w:t>
      </w:r>
    </w:p>
    <w:p>
      <w:pPr>
        <w:pStyle w:val="style0"/>
        <w:rPr>
          <w:rFonts w:ascii="Times New Roman" w:cs="Times New Roman" w:hAnsi="Times New Roman"/>
          <w:b/>
          <w:sz w:val="24"/>
          <w:szCs w:val="24"/>
        </w:rPr>
      </w:pPr>
      <w:r>
        <w:rPr>
          <w:rFonts w:ascii="Times New Roman" w:cs="Times New Roman" w:hAnsi="Times New Roman"/>
          <w:b/>
          <w:sz w:val="24"/>
          <w:szCs w:val="24"/>
        </w:rPr>
        <w:t>MATRIC NO.: 16/LAW01/136</w:t>
      </w:r>
    </w:p>
    <w:p>
      <w:pPr>
        <w:pStyle w:val="style0"/>
        <w:rPr>
          <w:rFonts w:ascii="Times New Roman" w:cs="Times New Roman" w:hAnsi="Times New Roman"/>
          <w:b/>
          <w:sz w:val="24"/>
          <w:szCs w:val="24"/>
        </w:rPr>
      </w:pPr>
      <w:r>
        <w:rPr>
          <w:rFonts w:ascii="Times New Roman" w:cs="Times New Roman" w:hAnsi="Times New Roman"/>
          <w:b/>
          <w:sz w:val="24"/>
          <w:szCs w:val="24"/>
        </w:rPr>
        <w:t>LEVEL: 400LVL</w:t>
      </w:r>
    </w:p>
    <w:p>
      <w:pPr>
        <w:pStyle w:val="style0"/>
        <w:rPr>
          <w:rFonts w:ascii="Times New Roman" w:cs="Times New Roman" w:hAnsi="Times New Roman"/>
          <w:b/>
          <w:sz w:val="24"/>
          <w:szCs w:val="24"/>
        </w:rPr>
      </w:pPr>
      <w:r>
        <w:rPr>
          <w:rFonts w:ascii="Times New Roman" w:cs="Times New Roman" w:hAnsi="Times New Roman"/>
          <w:b/>
          <w:sz w:val="24"/>
          <w:szCs w:val="24"/>
        </w:rPr>
        <w:t>COURSE: LAND LAW (Mrs. Olubiyi)</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TEST</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The legal issue is whether Chief Ajah can </w:t>
      </w:r>
      <w:r>
        <w:rPr>
          <w:rFonts w:ascii="Times New Roman" w:cs="Times New Roman" w:hAnsi="Times New Roman"/>
          <w:sz w:val="24"/>
          <w:szCs w:val="24"/>
        </w:rPr>
        <w:t>successfully</w:t>
      </w:r>
      <w:r>
        <w:rPr>
          <w:rFonts w:ascii="Times New Roman" w:cs="Times New Roman" w:hAnsi="Times New Roman"/>
          <w:sz w:val="24"/>
          <w:szCs w:val="24"/>
        </w:rPr>
        <w:t xml:space="preserve"> contest the legality of the </w:t>
      </w:r>
      <w:r>
        <w:rPr>
          <w:rFonts w:ascii="Times New Roman" w:cs="Times New Roman" w:hAnsi="Times New Roman"/>
          <w:sz w:val="24"/>
          <w:szCs w:val="24"/>
        </w:rPr>
        <w:t>governor</w:t>
      </w:r>
      <w:r>
        <w:rPr>
          <w:rFonts w:ascii="Times New Roman" w:cs="Times New Roman" w:hAnsi="Times New Roman"/>
          <w:sz w:val="24"/>
          <w:szCs w:val="24"/>
        </w:rPr>
        <w:t>’s order to demolish Tarzan Hotel and whether this order contravenes the procedures of the constitution and the Land Use Act.</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demolition </w:t>
      </w:r>
      <w:r>
        <w:rPr>
          <w:rFonts w:ascii="Times New Roman" w:cs="Times New Roman" w:hAnsi="Times New Roman"/>
          <w:sz w:val="24"/>
          <w:szCs w:val="24"/>
        </w:rPr>
        <w:t xml:space="preserve"> of Chief Ajah’s property can be said to fall under the spectrum of revocation of right of occupancy.</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In section 28 u</w:t>
      </w:r>
      <w:r>
        <w:rPr>
          <w:rFonts w:ascii="Times New Roman" w:cs="Times New Roman" w:hAnsi="Times New Roman"/>
          <w:sz w:val="24"/>
          <w:szCs w:val="24"/>
        </w:rPr>
        <w:t>nder the Land Use Act, there are specified requirements for revocation</w:t>
      </w:r>
      <w:r>
        <w:rPr>
          <w:rFonts w:ascii="Times New Roman" w:cs="Times New Roman" w:hAnsi="Times New Roman"/>
          <w:sz w:val="24"/>
          <w:szCs w:val="24"/>
        </w:rPr>
        <w:t xml:space="preserve"> of right</w:t>
      </w:r>
      <w:r>
        <w:rPr>
          <w:rFonts w:ascii="Times New Roman" w:cs="Times New Roman" w:hAnsi="Times New Roman"/>
          <w:sz w:val="24"/>
          <w:szCs w:val="24"/>
        </w:rPr>
        <w:t xml:space="preserve"> of occupancy</w:t>
      </w:r>
      <w:r>
        <w:rPr>
          <w:rFonts w:ascii="Times New Roman" w:cs="Times New Roman" w:hAnsi="Times New Roman"/>
          <w:sz w:val="24"/>
          <w:szCs w:val="24"/>
        </w:rPr>
        <w:t xml:space="preserve"> by the governor</w:t>
      </w:r>
      <w:r>
        <w:rPr>
          <w:rFonts w:ascii="Times New Roman" w:cs="Times New Roman" w:hAnsi="Times New Roman"/>
          <w:sz w:val="24"/>
          <w:szCs w:val="24"/>
        </w:rPr>
        <w:t xml:space="preserve"> to be valid</w:t>
      </w:r>
      <w:r>
        <w:rPr>
          <w:rFonts w:ascii="Times New Roman" w:cs="Times New Roman" w:hAnsi="Times New Roman"/>
          <w:sz w:val="24"/>
          <w:szCs w:val="24"/>
        </w:rPr>
        <w:t>. They include a specified purpose, a valid notice and adequate compensation.</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Regarding specified purpose</w:t>
      </w:r>
      <w:r>
        <w:rPr>
          <w:rFonts w:ascii="Times New Roman" w:cs="Times New Roman" w:hAnsi="Times New Roman"/>
          <w:sz w:val="24"/>
          <w:szCs w:val="24"/>
        </w:rPr>
        <w:t>, the</w:t>
      </w:r>
      <w:r>
        <w:rPr>
          <w:rFonts w:ascii="Times New Roman" w:cs="Times New Roman" w:hAnsi="Times New Roman"/>
          <w:sz w:val="24"/>
          <w:szCs w:val="24"/>
        </w:rPr>
        <w:t xml:space="preserve"> activities of Tarzan hotel and their constant refusal to adhere with the executive order given regarding the covid 19 pandemic can be said to fall under “</w:t>
      </w:r>
      <w:r>
        <w:rPr>
          <w:rFonts w:ascii="Times New Roman" w:cs="Times New Roman" w:hAnsi="Times New Roman"/>
          <w:sz w:val="24"/>
          <w:szCs w:val="24"/>
        </w:rPr>
        <w:t>overriding</w:t>
      </w:r>
      <w:r>
        <w:rPr>
          <w:rFonts w:ascii="Times New Roman" w:cs="Times New Roman" w:hAnsi="Times New Roman"/>
          <w:sz w:val="24"/>
          <w:szCs w:val="24"/>
        </w:rPr>
        <w:t xml:space="preserve"> public interest”</w:t>
      </w:r>
      <w:r>
        <w:rPr>
          <w:rFonts w:ascii="Times New Roman" w:cs="Times New Roman" w:hAnsi="Times New Roman"/>
          <w:sz w:val="24"/>
          <w:szCs w:val="24"/>
        </w:rPr>
        <w:t xml:space="preserve">. Section 28(b) provides for requirement of land for public purposes which was clarified in Section 51(1)(c)to include sanitary improvements of any kind. The covid 19 pandemic can be said to fall </w:t>
      </w:r>
      <w:r>
        <w:rPr>
          <w:rFonts w:ascii="Times New Roman" w:cs="Times New Roman" w:hAnsi="Times New Roman"/>
          <w:sz w:val="24"/>
          <w:szCs w:val="24"/>
        </w:rPr>
        <w:t>unde</w:t>
      </w:r>
      <w:r>
        <w:rPr>
          <w:rFonts w:ascii="Times New Roman" w:cs="Times New Roman" w:hAnsi="Times New Roman"/>
          <w:sz w:val="24"/>
          <w:szCs w:val="24"/>
        </w:rPr>
        <w:t xml:space="preserve"> that category. In this light, the governor has valid purpose,</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Regarding valid notice, from the </w:t>
      </w:r>
      <w:r>
        <w:rPr>
          <w:rFonts w:ascii="Times New Roman" w:cs="Times New Roman" w:hAnsi="Times New Roman"/>
          <w:sz w:val="24"/>
          <w:szCs w:val="24"/>
        </w:rPr>
        <w:t>scenario</w:t>
      </w:r>
      <w:r>
        <w:rPr>
          <w:rFonts w:ascii="Times New Roman" w:cs="Times New Roman" w:hAnsi="Times New Roman"/>
          <w:sz w:val="24"/>
          <w:szCs w:val="24"/>
        </w:rPr>
        <w:t xml:space="preserve"> presented, valid notice was not issued to Chief Ajah before his right of occupancy was revoked. It was stated in S.O Adele v Boniface that without valid notice, the </w:t>
      </w:r>
      <w:r>
        <w:rPr>
          <w:rFonts w:ascii="Times New Roman" w:cs="Times New Roman" w:hAnsi="Times New Roman"/>
          <w:sz w:val="24"/>
          <w:szCs w:val="24"/>
        </w:rPr>
        <w:t>revocation</w:t>
      </w:r>
      <w:r>
        <w:rPr>
          <w:rFonts w:ascii="Times New Roman" w:cs="Times New Roman" w:hAnsi="Times New Roman"/>
          <w:sz w:val="24"/>
          <w:szCs w:val="24"/>
        </w:rPr>
        <w:t xml:space="preserve"> will be ineffectual. It may be argued that the warning given to Mr. Ajah constituted valid notice however, there are </w:t>
      </w:r>
      <w:r>
        <w:rPr>
          <w:rFonts w:ascii="Times New Roman" w:cs="Times New Roman" w:hAnsi="Times New Roman"/>
          <w:sz w:val="24"/>
          <w:szCs w:val="24"/>
        </w:rPr>
        <w:t xml:space="preserve">ingredients </w:t>
      </w:r>
      <w:r>
        <w:rPr>
          <w:rFonts w:ascii="Times New Roman" w:cs="Times New Roman" w:hAnsi="Times New Roman"/>
          <w:sz w:val="24"/>
          <w:szCs w:val="24"/>
        </w:rPr>
        <w:t xml:space="preserve"> of a valid notice to consider. A notice must state the public purpose for the revocation. While this provision is not stated in the Land Use Act, it was stated in the case of Lagos State Development and Property Corp. v. Foreign Finance Corp.</w:t>
      </w:r>
      <w:r>
        <w:rPr>
          <w:rFonts w:ascii="Times New Roman" w:cs="Times New Roman" w:hAnsi="Times New Roman"/>
          <w:sz w:val="24"/>
          <w:szCs w:val="24"/>
        </w:rPr>
        <w:t xml:space="preserve"> The mode of service of valid notice was also </w:t>
      </w:r>
      <w:r>
        <w:rPr>
          <w:rFonts w:ascii="Times New Roman" w:cs="Times New Roman" w:hAnsi="Times New Roman"/>
          <w:sz w:val="24"/>
          <w:szCs w:val="24"/>
        </w:rPr>
        <w:t>provided</w:t>
      </w:r>
      <w:r>
        <w:rPr>
          <w:rFonts w:ascii="Times New Roman" w:cs="Times New Roman" w:hAnsi="Times New Roman"/>
          <w:sz w:val="24"/>
          <w:szCs w:val="24"/>
        </w:rPr>
        <w:t xml:space="preserve"> in section 44 and was not complied with by the governor.</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In conclusion, the governor did not give adequate reason for the demolition and there was no valid notice. Also, in this peculiar situation, there were other modes of punishments provided in the Quarantine Act which could have been used by the </w:t>
      </w:r>
      <w:r>
        <w:rPr>
          <w:rFonts w:ascii="Times New Roman" w:cs="Times New Roman" w:hAnsi="Times New Roman"/>
          <w:sz w:val="24"/>
          <w:szCs w:val="24"/>
        </w:rPr>
        <w:t>governor</w:t>
      </w:r>
      <w:r>
        <w:rPr>
          <w:rFonts w:ascii="Times New Roman" w:cs="Times New Roman" w:hAnsi="Times New Roman"/>
          <w:sz w:val="24"/>
          <w:szCs w:val="24"/>
        </w:rPr>
        <w:t xml:space="preserve">. In accordance with the land use act, Chief Ajah is entitled to the compensation from the government and can therefore carry a </w:t>
      </w:r>
      <w:r>
        <w:rPr>
          <w:rFonts w:ascii="Times New Roman" w:cs="Times New Roman" w:hAnsi="Times New Roman"/>
          <w:sz w:val="24"/>
          <w:szCs w:val="24"/>
        </w:rPr>
        <w:t>successful</w:t>
      </w:r>
      <w:r>
        <w:rPr>
          <w:rFonts w:ascii="Times New Roman" w:cs="Times New Roman" w:hAnsi="Times New Roman"/>
          <w:sz w:val="24"/>
          <w:szCs w:val="24"/>
        </w:rPr>
        <w:t xml:space="preserve"> claim </w:t>
      </w:r>
      <w:r>
        <w:rPr>
          <w:rFonts w:ascii="Times New Roman" w:cs="Times New Roman" w:hAnsi="Times New Roman"/>
          <w:sz w:val="24"/>
          <w:szCs w:val="24"/>
        </w:rPr>
        <w:t>against</w:t>
      </w:r>
      <w:r>
        <w:rPr>
          <w:rFonts w:ascii="Times New Roman" w:cs="Times New Roman" w:hAnsi="Times New Roman"/>
          <w:sz w:val="24"/>
          <w:szCs w:val="24"/>
        </w:rPr>
        <w:t xml:space="preserve"> the government.</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Words>371</Words>
  <Pages>2</Pages>
  <Characters>1882</Characters>
  <Application>WPS Office</Application>
  <DocSecurity>0</DocSecurity>
  <Paragraphs>14</Paragraphs>
  <ScaleCrop>false</ScaleCrop>
  <LinksUpToDate>false</LinksUpToDate>
  <CharactersWithSpaces>2244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2020-05-15T08:23:00Z</dcterms:created>
  <dc:creator>Sir Uzor Nwachukwu</dc:creator>
  <lastModifiedBy>SM-A307FN</lastModifiedBy>
  <dcterms:modified xsi:type="dcterms:W3CDTF">2020-05-15T10:20:41Z</dcterms:modified>
  <revision>1</revision>
</coreProperties>
</file>

<file path=docProps/custom.xml><?xml version="1.0" encoding="utf-8"?>
<Properties xmlns="http://schemas.openxmlformats.org/officeDocument/2006/custom-properties" xmlns:vt="http://schemas.openxmlformats.org/officeDocument/2006/docPropsVTypes"/>
</file>