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276" w:rsidRDefault="009B3276" w:rsidP="00BF0F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NAME: IMAJI AGNES LIFU</w:t>
      </w:r>
    </w:p>
    <w:p w:rsidR="009B3276" w:rsidRDefault="009B3276" w:rsidP="00BF0F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MATRIC NUMBER: 18/SMS09/049</w:t>
      </w:r>
    </w:p>
    <w:p w:rsidR="009B3276" w:rsidRDefault="009B3276" w:rsidP="00BF0F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COURSE CODE: </w:t>
      </w:r>
      <w:r w:rsidR="00732736">
        <w:rPr>
          <w:rFonts w:ascii="Times New Roman" w:hAnsi="Times New Roman" w:cs="Times New Roman"/>
          <w:sz w:val="24"/>
          <w:szCs w:val="24"/>
        </w:rPr>
        <w:t>IRD 214(INSURGENCY AND COUNTER-INSURGENCY)</w:t>
      </w:r>
    </w:p>
    <w:p w:rsidR="0078421E" w:rsidRDefault="0078421E" w:rsidP="00BF0F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QUESTION: IN NOT MORE THAN THREE PAGES, DISCUSS </w:t>
      </w:r>
      <w:r w:rsidR="00BF0F9C">
        <w:rPr>
          <w:rFonts w:ascii="Times New Roman" w:hAnsi="Times New Roman" w:cs="Times New Roman"/>
          <w:sz w:val="24"/>
          <w:szCs w:val="24"/>
        </w:rPr>
        <w:t xml:space="preserve">THE TACTICS OF COUNTER-INSURGENCY </w:t>
      </w:r>
    </w:p>
    <w:p w:rsidR="00510342" w:rsidRDefault="0078421E" w:rsidP="00BF0F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DATE:3</w:t>
      </w:r>
      <w:r w:rsidRPr="0078421E">
        <w:rPr>
          <w:rFonts w:ascii="Times New Roman" w:hAnsi="Times New Roman" w:cs="Times New Roman"/>
          <w:sz w:val="24"/>
          <w:szCs w:val="24"/>
          <w:vertAlign w:val="superscript"/>
        </w:rPr>
        <w:t>RD</w:t>
      </w:r>
      <w:r>
        <w:rPr>
          <w:rFonts w:ascii="Times New Roman" w:hAnsi="Times New Roman" w:cs="Times New Roman"/>
          <w:sz w:val="24"/>
          <w:szCs w:val="24"/>
        </w:rPr>
        <w:t xml:space="preserve"> MAY, 2020</w:t>
      </w:r>
    </w:p>
    <w:p w:rsidR="009B3276" w:rsidRDefault="009B3276" w:rsidP="00BF0F9C">
      <w:pPr>
        <w:spacing w:line="480" w:lineRule="auto"/>
        <w:ind w:firstLine="720"/>
        <w:jc w:val="both"/>
        <w:rPr>
          <w:rFonts w:ascii="Times New Roman" w:hAnsi="Times New Roman" w:cs="Times New Roman"/>
          <w:sz w:val="24"/>
          <w:szCs w:val="24"/>
        </w:rPr>
      </w:pPr>
    </w:p>
    <w:p w:rsidR="009B3276" w:rsidRDefault="009B3276" w:rsidP="00BF0F9C">
      <w:pPr>
        <w:spacing w:line="480" w:lineRule="auto"/>
        <w:ind w:firstLine="720"/>
        <w:jc w:val="both"/>
        <w:rPr>
          <w:rFonts w:ascii="Times New Roman" w:hAnsi="Times New Roman" w:cs="Times New Roman"/>
          <w:sz w:val="24"/>
          <w:szCs w:val="24"/>
        </w:rPr>
      </w:pPr>
    </w:p>
    <w:p w:rsidR="009B3276" w:rsidRDefault="009B3276" w:rsidP="00BF0F9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280FBC">
      <w:pPr>
        <w:spacing w:line="480" w:lineRule="auto"/>
        <w:ind w:firstLine="720"/>
        <w:jc w:val="both"/>
        <w:rPr>
          <w:rFonts w:ascii="Times New Roman" w:hAnsi="Times New Roman" w:cs="Times New Roman"/>
          <w:sz w:val="24"/>
          <w:szCs w:val="24"/>
        </w:rPr>
      </w:pPr>
    </w:p>
    <w:p w:rsidR="009B3276" w:rsidRDefault="009B3276" w:rsidP="009F670A">
      <w:pPr>
        <w:spacing w:line="480" w:lineRule="auto"/>
        <w:jc w:val="both"/>
        <w:rPr>
          <w:rFonts w:ascii="Times New Roman" w:hAnsi="Times New Roman" w:cs="Times New Roman"/>
          <w:sz w:val="24"/>
          <w:szCs w:val="24"/>
        </w:rPr>
      </w:pPr>
    </w:p>
    <w:p w:rsidR="002C58F3" w:rsidRPr="00180EA1" w:rsidRDefault="002C58F3"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lastRenderedPageBreak/>
        <w:t>Counter insurgency according to the US military I the combination of measures undertaken by government and their multinational support partners to defeat a insurgent. COIN another name for the term uses all national resources to integrate and synchronise the activities t weaken insurgents and bolster it legitimacy to the people.</w:t>
      </w:r>
    </w:p>
    <w:p w:rsidR="002C58F3" w:rsidRPr="00180EA1" w:rsidRDefault="002C58F3"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 xml:space="preserve">   According to Wikipedia it has some objectives and strategy to achieve the support of locals to government created by host nations.  The government does no only capture the insurgents but also improve the living conditions of the people. Efforts such as demoralization by propaganda,  </w:t>
      </w:r>
      <w:proofErr w:type="spellStart"/>
      <w:r w:rsidRPr="00180EA1">
        <w:rPr>
          <w:rFonts w:ascii="Times New Roman" w:hAnsi="Times New Roman" w:cs="Times New Roman"/>
          <w:sz w:val="24"/>
          <w:szCs w:val="24"/>
        </w:rPr>
        <w:t>psy</w:t>
      </w:r>
      <w:proofErr w:type="spellEnd"/>
      <w:r w:rsidRPr="00180EA1">
        <w:rPr>
          <w:rFonts w:ascii="Times New Roman" w:hAnsi="Times New Roman" w:cs="Times New Roman"/>
          <w:sz w:val="24"/>
          <w:szCs w:val="24"/>
        </w:rPr>
        <w:t xml:space="preserve">-ops,  assassinations can b combined a conducted through military actions. These operations include military,  paramilitary,  political,  economic,  psychological and civic actions taken to defeat </w:t>
      </w:r>
      <w:r w:rsidR="00A348E2" w:rsidRPr="00180EA1">
        <w:rPr>
          <w:rFonts w:ascii="Times New Roman" w:hAnsi="Times New Roman" w:cs="Times New Roman"/>
          <w:sz w:val="24"/>
          <w:szCs w:val="24"/>
        </w:rPr>
        <w:t>insurgencies.</w:t>
      </w:r>
    </w:p>
    <w:p w:rsidR="002C58F3" w:rsidRPr="00180EA1" w:rsidRDefault="002C58F3"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Theories of counterinsurgency</w:t>
      </w:r>
    </w:p>
    <w:p w:rsidR="002C58F3" w:rsidRPr="00180EA1" w:rsidRDefault="002C58F3"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 xml:space="preserve">The likes of Santa Cruz </w:t>
      </w:r>
      <w:proofErr w:type="spellStart"/>
      <w:r w:rsidRPr="00180EA1">
        <w:rPr>
          <w:rFonts w:ascii="Times New Roman" w:hAnsi="Times New Roman" w:cs="Times New Roman"/>
          <w:sz w:val="24"/>
          <w:szCs w:val="24"/>
        </w:rPr>
        <w:t>Marcenado</w:t>
      </w:r>
      <w:proofErr w:type="spellEnd"/>
      <w:r w:rsidRPr="00180EA1">
        <w:rPr>
          <w:rFonts w:ascii="Times New Roman" w:hAnsi="Times New Roman" w:cs="Times New Roman"/>
          <w:sz w:val="24"/>
          <w:szCs w:val="24"/>
        </w:rPr>
        <w:t xml:space="preserve">( 1684-1732),  H. Liddell Hart, Davis </w:t>
      </w:r>
      <w:proofErr w:type="spellStart"/>
      <w:r w:rsidRPr="00180EA1">
        <w:rPr>
          <w:rFonts w:ascii="Times New Roman" w:hAnsi="Times New Roman" w:cs="Times New Roman"/>
          <w:sz w:val="24"/>
          <w:szCs w:val="24"/>
        </w:rPr>
        <w:t>Galula</w:t>
      </w:r>
      <w:proofErr w:type="spellEnd"/>
      <w:r w:rsidRPr="00180EA1">
        <w:rPr>
          <w:rFonts w:ascii="Times New Roman" w:hAnsi="Times New Roman" w:cs="Times New Roman"/>
          <w:sz w:val="24"/>
          <w:szCs w:val="24"/>
        </w:rPr>
        <w:t xml:space="preserve">,  Robert Thompson,  etc. Have come up with theories that explain the </w:t>
      </w:r>
      <w:proofErr w:type="spellStart"/>
      <w:r w:rsidRPr="00180EA1">
        <w:rPr>
          <w:rFonts w:ascii="Times New Roman" w:hAnsi="Times New Roman" w:cs="Times New Roman"/>
          <w:sz w:val="24"/>
          <w:szCs w:val="24"/>
        </w:rPr>
        <w:t>actiona</w:t>
      </w:r>
      <w:proofErr w:type="spellEnd"/>
      <w:r w:rsidRPr="00180EA1">
        <w:rPr>
          <w:rFonts w:ascii="Times New Roman" w:hAnsi="Times New Roman" w:cs="Times New Roman"/>
          <w:sz w:val="24"/>
          <w:szCs w:val="24"/>
        </w:rPr>
        <w:t xml:space="preserve"> that government and military groups take concerning insurgent groups. Some teach how to detect signs of an incipient insurgency,  prevent and counter them. Others make us understand the weakness of insurgents especially when fighting against a powerful government. For example the French occupation of Spain.</w:t>
      </w:r>
    </w:p>
    <w:p w:rsidR="001F7D75" w:rsidRPr="00180EA1" w:rsidRDefault="001F7D75" w:rsidP="009F670A">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 xml:space="preserve">David </w:t>
      </w:r>
      <w:proofErr w:type="spellStart"/>
      <w:r w:rsidRPr="00180EA1">
        <w:rPr>
          <w:rFonts w:ascii="Times New Roman" w:hAnsi="Times New Roman" w:cs="Times New Roman"/>
          <w:sz w:val="24"/>
          <w:szCs w:val="24"/>
        </w:rPr>
        <w:t>Galula's</w:t>
      </w:r>
      <w:proofErr w:type="spellEnd"/>
      <w:r w:rsidRPr="00180EA1">
        <w:rPr>
          <w:rFonts w:ascii="Times New Roman" w:hAnsi="Times New Roman" w:cs="Times New Roman"/>
          <w:sz w:val="24"/>
          <w:szCs w:val="24"/>
        </w:rPr>
        <w:t xml:space="preserve"> is the combination of military,  political and social actions under a strong authority. Robert Thompson argued that however in his theory that a successful counterinsurgency action can only occur if the effort is proactive in seizing the initiatives from the insurgents. He outlined </w:t>
      </w:r>
      <w:r w:rsidR="0057212B" w:rsidRPr="00180EA1">
        <w:rPr>
          <w:rFonts w:ascii="Times New Roman" w:hAnsi="Times New Roman" w:cs="Times New Roman"/>
          <w:sz w:val="24"/>
          <w:szCs w:val="24"/>
        </w:rPr>
        <w:t>principles</w:t>
      </w:r>
      <w:r w:rsidRPr="00180EA1">
        <w:rPr>
          <w:rFonts w:ascii="Times New Roman" w:hAnsi="Times New Roman" w:cs="Times New Roman"/>
          <w:sz w:val="24"/>
          <w:szCs w:val="24"/>
        </w:rPr>
        <w:t xml:space="preserve"> </w:t>
      </w:r>
      <w:r w:rsidR="0057212B" w:rsidRPr="00180EA1">
        <w:rPr>
          <w:rFonts w:ascii="Times New Roman" w:hAnsi="Times New Roman" w:cs="Times New Roman"/>
          <w:sz w:val="24"/>
          <w:szCs w:val="24"/>
        </w:rPr>
        <w:t>for</w:t>
      </w:r>
      <w:r w:rsidRPr="00180EA1">
        <w:rPr>
          <w:rFonts w:ascii="Times New Roman" w:hAnsi="Times New Roman" w:cs="Times New Roman"/>
          <w:sz w:val="24"/>
          <w:szCs w:val="24"/>
        </w:rPr>
        <w:t xml:space="preserve"> a successful </w:t>
      </w:r>
      <w:r w:rsidR="00261DEE" w:rsidRPr="00180EA1">
        <w:rPr>
          <w:rFonts w:ascii="Times New Roman" w:hAnsi="Times New Roman" w:cs="Times New Roman"/>
          <w:sz w:val="24"/>
          <w:szCs w:val="24"/>
        </w:rPr>
        <w:t>counterinsurgency</w:t>
      </w:r>
      <w:r w:rsidRPr="00180EA1">
        <w:rPr>
          <w:rFonts w:ascii="Times New Roman" w:hAnsi="Times New Roman" w:cs="Times New Roman"/>
          <w:sz w:val="24"/>
          <w:szCs w:val="24"/>
        </w:rPr>
        <w:t xml:space="preserve"> </w:t>
      </w:r>
      <w:r w:rsidR="00261DEE" w:rsidRPr="00180EA1">
        <w:rPr>
          <w:rFonts w:ascii="Times New Roman" w:hAnsi="Times New Roman" w:cs="Times New Roman"/>
          <w:sz w:val="24"/>
          <w:szCs w:val="24"/>
        </w:rPr>
        <w:t>such</w:t>
      </w:r>
      <w:r w:rsidRPr="00180EA1">
        <w:rPr>
          <w:rFonts w:ascii="Times New Roman" w:hAnsi="Times New Roman" w:cs="Times New Roman"/>
          <w:sz w:val="24"/>
          <w:szCs w:val="24"/>
        </w:rPr>
        <w:t xml:space="preserve"> as a clear political aim,  a </w:t>
      </w:r>
      <w:r w:rsidR="00261DEE" w:rsidRPr="00180EA1">
        <w:rPr>
          <w:rFonts w:ascii="Times New Roman" w:hAnsi="Times New Roman" w:cs="Times New Roman"/>
          <w:sz w:val="24"/>
          <w:szCs w:val="24"/>
        </w:rPr>
        <w:t>functional</w:t>
      </w:r>
      <w:r w:rsidRPr="00180EA1">
        <w:rPr>
          <w:rFonts w:ascii="Times New Roman" w:hAnsi="Times New Roman" w:cs="Times New Roman"/>
          <w:sz w:val="24"/>
          <w:szCs w:val="24"/>
        </w:rPr>
        <w:t xml:space="preserve"> constituted government,  an overall government plan, priority of </w:t>
      </w:r>
      <w:r w:rsidR="00FF5907" w:rsidRPr="00180EA1">
        <w:rPr>
          <w:rFonts w:ascii="Times New Roman" w:hAnsi="Times New Roman" w:cs="Times New Roman"/>
          <w:sz w:val="24"/>
          <w:szCs w:val="24"/>
        </w:rPr>
        <w:t>subversion</w:t>
      </w:r>
      <w:r w:rsidRPr="00180EA1">
        <w:rPr>
          <w:rFonts w:ascii="Times New Roman" w:hAnsi="Times New Roman" w:cs="Times New Roman"/>
          <w:sz w:val="24"/>
          <w:szCs w:val="24"/>
        </w:rPr>
        <w:t xml:space="preserve"> defeat not guerrilla defeat and the sure secure of a governments base area in the </w:t>
      </w:r>
      <w:r w:rsidR="00FF5907" w:rsidRPr="00180EA1">
        <w:rPr>
          <w:rFonts w:ascii="Times New Roman" w:hAnsi="Times New Roman" w:cs="Times New Roman"/>
          <w:sz w:val="24"/>
          <w:szCs w:val="24"/>
        </w:rPr>
        <w:t>guerrilla</w:t>
      </w:r>
      <w:r w:rsidRPr="00180EA1">
        <w:rPr>
          <w:rFonts w:ascii="Times New Roman" w:hAnsi="Times New Roman" w:cs="Times New Roman"/>
          <w:sz w:val="24"/>
          <w:szCs w:val="24"/>
        </w:rPr>
        <w:t xml:space="preserve"> phase of an insurgency.</w:t>
      </w:r>
    </w:p>
    <w:p w:rsidR="001F7D75" w:rsidRPr="00180EA1" w:rsidRDefault="001F7D75" w:rsidP="00280FBC">
      <w:pPr>
        <w:spacing w:line="480" w:lineRule="auto"/>
        <w:ind w:firstLine="720"/>
        <w:jc w:val="both"/>
        <w:rPr>
          <w:rFonts w:ascii="Times New Roman" w:hAnsi="Times New Roman" w:cs="Times New Roman"/>
          <w:sz w:val="24"/>
          <w:szCs w:val="24"/>
        </w:rPr>
      </w:pPr>
    </w:p>
    <w:p w:rsidR="001F7D75" w:rsidRPr="00180EA1" w:rsidRDefault="001F7D75"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Tactics of counterinsurgency</w:t>
      </w:r>
    </w:p>
    <w:p w:rsidR="001F7D75" w:rsidRPr="00180EA1" w:rsidRDefault="001F7D75"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1. Population control; the term " drain the water" was used to imply a forced relocation of the people used in Vietnam in 1964,  the second Boer war. This was to ensure the safety of the people and deprive the insurgents of the protection, army and resources they need from the local population.</w:t>
      </w:r>
    </w:p>
    <w:p w:rsidR="001F7D75" w:rsidRPr="00180EA1" w:rsidRDefault="001F7D75"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Oil spot where the counterinsurgency forces are concentrated into an expanding secured zone.</w:t>
      </w:r>
    </w:p>
    <w:p w:rsidR="001F7D75" w:rsidRPr="00180EA1" w:rsidRDefault="001F7D75"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Cordon and search; a basic military action where area I zoned off and searched for weapons. Others include, cordon and track, cordon and kick,  cordon and search,  which I the newest practice called stability and support used where no intelligence of artillery is involved an is more or less a normal house search</w:t>
      </w:r>
    </w:p>
    <w:p w:rsidR="001F7D75" w:rsidRPr="00180EA1" w:rsidRDefault="001F7D75"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Air operations ;this carries out a wide range of operations through transport of soldiers,  civilians,  corpses etc. Into gathering through patrol and surveillance; Ariel leaflet and radio commercials and broadcasts,  air to ground attacks.</w:t>
      </w:r>
    </w:p>
    <w:p w:rsidR="001F7D75" w:rsidRDefault="001F7D75" w:rsidP="00280FBC">
      <w:pPr>
        <w:spacing w:line="480" w:lineRule="auto"/>
        <w:ind w:firstLine="720"/>
        <w:jc w:val="both"/>
        <w:rPr>
          <w:rFonts w:ascii="Times New Roman" w:hAnsi="Times New Roman" w:cs="Times New Roman"/>
          <w:sz w:val="24"/>
          <w:szCs w:val="24"/>
        </w:rPr>
      </w:pPr>
      <w:r w:rsidRPr="00180EA1">
        <w:rPr>
          <w:rFonts w:ascii="Times New Roman" w:hAnsi="Times New Roman" w:cs="Times New Roman"/>
          <w:sz w:val="24"/>
          <w:szCs w:val="24"/>
        </w:rPr>
        <w:t xml:space="preserve">Public diplomacy; specifically through military </w:t>
      </w:r>
      <w:r w:rsidR="002676C2" w:rsidRPr="00180EA1">
        <w:rPr>
          <w:rFonts w:ascii="Times New Roman" w:hAnsi="Times New Roman" w:cs="Times New Roman"/>
          <w:sz w:val="24"/>
          <w:szCs w:val="24"/>
        </w:rPr>
        <w:t>actions. COIN</w:t>
      </w:r>
      <w:r w:rsidRPr="00180EA1">
        <w:rPr>
          <w:rFonts w:ascii="Times New Roman" w:hAnsi="Times New Roman" w:cs="Times New Roman"/>
          <w:sz w:val="24"/>
          <w:szCs w:val="24"/>
        </w:rPr>
        <w:t xml:space="preserve"> aims to make insurgents ineffective and non-influential. This diplomacy is needed only when there is a clear understanding of the peoples culture and population because that is the foundation for interaction with any </w:t>
      </w:r>
      <w:r w:rsidR="002676C2" w:rsidRPr="00180EA1">
        <w:rPr>
          <w:rFonts w:ascii="Times New Roman" w:hAnsi="Times New Roman" w:cs="Times New Roman"/>
          <w:sz w:val="24"/>
          <w:szCs w:val="24"/>
        </w:rPr>
        <w:t>government</w:t>
      </w:r>
      <w:r w:rsidRPr="00180EA1">
        <w:rPr>
          <w:rFonts w:ascii="Times New Roman" w:hAnsi="Times New Roman" w:cs="Times New Roman"/>
          <w:sz w:val="24"/>
          <w:szCs w:val="24"/>
        </w:rPr>
        <w:t xml:space="preserve"> or organization. Understanding the culture,  treating the prisoners and detainees humanely are necessary. Political and social programs should be carried out as they address unconventional causes of conflict and undermining the insurgency</w:t>
      </w:r>
      <w:r w:rsidR="002676C2">
        <w:rPr>
          <w:rFonts w:ascii="Times New Roman" w:hAnsi="Times New Roman" w:cs="Times New Roman"/>
          <w:sz w:val="24"/>
          <w:szCs w:val="24"/>
        </w:rPr>
        <w:t>.</w:t>
      </w:r>
    </w:p>
    <w:p w:rsidR="009F670A" w:rsidRDefault="009F670A" w:rsidP="00280FBC">
      <w:pPr>
        <w:spacing w:line="480" w:lineRule="auto"/>
        <w:ind w:firstLine="720"/>
        <w:jc w:val="both"/>
        <w:rPr>
          <w:rFonts w:ascii="Times New Roman" w:hAnsi="Times New Roman" w:cs="Times New Roman"/>
          <w:sz w:val="24"/>
          <w:szCs w:val="24"/>
        </w:rPr>
      </w:pPr>
    </w:p>
    <w:p w:rsidR="009F670A" w:rsidRDefault="009F670A" w:rsidP="00280FBC">
      <w:pPr>
        <w:spacing w:line="480" w:lineRule="auto"/>
        <w:ind w:firstLine="720"/>
        <w:jc w:val="both"/>
        <w:rPr>
          <w:rFonts w:ascii="Times New Roman" w:hAnsi="Times New Roman" w:cs="Times New Roman"/>
          <w:b/>
          <w:bCs/>
          <w:sz w:val="24"/>
          <w:szCs w:val="24"/>
          <w:u w:val="single"/>
        </w:rPr>
      </w:pPr>
      <w:r w:rsidRPr="009F670A">
        <w:rPr>
          <w:rFonts w:ascii="Times New Roman" w:hAnsi="Times New Roman" w:cs="Times New Roman"/>
          <w:b/>
          <w:bCs/>
          <w:sz w:val="24"/>
          <w:szCs w:val="24"/>
          <w:u w:val="single"/>
        </w:rPr>
        <w:lastRenderedPageBreak/>
        <w:t>REFERENCE</w:t>
      </w:r>
    </w:p>
    <w:p w:rsidR="008F6B5F" w:rsidRPr="008F6B5F" w:rsidRDefault="008F6B5F" w:rsidP="008F6B5F">
      <w:pPr>
        <w:spacing w:line="480" w:lineRule="auto"/>
        <w:ind w:firstLine="720"/>
        <w:jc w:val="both"/>
        <w:rPr>
          <w:rFonts w:ascii="Times New Roman" w:hAnsi="Times New Roman" w:cs="Times New Roman"/>
          <w:b/>
          <w:bCs/>
          <w:sz w:val="24"/>
          <w:szCs w:val="24"/>
          <w:u w:val="single"/>
        </w:rPr>
      </w:pPr>
      <w:r w:rsidRPr="008F6B5F">
        <w:rPr>
          <w:rFonts w:ascii="Times New Roman" w:hAnsi="Times New Roman" w:cs="Times New Roman"/>
          <w:b/>
          <w:bCs/>
          <w:sz w:val="24"/>
          <w:szCs w:val="24"/>
          <w:u w:val="single"/>
        </w:rPr>
        <w:t>Wikipedia</w:t>
      </w:r>
    </w:p>
    <w:p w:rsidR="009F670A" w:rsidRPr="009F670A" w:rsidRDefault="008F6B5F" w:rsidP="00280FBC">
      <w:pPr>
        <w:spacing w:line="480" w:lineRule="auto"/>
        <w:ind w:firstLine="720"/>
        <w:jc w:val="both"/>
        <w:rPr>
          <w:rFonts w:ascii="Times New Roman" w:hAnsi="Times New Roman" w:cs="Times New Roman"/>
          <w:b/>
          <w:bCs/>
          <w:sz w:val="24"/>
          <w:szCs w:val="24"/>
          <w:u w:val="single"/>
        </w:rPr>
      </w:pPr>
      <w:r w:rsidRPr="008F6B5F">
        <w:rPr>
          <w:rFonts w:ascii="Times New Roman" w:hAnsi="Times New Roman" w:cs="Times New Roman"/>
          <w:b/>
          <w:bCs/>
          <w:sz w:val="24"/>
          <w:szCs w:val="24"/>
          <w:u w:val="single"/>
        </w:rPr>
        <w:t>Www.smallwarsjournal.com</w:t>
      </w:r>
    </w:p>
    <w:sectPr w:rsidR="009F670A" w:rsidRPr="009F67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F3"/>
    <w:rsid w:val="00180EA1"/>
    <w:rsid w:val="001F7D75"/>
    <w:rsid w:val="00261DEE"/>
    <w:rsid w:val="002676C2"/>
    <w:rsid w:val="00280FBC"/>
    <w:rsid w:val="002C58F3"/>
    <w:rsid w:val="00510342"/>
    <w:rsid w:val="0057212B"/>
    <w:rsid w:val="005D1DC9"/>
    <w:rsid w:val="00732736"/>
    <w:rsid w:val="0078421E"/>
    <w:rsid w:val="00793C7F"/>
    <w:rsid w:val="008F6B5F"/>
    <w:rsid w:val="009B3276"/>
    <w:rsid w:val="009F670A"/>
    <w:rsid w:val="00A348E2"/>
    <w:rsid w:val="00BF0F9C"/>
    <w:rsid w:val="00FF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BC2D35"/>
  <w15:chartTrackingRefBased/>
  <w15:docId w15:val="{040EF747-2FF2-494F-BF84-E41E63A7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Sewuese Garba</dc:creator>
  <cp:keywords/>
  <dc:description/>
  <cp:lastModifiedBy>Sewuese Garba</cp:lastModifiedBy>
  <cp:revision>19</cp:revision>
  <dcterms:created xsi:type="dcterms:W3CDTF">2020-05-15T12:03:00Z</dcterms:created>
  <dcterms:modified xsi:type="dcterms:W3CDTF">2020-05-15T12:25:00Z</dcterms:modified>
</cp:coreProperties>
</file>