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EA3E" w14:textId="0D5DA583" w:rsidR="00A20B43" w:rsidRDefault="000432D7">
      <w:pPr>
        <w:rPr>
          <w:rFonts w:ascii="Times New Roman" w:hAnsi="Times New Roman" w:cs="Times New Roman"/>
          <w:sz w:val="24"/>
          <w:szCs w:val="24"/>
        </w:rPr>
      </w:pPr>
      <w:r>
        <w:rPr>
          <w:rFonts w:ascii="Times New Roman" w:hAnsi="Times New Roman" w:cs="Times New Roman"/>
          <w:sz w:val="24"/>
          <w:szCs w:val="24"/>
        </w:rPr>
        <w:t>NAME: NASA-OKOLIE KENECHUKWU Z</w:t>
      </w:r>
    </w:p>
    <w:p w14:paraId="5CA337AE" w14:textId="16840F1B" w:rsidR="000432D7" w:rsidRDefault="000432D7">
      <w:pPr>
        <w:rPr>
          <w:rFonts w:ascii="Times New Roman" w:hAnsi="Times New Roman" w:cs="Times New Roman"/>
          <w:sz w:val="24"/>
          <w:szCs w:val="24"/>
        </w:rPr>
      </w:pPr>
      <w:r>
        <w:rPr>
          <w:rFonts w:ascii="Times New Roman" w:hAnsi="Times New Roman" w:cs="Times New Roman"/>
          <w:sz w:val="24"/>
          <w:szCs w:val="24"/>
        </w:rPr>
        <w:t>COLLEGE: MEDICINE AND SURGERY</w:t>
      </w:r>
    </w:p>
    <w:p w14:paraId="63444863" w14:textId="15430311" w:rsidR="000432D7" w:rsidRDefault="000432D7">
      <w:pPr>
        <w:rPr>
          <w:rFonts w:ascii="Times New Roman" w:hAnsi="Times New Roman" w:cs="Times New Roman"/>
          <w:sz w:val="24"/>
          <w:szCs w:val="24"/>
        </w:rPr>
      </w:pPr>
      <w:r>
        <w:rPr>
          <w:rFonts w:ascii="Times New Roman" w:hAnsi="Times New Roman" w:cs="Times New Roman"/>
          <w:sz w:val="24"/>
          <w:szCs w:val="24"/>
        </w:rPr>
        <w:t>MATRIC NUMBER: 18/MHS01/220</w:t>
      </w:r>
    </w:p>
    <w:p w14:paraId="46D96078" w14:textId="5CD8CDDC" w:rsidR="000432D7" w:rsidRDefault="000432D7">
      <w:pPr>
        <w:rPr>
          <w:rFonts w:ascii="Times New Roman" w:hAnsi="Times New Roman" w:cs="Times New Roman"/>
          <w:sz w:val="24"/>
          <w:szCs w:val="24"/>
        </w:rPr>
      </w:pPr>
      <w:r>
        <w:rPr>
          <w:rFonts w:ascii="Times New Roman" w:hAnsi="Times New Roman" w:cs="Times New Roman"/>
          <w:sz w:val="24"/>
          <w:szCs w:val="24"/>
        </w:rPr>
        <w:t>COURSE: INTEGRATED CORE BASIC SCIENCES (EMBRYOLOGY)</w:t>
      </w:r>
    </w:p>
    <w:p w14:paraId="045E4ED0" w14:textId="3C816490" w:rsidR="000432D7" w:rsidRDefault="000432D7">
      <w:pPr>
        <w:rPr>
          <w:rFonts w:ascii="Times New Roman" w:hAnsi="Times New Roman" w:cs="Times New Roman"/>
          <w:sz w:val="24"/>
          <w:szCs w:val="24"/>
        </w:rPr>
      </w:pPr>
      <w:r>
        <w:rPr>
          <w:rFonts w:ascii="Times New Roman" w:hAnsi="Times New Roman" w:cs="Times New Roman"/>
          <w:sz w:val="24"/>
          <w:szCs w:val="24"/>
        </w:rPr>
        <w:t>COURSE CODE: ICBS</w:t>
      </w:r>
    </w:p>
    <w:p w14:paraId="4AFBC513" w14:textId="0CCFE500" w:rsidR="000432D7" w:rsidRDefault="000432D7">
      <w:pPr>
        <w:rPr>
          <w:rFonts w:ascii="Times New Roman" w:hAnsi="Times New Roman" w:cs="Times New Roman"/>
          <w:sz w:val="24"/>
          <w:szCs w:val="24"/>
        </w:rPr>
      </w:pPr>
      <w:r>
        <w:rPr>
          <w:rFonts w:ascii="Times New Roman" w:hAnsi="Times New Roman" w:cs="Times New Roman"/>
          <w:sz w:val="24"/>
          <w:szCs w:val="24"/>
        </w:rPr>
        <w:t xml:space="preserve">      Discuss the second week of development?</w:t>
      </w:r>
    </w:p>
    <w:p w14:paraId="1E90D6FE" w14:textId="629BB326" w:rsidR="000432D7" w:rsidRDefault="000432D7">
      <w:pPr>
        <w:rPr>
          <w:rFonts w:ascii="Times New Roman" w:hAnsi="Times New Roman" w:cs="Times New Roman"/>
          <w:sz w:val="24"/>
          <w:szCs w:val="24"/>
        </w:rPr>
      </w:pPr>
      <w:r>
        <w:rPr>
          <w:rFonts w:ascii="Times New Roman" w:hAnsi="Times New Roman" w:cs="Times New Roman"/>
          <w:sz w:val="24"/>
          <w:szCs w:val="24"/>
        </w:rPr>
        <w:t>The following events take place during the second week of development;</w:t>
      </w:r>
    </w:p>
    <w:p w14:paraId="0A349BCA" w14:textId="2068D4DA" w:rsidR="000432D7" w:rsidRDefault="000432D7" w:rsidP="00043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Completion of implantation of the blastocyst</w:t>
      </w:r>
    </w:p>
    <w:p w14:paraId="70BA782C" w14:textId="2E6BC791" w:rsidR="000432D7" w:rsidRDefault="000432D7" w:rsidP="00043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Formation of bilaminar embryonic disc (epiblast and hypoblast)</w:t>
      </w:r>
    </w:p>
    <w:p w14:paraId="4550236C" w14:textId="21776C07" w:rsidR="000432D7" w:rsidRDefault="000432D7" w:rsidP="00043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Formation of extraembryonic structures (amniotic cavity, amnion, umbilical vesicle, connecting stalk and chorionic sac)</w:t>
      </w:r>
    </w:p>
    <w:p w14:paraId="7D77FB6A" w14:textId="6B57BE1C" w:rsidR="000432D7" w:rsidRDefault="00D019F0" w:rsidP="000432D7">
      <w:pPr>
        <w:rPr>
          <w:rFonts w:ascii="Times New Roman" w:hAnsi="Times New Roman" w:cs="Times New Roman"/>
          <w:b/>
          <w:bCs/>
          <w:sz w:val="24"/>
          <w:szCs w:val="24"/>
        </w:rPr>
      </w:pPr>
      <w:r w:rsidRPr="00D019F0">
        <w:rPr>
          <w:rFonts w:ascii="Times New Roman" w:hAnsi="Times New Roman" w:cs="Times New Roman"/>
          <w:b/>
          <w:bCs/>
          <w:sz w:val="24"/>
          <w:szCs w:val="24"/>
        </w:rPr>
        <w:t>Day 8</w:t>
      </w:r>
    </w:p>
    <w:p w14:paraId="202536A7" w14:textId="02D844A3" w:rsidR="00D019F0" w:rsidRPr="00D019F0" w:rsidRDefault="00D019F0" w:rsidP="00D019F0">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At the eighth day of development, the blastocyst is partially embedded in the endometrium.</w:t>
      </w:r>
    </w:p>
    <w:p w14:paraId="3DCDCDCC" w14:textId="63E01D49" w:rsidR="00D019F0" w:rsidRPr="00D019F0" w:rsidRDefault="00D019F0" w:rsidP="00D019F0">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The syncytiotrophoblast continues its invasion of the endometrium, thereby eroding endometrial blood vessels and endometrial glands.</w:t>
      </w:r>
    </w:p>
    <w:p w14:paraId="27D0620C" w14:textId="3A6D907E" w:rsidR="00D019F0" w:rsidRPr="00D019F0" w:rsidRDefault="00D019F0" w:rsidP="00D019F0">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More cells in the cytotrophoblast divide and migrate into the syncytiotrophoblast, where they fuse and lose their individual cell membranes. </w:t>
      </w:r>
    </w:p>
    <w:p w14:paraId="23A4F159" w14:textId="77777777" w:rsidR="00681E59" w:rsidRPr="00681E59" w:rsidRDefault="00D019F0" w:rsidP="00681E59">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Cells of inner cell mass or embryoblast also differentiate into 2 layers; the </w:t>
      </w:r>
      <w:r>
        <w:rPr>
          <w:rFonts w:ascii="Times New Roman" w:hAnsi="Times New Roman" w:cs="Times New Roman"/>
          <w:b/>
          <w:bCs/>
          <w:sz w:val="24"/>
          <w:szCs w:val="24"/>
        </w:rPr>
        <w:t xml:space="preserve">hypoblast </w:t>
      </w:r>
      <w:r>
        <w:rPr>
          <w:rFonts w:ascii="Times New Roman" w:hAnsi="Times New Roman" w:cs="Times New Roman"/>
          <w:sz w:val="24"/>
          <w:szCs w:val="24"/>
        </w:rPr>
        <w:t>layer, which is made up of small cubiodal cells</w:t>
      </w:r>
      <w:r w:rsidR="00681E59">
        <w:rPr>
          <w:rFonts w:ascii="Times New Roman" w:hAnsi="Times New Roman" w:cs="Times New Roman"/>
          <w:sz w:val="24"/>
          <w:szCs w:val="24"/>
        </w:rPr>
        <w:t xml:space="preserve"> and it is adjacent to the blastocyst cavity and the </w:t>
      </w:r>
      <w:r w:rsidR="00681E59">
        <w:rPr>
          <w:rFonts w:ascii="Times New Roman" w:hAnsi="Times New Roman" w:cs="Times New Roman"/>
          <w:b/>
          <w:bCs/>
          <w:sz w:val="24"/>
          <w:szCs w:val="24"/>
        </w:rPr>
        <w:t xml:space="preserve">epiblast </w:t>
      </w:r>
      <w:r w:rsidR="00681E59">
        <w:rPr>
          <w:rFonts w:ascii="Times New Roman" w:hAnsi="Times New Roman" w:cs="Times New Roman"/>
          <w:sz w:val="24"/>
          <w:szCs w:val="24"/>
        </w:rPr>
        <w:t>layer which is</w:t>
      </w:r>
      <w:r w:rsidR="00681E59">
        <w:rPr>
          <w:rFonts w:ascii="Times New Roman" w:hAnsi="Times New Roman" w:cs="Times New Roman"/>
          <w:b/>
          <w:bCs/>
          <w:sz w:val="24"/>
          <w:szCs w:val="24"/>
        </w:rPr>
        <w:t xml:space="preserve"> </w:t>
      </w:r>
      <w:r w:rsidR="00681E59" w:rsidRPr="00681E59">
        <w:rPr>
          <w:rFonts w:ascii="Times New Roman" w:hAnsi="Times New Roman" w:cs="Times New Roman"/>
          <w:sz w:val="24"/>
          <w:szCs w:val="24"/>
        </w:rPr>
        <w:t>made up</w:t>
      </w:r>
      <w:r w:rsidR="00681E59">
        <w:rPr>
          <w:rFonts w:ascii="Times New Roman" w:hAnsi="Times New Roman" w:cs="Times New Roman"/>
          <w:sz w:val="24"/>
          <w:szCs w:val="24"/>
        </w:rPr>
        <w:t xml:space="preserve"> of high columnar cells and it adjacent to the amniotic cavity.</w:t>
      </w:r>
    </w:p>
    <w:p w14:paraId="11F28161" w14:textId="33A93B5F" w:rsidR="00681E59" w:rsidRDefault="00681E59" w:rsidP="00681E59">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The hypoblast and epiblast layers together form a flat ovoid shaped disc called the </w:t>
      </w:r>
      <w:r w:rsidRPr="00681E59">
        <w:rPr>
          <w:rFonts w:ascii="Times New Roman" w:hAnsi="Times New Roman" w:cs="Times New Roman"/>
          <w:b/>
          <w:bCs/>
          <w:sz w:val="24"/>
          <w:szCs w:val="24"/>
        </w:rPr>
        <w:t>bilaminar embryonic disc</w:t>
      </w:r>
      <w:r>
        <w:rPr>
          <w:rFonts w:ascii="Times New Roman" w:hAnsi="Times New Roman" w:cs="Times New Roman"/>
          <w:b/>
          <w:bCs/>
          <w:sz w:val="24"/>
          <w:szCs w:val="24"/>
        </w:rPr>
        <w:t>.</w:t>
      </w:r>
    </w:p>
    <w:p w14:paraId="7E576AAC" w14:textId="393DAEA6" w:rsidR="00681E59" w:rsidRPr="00681E59" w:rsidRDefault="00681E59" w:rsidP="00681E59">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At the same time, a small cavity appears within the epiblast which enlarges to form the amniotic cavity.</w:t>
      </w:r>
    </w:p>
    <w:p w14:paraId="1AB7FEC6" w14:textId="77777777" w:rsidR="006F493A" w:rsidRDefault="00681E59" w:rsidP="00681E59">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Epiblast cells adjacent to the cytotrophoblast are called </w:t>
      </w:r>
      <w:r>
        <w:rPr>
          <w:rFonts w:ascii="Times New Roman" w:hAnsi="Times New Roman" w:cs="Times New Roman"/>
          <w:b/>
          <w:bCs/>
          <w:sz w:val="24"/>
          <w:szCs w:val="24"/>
        </w:rPr>
        <w:t>amnioblast</w:t>
      </w:r>
      <w:r w:rsidR="006F493A">
        <w:rPr>
          <w:rFonts w:ascii="Times New Roman" w:hAnsi="Times New Roman" w:cs="Times New Roman"/>
          <w:b/>
          <w:bCs/>
          <w:sz w:val="24"/>
          <w:szCs w:val="24"/>
        </w:rPr>
        <w:t>.</w:t>
      </w:r>
    </w:p>
    <w:p w14:paraId="13129F55" w14:textId="77777777" w:rsidR="006F493A" w:rsidRPr="006F493A" w:rsidRDefault="006F493A" w:rsidP="00681E59">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Amnioblast together with the rest of the epiblast line the amniotic cavity.</w:t>
      </w:r>
    </w:p>
    <w:p w14:paraId="630C569C" w14:textId="77777777" w:rsidR="006F493A" w:rsidRPr="006F493A" w:rsidRDefault="006F493A" w:rsidP="006F493A">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The endometrium adjacent to the implantation site is edematous and highly vascular.</w:t>
      </w:r>
    </w:p>
    <w:p w14:paraId="0E61DA45" w14:textId="3D8DA18E" w:rsidR="00681E59" w:rsidRDefault="006F493A" w:rsidP="006F493A">
      <w:pPr>
        <w:rPr>
          <w:rFonts w:ascii="Times New Roman" w:hAnsi="Times New Roman" w:cs="Times New Roman"/>
          <w:b/>
          <w:bCs/>
          <w:sz w:val="24"/>
          <w:szCs w:val="24"/>
        </w:rPr>
      </w:pPr>
      <w:r w:rsidRPr="006F493A">
        <w:rPr>
          <w:rFonts w:ascii="Times New Roman" w:hAnsi="Times New Roman" w:cs="Times New Roman"/>
          <w:b/>
          <w:bCs/>
          <w:sz w:val="24"/>
          <w:szCs w:val="24"/>
        </w:rPr>
        <w:t>Day 9</w:t>
      </w:r>
      <w:r w:rsidR="00681E59" w:rsidRPr="006F493A">
        <w:rPr>
          <w:rFonts w:ascii="Times New Roman" w:hAnsi="Times New Roman" w:cs="Times New Roman"/>
          <w:b/>
          <w:bCs/>
          <w:sz w:val="24"/>
          <w:szCs w:val="24"/>
        </w:rPr>
        <w:t xml:space="preserve"> </w:t>
      </w:r>
    </w:p>
    <w:p w14:paraId="7D7B9415" w14:textId="64DC71C6" w:rsidR="006F493A" w:rsidRDefault="006F493A" w:rsidP="006F49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blastocyst is more deeply embedded in the endometrium, and the penetration defect in the surface epithelium is closed by a coagulum called fibrin.</w:t>
      </w:r>
    </w:p>
    <w:p w14:paraId="7805A174" w14:textId="0DD7FEC9" w:rsidR="006F493A" w:rsidRDefault="006F493A" w:rsidP="006F49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Vacuoles appear at the region of the trophoblast and they fuse to form larger lacunae.</w:t>
      </w:r>
    </w:p>
    <w:p w14:paraId="32562F46" w14:textId="38C1608A" w:rsidR="006F493A" w:rsidRPr="006F493A" w:rsidRDefault="006F493A" w:rsidP="006F49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phase of trophoblast development is known as the </w:t>
      </w:r>
      <w:r>
        <w:rPr>
          <w:rFonts w:ascii="Times New Roman" w:hAnsi="Times New Roman" w:cs="Times New Roman"/>
          <w:b/>
          <w:bCs/>
          <w:sz w:val="24"/>
          <w:szCs w:val="24"/>
        </w:rPr>
        <w:t>lacunar stage.</w:t>
      </w:r>
    </w:p>
    <w:p w14:paraId="617795D4" w14:textId="77777777" w:rsidR="006F493A" w:rsidRDefault="006F493A" w:rsidP="006F49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cells of the hypoblast adjacent to the</w:t>
      </w:r>
      <w:r w:rsidRPr="006F493A">
        <w:rPr>
          <w:rFonts w:ascii="Times New Roman" w:hAnsi="Times New Roman" w:cs="Times New Roman"/>
          <w:sz w:val="24"/>
          <w:szCs w:val="24"/>
        </w:rPr>
        <w:t xml:space="preserve"> </w:t>
      </w:r>
      <w:r>
        <w:rPr>
          <w:rFonts w:ascii="Times New Roman" w:hAnsi="Times New Roman" w:cs="Times New Roman"/>
          <w:sz w:val="24"/>
          <w:szCs w:val="24"/>
        </w:rPr>
        <w:t xml:space="preserve">cytotrophoblast form a thin membrane called the </w:t>
      </w:r>
      <w:r w:rsidRPr="006F493A">
        <w:rPr>
          <w:rFonts w:ascii="Times New Roman" w:hAnsi="Times New Roman" w:cs="Times New Roman"/>
          <w:b/>
          <w:bCs/>
          <w:sz w:val="24"/>
          <w:szCs w:val="24"/>
        </w:rPr>
        <w:t>exocoelomic membrane</w:t>
      </w:r>
      <w:r>
        <w:rPr>
          <w:rFonts w:ascii="Times New Roman" w:hAnsi="Times New Roman" w:cs="Times New Roman"/>
          <w:sz w:val="24"/>
          <w:szCs w:val="24"/>
        </w:rPr>
        <w:t>.</w:t>
      </w:r>
    </w:p>
    <w:p w14:paraId="6DA1590F" w14:textId="6A9DA011" w:rsidR="006F493A" w:rsidRDefault="006F493A" w:rsidP="006F49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exocoelomic membrane </w:t>
      </w:r>
      <w:r w:rsidR="007D08BA">
        <w:rPr>
          <w:rFonts w:ascii="Times New Roman" w:hAnsi="Times New Roman" w:cs="Times New Roman"/>
          <w:sz w:val="24"/>
          <w:szCs w:val="24"/>
        </w:rPr>
        <w:t>together with the hypoblast forms the lining of the exocoelomic cavity or primitive yolk sac.</w:t>
      </w:r>
    </w:p>
    <w:p w14:paraId="4B99C5E9" w14:textId="74FEAAE4" w:rsidR="007D08BA" w:rsidRPr="004065CD" w:rsidRDefault="007D08BA" w:rsidP="004065CD">
      <w:pPr>
        <w:rPr>
          <w:rFonts w:ascii="Times New Roman" w:hAnsi="Times New Roman" w:cs="Times New Roman"/>
          <w:b/>
          <w:bCs/>
          <w:sz w:val="24"/>
          <w:szCs w:val="24"/>
        </w:rPr>
      </w:pPr>
      <w:r w:rsidRPr="007D08BA">
        <w:rPr>
          <w:rFonts w:ascii="Times New Roman" w:hAnsi="Times New Roman" w:cs="Times New Roman"/>
          <w:b/>
          <w:bCs/>
          <w:sz w:val="24"/>
          <w:szCs w:val="24"/>
        </w:rPr>
        <w:t>Day 11</w:t>
      </w:r>
      <w:r w:rsidRPr="007D08BA">
        <w:rPr>
          <w:rFonts w:ascii="Times New Roman" w:hAnsi="Times New Roman" w:cs="Times New Roman"/>
          <w:b/>
          <w:bCs/>
          <w:sz w:val="24"/>
          <w:szCs w:val="24"/>
          <w:vertAlign w:val="superscript"/>
        </w:rPr>
        <w:t>th</w:t>
      </w:r>
      <w:r w:rsidRPr="007D08BA">
        <w:rPr>
          <w:rFonts w:ascii="Times New Roman" w:hAnsi="Times New Roman" w:cs="Times New Roman"/>
          <w:b/>
          <w:bCs/>
          <w:sz w:val="24"/>
          <w:szCs w:val="24"/>
        </w:rPr>
        <w:t>-12</w:t>
      </w:r>
      <w:r w:rsidRPr="007D08BA">
        <w:rPr>
          <w:rFonts w:ascii="Times New Roman" w:hAnsi="Times New Roman" w:cs="Times New Roman"/>
          <w:b/>
          <w:bCs/>
          <w:sz w:val="24"/>
          <w:szCs w:val="24"/>
          <w:vertAlign w:val="superscript"/>
        </w:rPr>
        <w:t>th</w:t>
      </w:r>
    </w:p>
    <w:p w14:paraId="00BFA376" w14:textId="4B9EE1F8" w:rsidR="007D08BA" w:rsidRPr="00654627"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lastRenderedPageBreak/>
        <w:t>and the surface epithelium almost entirely covers the original defect in the uterine wall.</w:t>
      </w:r>
    </w:p>
    <w:p w14:paraId="294FD59D" w14:textId="4C4F6575" w:rsidR="00654627" w:rsidRPr="00654627"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 blastocyst now produces a slight protrusion into the lumen of the uterus.</w:t>
      </w:r>
    </w:p>
    <w:p w14:paraId="1CF4172B" w14:textId="125DA1EB" w:rsidR="00654627" w:rsidRPr="00654627"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Cells of the syncytiotrophoblast penetrate deeper into the stroma and erode the endothelial lining of the endometrial capillaries.</w:t>
      </w:r>
    </w:p>
    <w:p w14:paraId="2D196F91" w14:textId="7353FC7D" w:rsidR="00654627" w:rsidRPr="00654627"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These ruptured endometrial capillaries called sinusoids.</w:t>
      </w:r>
    </w:p>
    <w:p w14:paraId="780A3806" w14:textId="391D6B33" w:rsidR="00654627" w:rsidRPr="00654627"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 lacunae then begins to communicate with the sinusoid and maternal blood enters the lacunar system.</w:t>
      </w:r>
    </w:p>
    <w:p w14:paraId="38A65BF2" w14:textId="32960986" w:rsidR="00654627" w:rsidRPr="004065CD" w:rsidRDefault="00654627"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The communication of the eroded endometrial capillaries with the lacunae establishes the primordial </w:t>
      </w:r>
      <w:r w:rsidR="004065CD">
        <w:rPr>
          <w:rFonts w:ascii="Times New Roman" w:hAnsi="Times New Roman" w:cs="Times New Roman"/>
          <w:sz w:val="24"/>
          <w:szCs w:val="24"/>
        </w:rPr>
        <w:t>uteroplacental circulation.</w:t>
      </w:r>
    </w:p>
    <w:p w14:paraId="40F8262F" w14:textId="22D127AB" w:rsidR="004065CD" w:rsidRPr="004065CD" w:rsidRDefault="004065CD"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When maternal blood flows into the lacunae oxygen and nutritive substances are available to the embryo.</w:t>
      </w:r>
    </w:p>
    <w:p w14:paraId="4CEB8B69" w14:textId="2A121795" w:rsidR="004065CD" w:rsidRPr="004065CD" w:rsidRDefault="004065CD"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A new population of the cells appear between the inner surface of the cytotrophoblast and the outer surface of the exocoelomic cavity.</w:t>
      </w:r>
    </w:p>
    <w:p w14:paraId="7493F747" w14:textId="5CABC668" w:rsidR="004065CD" w:rsidRPr="004065CD" w:rsidRDefault="004065CD"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These cells which are derived from the yolk sac from a fine loose connective tissue called </w:t>
      </w:r>
      <w:r w:rsidRPr="00D92373">
        <w:rPr>
          <w:rFonts w:ascii="Times New Roman" w:hAnsi="Times New Roman" w:cs="Times New Roman"/>
          <w:b/>
          <w:bCs/>
          <w:sz w:val="24"/>
          <w:szCs w:val="24"/>
        </w:rPr>
        <w:t>e</w:t>
      </w:r>
      <w:r w:rsidR="00D92373" w:rsidRPr="00D92373">
        <w:rPr>
          <w:rFonts w:ascii="Times New Roman" w:hAnsi="Times New Roman" w:cs="Times New Roman"/>
          <w:b/>
          <w:bCs/>
          <w:sz w:val="24"/>
          <w:szCs w:val="24"/>
        </w:rPr>
        <w:t>x</w:t>
      </w:r>
      <w:r w:rsidRPr="00D92373">
        <w:rPr>
          <w:rFonts w:ascii="Times New Roman" w:hAnsi="Times New Roman" w:cs="Times New Roman"/>
          <w:b/>
          <w:bCs/>
          <w:sz w:val="24"/>
          <w:szCs w:val="24"/>
        </w:rPr>
        <w:t>traembryonic</w:t>
      </w:r>
      <w:r>
        <w:rPr>
          <w:rFonts w:ascii="Times New Roman" w:hAnsi="Times New Roman" w:cs="Times New Roman"/>
          <w:b/>
          <w:bCs/>
          <w:sz w:val="24"/>
          <w:szCs w:val="24"/>
        </w:rPr>
        <w:t xml:space="preserve"> mesoderm.</w:t>
      </w:r>
    </w:p>
    <w:p w14:paraId="2E85BB22" w14:textId="4ECF5AFF" w:rsidR="004065CD" w:rsidRDefault="004065CD"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Soon large cavities develop in the extraembryonic mesoderm and when these become confluent they form a space known as the </w:t>
      </w:r>
      <w:r>
        <w:rPr>
          <w:rFonts w:ascii="Times New Roman" w:hAnsi="Times New Roman" w:cs="Times New Roman"/>
          <w:b/>
          <w:bCs/>
          <w:sz w:val="24"/>
          <w:szCs w:val="24"/>
        </w:rPr>
        <w:t>chorionic cavity.</w:t>
      </w:r>
    </w:p>
    <w:p w14:paraId="03E2D7FC" w14:textId="79250073" w:rsidR="004065CD" w:rsidRPr="00D92373" w:rsidRDefault="004065CD"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The space surrounds the primitive yolk sac and amniotic cavity except where the germ disc is connected </w:t>
      </w:r>
      <w:r w:rsidR="00D92373">
        <w:rPr>
          <w:rFonts w:ascii="Times New Roman" w:hAnsi="Times New Roman" w:cs="Times New Roman"/>
          <w:sz w:val="24"/>
          <w:szCs w:val="24"/>
        </w:rPr>
        <w:t>to the trophoblast by the connective stalk.</w:t>
      </w:r>
    </w:p>
    <w:p w14:paraId="1B8F3E15" w14:textId="692BE7F3" w:rsidR="00D92373" w:rsidRDefault="00D92373"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The extraembryonic mesoderm lining the cyotrophoblast and amnion is called the </w:t>
      </w:r>
      <w:r>
        <w:rPr>
          <w:rFonts w:ascii="Times New Roman" w:hAnsi="Times New Roman" w:cs="Times New Roman"/>
          <w:b/>
          <w:bCs/>
          <w:sz w:val="24"/>
          <w:szCs w:val="24"/>
        </w:rPr>
        <w:t>extraembryo</w:t>
      </w:r>
      <w:r w:rsidR="00FE5A56">
        <w:rPr>
          <w:rFonts w:ascii="Times New Roman" w:hAnsi="Times New Roman" w:cs="Times New Roman"/>
          <w:b/>
          <w:bCs/>
          <w:sz w:val="24"/>
          <w:szCs w:val="24"/>
        </w:rPr>
        <w:t>nic somatic mesoderm.</w:t>
      </w:r>
    </w:p>
    <w:p w14:paraId="546E48BE" w14:textId="23787D19" w:rsidR="00FE5A56" w:rsidRDefault="00FE5A56"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Extraembryonic somatic mesoderm also forms the connecting stalk. </w:t>
      </w:r>
      <w:r>
        <w:rPr>
          <w:rFonts w:ascii="Times New Roman" w:hAnsi="Times New Roman" w:cs="Times New Roman"/>
          <w:sz w:val="24"/>
          <w:szCs w:val="24"/>
        </w:rPr>
        <w:t xml:space="preserve">The lining covering the yolk sac is known as the </w:t>
      </w:r>
      <w:r>
        <w:rPr>
          <w:rFonts w:ascii="Times New Roman" w:hAnsi="Times New Roman" w:cs="Times New Roman"/>
          <w:b/>
          <w:bCs/>
          <w:sz w:val="24"/>
          <w:szCs w:val="24"/>
        </w:rPr>
        <w:t>extraembryonic splanchic mesoderm.</w:t>
      </w:r>
    </w:p>
    <w:p w14:paraId="6063F050" w14:textId="2E344826" w:rsidR="00FE5A56" w:rsidRDefault="00FE5A56"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As the concepts implants the endometrial connect</w:t>
      </w:r>
      <w:r w:rsidR="00D1517A">
        <w:rPr>
          <w:rFonts w:ascii="Times New Roman" w:hAnsi="Times New Roman" w:cs="Times New Roman"/>
          <w:sz w:val="24"/>
          <w:szCs w:val="24"/>
        </w:rPr>
        <w:t xml:space="preserve">ive tissue cells undergo a transformation called the </w:t>
      </w:r>
      <w:r w:rsidR="00D1517A">
        <w:rPr>
          <w:rFonts w:ascii="Times New Roman" w:hAnsi="Times New Roman" w:cs="Times New Roman"/>
          <w:b/>
          <w:bCs/>
          <w:sz w:val="24"/>
          <w:szCs w:val="24"/>
        </w:rPr>
        <w:t>decidual reaction.</w:t>
      </w:r>
    </w:p>
    <w:p w14:paraId="26C0A5DC" w14:textId="47E02C6A" w:rsidR="00D1517A" w:rsidRPr="00D1517A" w:rsidRDefault="00D1517A"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During this transformation the cells of the endometrium swells because of the accumulation of glycogen and lipid in their cytoplasm and they are known as decidual cells.</w:t>
      </w:r>
    </w:p>
    <w:p w14:paraId="7E14A6A9" w14:textId="7FB71023" w:rsidR="00D1517A" w:rsidRPr="00D1517A" w:rsidRDefault="00D1517A" w:rsidP="007D08BA">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 primary function of the decidual reaction is to provide nutrition for the early embryo and an immunologically privileged site for the conceptus.</w:t>
      </w:r>
    </w:p>
    <w:p w14:paraId="2CF2FDD6" w14:textId="03EB201A" w:rsidR="00D1517A" w:rsidRDefault="00D1517A" w:rsidP="00D1517A">
      <w:pPr>
        <w:rPr>
          <w:rFonts w:ascii="Times New Roman" w:hAnsi="Times New Roman" w:cs="Times New Roman"/>
          <w:b/>
          <w:bCs/>
          <w:sz w:val="24"/>
          <w:szCs w:val="24"/>
        </w:rPr>
      </w:pPr>
      <w:r>
        <w:rPr>
          <w:rFonts w:ascii="Times New Roman" w:hAnsi="Times New Roman" w:cs="Times New Roman"/>
          <w:b/>
          <w:bCs/>
          <w:sz w:val="24"/>
          <w:szCs w:val="24"/>
        </w:rPr>
        <w:t>13</w:t>
      </w:r>
      <w:r w:rsidRPr="00D1517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 of Development.</w:t>
      </w:r>
    </w:p>
    <w:p w14:paraId="3FB14E01" w14:textId="036AC7DA" w:rsidR="007B45B1" w:rsidRPr="00223BC4" w:rsidRDefault="00D1517A" w:rsidP="00D1517A">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The surface defect in the endometrium has completely covered the surface epithelium. Occasionally </w:t>
      </w:r>
      <w:r w:rsidR="007B45B1">
        <w:rPr>
          <w:rFonts w:ascii="Times New Roman" w:hAnsi="Times New Roman" w:cs="Times New Roman"/>
          <w:sz w:val="24"/>
          <w:szCs w:val="24"/>
        </w:rPr>
        <w:t xml:space="preserve">bleeding occurs at the implantation site as a result of increased blood flow into the lacunar spaces. Cells of the cytotrophoblast proliferate locally and penetrate into the syncytiotrophoblast forming cellular columns surrounded by syncytium. Cellular columns with the syncytial covering are known as primary villi. The primary yolk sac becomes reduced in size and is known as the secondary yolk sac. The new cavity is known as the definitive yolk sac. In humans the yolk sac contains no yolk but </w:t>
      </w:r>
      <w:r w:rsidR="00EF069B">
        <w:rPr>
          <w:rFonts w:ascii="Times New Roman" w:hAnsi="Times New Roman" w:cs="Times New Roman"/>
          <w:sz w:val="24"/>
          <w:szCs w:val="24"/>
        </w:rPr>
        <w:t xml:space="preserve">is important for the transfer of nutrients between the fetus and mother. This yolk sac is much smaller than the original exocoelomic cysts. Exocoelomic cysts are often found in the extraembryonic cavity. Meanwhile, the extraembryonic coelom expands and forms a large cavity </w:t>
      </w:r>
      <w:r w:rsidR="00223BC4">
        <w:rPr>
          <w:rFonts w:ascii="Times New Roman" w:hAnsi="Times New Roman" w:cs="Times New Roman"/>
          <w:sz w:val="24"/>
          <w:szCs w:val="24"/>
        </w:rPr>
        <w:t xml:space="preserve">called the </w:t>
      </w:r>
      <w:r w:rsidR="00223BC4">
        <w:rPr>
          <w:rFonts w:ascii="Times New Roman" w:hAnsi="Times New Roman" w:cs="Times New Roman"/>
          <w:b/>
          <w:bCs/>
          <w:sz w:val="24"/>
          <w:szCs w:val="24"/>
        </w:rPr>
        <w:t>chorionic cavity</w:t>
      </w:r>
      <w:r w:rsidR="00223BC4">
        <w:rPr>
          <w:rFonts w:ascii="Times New Roman" w:hAnsi="Times New Roman" w:cs="Times New Roman"/>
          <w:sz w:val="24"/>
          <w:szCs w:val="24"/>
        </w:rPr>
        <w:t>. The extraembryonic mesoderm lining the inside of the cytotrophoblast is then known as the chorionic plate.</w:t>
      </w:r>
      <w:r w:rsidR="003F2BE9">
        <w:rPr>
          <w:rFonts w:ascii="Times New Roman" w:hAnsi="Times New Roman" w:cs="Times New Roman"/>
          <w:sz w:val="24"/>
          <w:szCs w:val="24"/>
        </w:rPr>
        <w:t xml:space="preserve"> The only place where extraembryonic mesoderm traverses </w:t>
      </w:r>
      <w:r w:rsidR="003F2BE9">
        <w:rPr>
          <w:rFonts w:ascii="Times New Roman" w:hAnsi="Times New Roman" w:cs="Times New Roman"/>
          <w:sz w:val="24"/>
          <w:szCs w:val="24"/>
        </w:rPr>
        <w:lastRenderedPageBreak/>
        <w:t>the chorionic cavity is the connecting stalk. With development of blood vessels the connecting stalk becomes the umbilical cord.</w:t>
      </w:r>
      <w:bookmarkStart w:id="0" w:name="_GoBack"/>
      <w:bookmarkEnd w:id="0"/>
    </w:p>
    <w:sectPr w:rsidR="007B45B1" w:rsidRPr="0022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B2E"/>
    <w:multiLevelType w:val="hybridMultilevel"/>
    <w:tmpl w:val="B032E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16406"/>
    <w:multiLevelType w:val="hybridMultilevel"/>
    <w:tmpl w:val="FB32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D14F9"/>
    <w:multiLevelType w:val="hybridMultilevel"/>
    <w:tmpl w:val="6C6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7C2E"/>
    <w:multiLevelType w:val="hybridMultilevel"/>
    <w:tmpl w:val="707A6A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D7"/>
    <w:rsid w:val="000432D7"/>
    <w:rsid w:val="00223BC4"/>
    <w:rsid w:val="003F2BE9"/>
    <w:rsid w:val="004065CD"/>
    <w:rsid w:val="00654627"/>
    <w:rsid w:val="00681E59"/>
    <w:rsid w:val="006F493A"/>
    <w:rsid w:val="007A5370"/>
    <w:rsid w:val="007B45B1"/>
    <w:rsid w:val="007D08BA"/>
    <w:rsid w:val="007F60B6"/>
    <w:rsid w:val="009A359C"/>
    <w:rsid w:val="00B978BB"/>
    <w:rsid w:val="00D019F0"/>
    <w:rsid w:val="00D1517A"/>
    <w:rsid w:val="00D41252"/>
    <w:rsid w:val="00D92373"/>
    <w:rsid w:val="00EF069B"/>
    <w:rsid w:val="00FE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92C0"/>
  <w15:chartTrackingRefBased/>
  <w15:docId w15:val="{E4C237D5-B7B3-41EC-B16F-33401A7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2020-05-03T17:27:00Z</dcterms:created>
  <dcterms:modified xsi:type="dcterms:W3CDTF">2020-05-15T17:56:00Z</dcterms:modified>
</cp:coreProperties>
</file>