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ECB90" w14:textId="7F18EEC3" w:rsidR="002C47C7" w:rsidRDefault="00976871">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NAME: AMADIKE CHIOMA PAMELA </w:t>
      </w:r>
    </w:p>
    <w:p w14:paraId="7A8CA047" w14:textId="025C31FC" w:rsidR="00976871" w:rsidRDefault="00976871">
      <w:pPr>
        <w:rPr>
          <w:rFonts w:ascii="Times New Roman" w:hAnsi="Times New Roman" w:cs="Times New Roman"/>
          <w:b/>
          <w:bCs/>
          <w:sz w:val="24"/>
          <w:szCs w:val="24"/>
          <w:u w:val="single"/>
        </w:rPr>
      </w:pPr>
      <w:r>
        <w:rPr>
          <w:rFonts w:ascii="Times New Roman" w:hAnsi="Times New Roman" w:cs="Times New Roman"/>
          <w:b/>
          <w:bCs/>
          <w:sz w:val="24"/>
          <w:szCs w:val="24"/>
          <w:u w:val="single"/>
        </w:rPr>
        <w:t>MATRIC NUMBER: 18/MHS</w:t>
      </w:r>
      <w:r w:rsidR="00E04FCC">
        <w:rPr>
          <w:rFonts w:ascii="Times New Roman" w:hAnsi="Times New Roman" w:cs="Times New Roman"/>
          <w:b/>
          <w:bCs/>
          <w:sz w:val="24"/>
          <w:szCs w:val="24"/>
          <w:u w:val="single"/>
        </w:rPr>
        <w:t>01/072</w:t>
      </w:r>
    </w:p>
    <w:p w14:paraId="25F645F9" w14:textId="04FE5CAB" w:rsidR="00E04FCC" w:rsidRDefault="00E04FCC">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COURSE: EMBRYOLOGY </w:t>
      </w:r>
    </w:p>
    <w:p w14:paraId="0158706B" w14:textId="7BE6F95B" w:rsidR="00E04FCC" w:rsidRDefault="008F14A3">
      <w:pPr>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r w:rsidR="00454357">
        <w:rPr>
          <w:rFonts w:ascii="Times New Roman" w:hAnsi="Times New Roman" w:cs="Times New Roman"/>
          <w:b/>
          <w:bCs/>
          <w:sz w:val="24"/>
          <w:szCs w:val="24"/>
          <w:u w:val="single"/>
        </w:rPr>
        <w:t xml:space="preserve"> DISCUSS THE 2</w:t>
      </w:r>
      <w:r w:rsidR="00454357" w:rsidRPr="00454357">
        <w:rPr>
          <w:rFonts w:ascii="Times New Roman" w:hAnsi="Times New Roman" w:cs="Times New Roman"/>
          <w:b/>
          <w:bCs/>
          <w:sz w:val="24"/>
          <w:szCs w:val="24"/>
          <w:u w:val="single"/>
          <w:vertAlign w:val="superscript"/>
        </w:rPr>
        <w:t>ND</w:t>
      </w:r>
      <w:r w:rsidR="00454357">
        <w:rPr>
          <w:rFonts w:ascii="Times New Roman" w:hAnsi="Times New Roman" w:cs="Times New Roman"/>
          <w:b/>
          <w:bCs/>
          <w:sz w:val="24"/>
          <w:szCs w:val="24"/>
          <w:u w:val="single"/>
        </w:rPr>
        <w:t xml:space="preserve"> WEEK OF EMBRYONIC DEVEOPMENT.</w:t>
      </w:r>
    </w:p>
    <w:p w14:paraId="14FF7B6A" w14:textId="74ADC0AA" w:rsidR="008F14A3" w:rsidRDefault="008F14A3">
      <w:pPr>
        <w:rPr>
          <w:rFonts w:ascii="Times New Roman" w:hAnsi="Times New Roman" w:cs="Times New Roman"/>
          <w:sz w:val="24"/>
          <w:szCs w:val="24"/>
        </w:rPr>
      </w:pPr>
      <w:r>
        <w:rPr>
          <w:rFonts w:ascii="Times New Roman" w:hAnsi="Times New Roman" w:cs="Times New Roman"/>
          <w:sz w:val="24"/>
          <w:szCs w:val="24"/>
        </w:rPr>
        <w:t>During the second week of development, with the embryo implanted in the uterus, cells within the blastoc</w:t>
      </w:r>
      <w:r w:rsidR="00B83EA5">
        <w:rPr>
          <w:rFonts w:ascii="Times New Roman" w:hAnsi="Times New Roman" w:cs="Times New Roman"/>
          <w:sz w:val="24"/>
          <w:szCs w:val="24"/>
        </w:rPr>
        <w:t>yst start to organize into layers. Some grow to form the extra-embryonic membranes needed to support and protect the growing embryo: the amnion</w:t>
      </w:r>
      <w:r w:rsidR="00FB6DE4">
        <w:rPr>
          <w:rFonts w:ascii="Times New Roman" w:hAnsi="Times New Roman" w:cs="Times New Roman"/>
          <w:sz w:val="24"/>
          <w:szCs w:val="24"/>
        </w:rPr>
        <w:t xml:space="preserve">, the yolk sac, the allantois, and the chorion. </w:t>
      </w:r>
    </w:p>
    <w:p w14:paraId="48C51E29" w14:textId="172A54A8" w:rsidR="00FB6DE4" w:rsidRDefault="00FB6DE4" w:rsidP="00FB6DE4">
      <w:pPr>
        <w:spacing w:before="240"/>
        <w:rPr>
          <w:rFonts w:ascii="Times New Roman" w:hAnsi="Times New Roman" w:cs="Times New Roman"/>
          <w:sz w:val="24"/>
          <w:szCs w:val="24"/>
        </w:rPr>
      </w:pPr>
      <w:r>
        <w:rPr>
          <w:rFonts w:ascii="Times New Roman" w:hAnsi="Times New Roman" w:cs="Times New Roman"/>
          <w:sz w:val="24"/>
          <w:szCs w:val="24"/>
        </w:rPr>
        <w:t xml:space="preserve">At the beginning of the second week, the cells of the inner cell mass form into a two-layered disc of embryonic cells, and a space—the </w:t>
      </w:r>
      <w:r>
        <w:rPr>
          <w:rFonts w:ascii="Times New Roman" w:hAnsi="Times New Roman" w:cs="Times New Roman"/>
          <w:b/>
          <w:bCs/>
          <w:sz w:val="24"/>
          <w:szCs w:val="24"/>
        </w:rPr>
        <w:t>amniotic cavity—</w:t>
      </w:r>
      <w:proofErr w:type="gramStart"/>
      <w:r>
        <w:rPr>
          <w:rFonts w:ascii="Times New Roman" w:hAnsi="Times New Roman" w:cs="Times New Roman"/>
          <w:sz w:val="24"/>
          <w:szCs w:val="24"/>
        </w:rPr>
        <w:t>opens up</w:t>
      </w:r>
      <w:proofErr w:type="gramEnd"/>
      <w:r>
        <w:rPr>
          <w:rFonts w:ascii="Times New Roman" w:hAnsi="Times New Roman" w:cs="Times New Roman"/>
          <w:sz w:val="24"/>
          <w:szCs w:val="24"/>
        </w:rPr>
        <w:t xml:space="preserve"> between it and the trophoblast. Cells from the upper layer of the disc (the </w:t>
      </w:r>
      <w:r>
        <w:rPr>
          <w:rFonts w:ascii="Times New Roman" w:hAnsi="Times New Roman" w:cs="Times New Roman"/>
          <w:b/>
          <w:bCs/>
          <w:sz w:val="24"/>
          <w:szCs w:val="24"/>
        </w:rPr>
        <w:t xml:space="preserve">epiblast) </w:t>
      </w:r>
      <w:r>
        <w:rPr>
          <w:rFonts w:ascii="Times New Roman" w:hAnsi="Times New Roman" w:cs="Times New Roman"/>
          <w:sz w:val="24"/>
          <w:szCs w:val="24"/>
        </w:rPr>
        <w:t>extend around the amniotic cavity, creating a membran</w:t>
      </w:r>
      <w:r w:rsidR="005B7D2C">
        <w:rPr>
          <w:rFonts w:ascii="Times New Roman" w:hAnsi="Times New Roman" w:cs="Times New Roman"/>
          <w:sz w:val="24"/>
          <w:szCs w:val="24"/>
        </w:rPr>
        <w:t xml:space="preserve">ous sac that forms into the </w:t>
      </w:r>
      <w:r w:rsidR="005B7D2C">
        <w:rPr>
          <w:rFonts w:ascii="Times New Roman" w:hAnsi="Times New Roman" w:cs="Times New Roman"/>
          <w:b/>
          <w:bCs/>
          <w:sz w:val="24"/>
          <w:szCs w:val="24"/>
        </w:rPr>
        <w:t>amnion</w:t>
      </w:r>
      <w:r w:rsidR="005B7D2C">
        <w:rPr>
          <w:rFonts w:ascii="Times New Roman" w:hAnsi="Times New Roman" w:cs="Times New Roman"/>
          <w:sz w:val="24"/>
          <w:szCs w:val="24"/>
        </w:rPr>
        <w:t xml:space="preserve"> by the end of the 2</w:t>
      </w:r>
      <w:r w:rsidR="005B7D2C" w:rsidRPr="005B7D2C">
        <w:rPr>
          <w:rFonts w:ascii="Times New Roman" w:hAnsi="Times New Roman" w:cs="Times New Roman"/>
          <w:sz w:val="24"/>
          <w:szCs w:val="24"/>
          <w:vertAlign w:val="superscript"/>
        </w:rPr>
        <w:t>nd</w:t>
      </w:r>
      <w:r w:rsidR="005B7D2C">
        <w:rPr>
          <w:rFonts w:ascii="Times New Roman" w:hAnsi="Times New Roman" w:cs="Times New Roman"/>
          <w:sz w:val="24"/>
          <w:szCs w:val="24"/>
        </w:rPr>
        <w:t xml:space="preserve"> week. The amnion fills with the amniotic fluid and eventually grows to surround the embryo. Early in the development, amniotic fluid consists almost entire</w:t>
      </w:r>
      <w:bookmarkStart w:id="0" w:name="_GoBack"/>
      <w:bookmarkEnd w:id="0"/>
      <w:r w:rsidR="005B7D2C">
        <w:rPr>
          <w:rFonts w:ascii="Times New Roman" w:hAnsi="Times New Roman" w:cs="Times New Roman"/>
          <w:sz w:val="24"/>
          <w:szCs w:val="24"/>
        </w:rPr>
        <w:t>ly of a filtrate of maternal plasma, but as the kidneys of the fetus</w:t>
      </w:r>
      <w:r w:rsidR="00573AA1">
        <w:rPr>
          <w:rFonts w:ascii="Times New Roman" w:hAnsi="Times New Roman" w:cs="Times New Roman"/>
          <w:sz w:val="24"/>
          <w:szCs w:val="24"/>
        </w:rPr>
        <w:t xml:space="preserve"> is protected from trauma and rapid temperature changes. It can move freely within the fluid and can prepare for swallowing and breathing out of the uterus.</w:t>
      </w:r>
    </w:p>
    <w:p w14:paraId="4DFE7BBC" w14:textId="70900EF6" w:rsidR="00573AA1" w:rsidRPr="00834647" w:rsidRDefault="00573AA1" w:rsidP="00FB6DE4">
      <w:pPr>
        <w:spacing w:before="240"/>
        <w:rPr>
          <w:rFonts w:ascii="Times New Roman" w:hAnsi="Times New Roman" w:cs="Times New Roman"/>
          <w:sz w:val="24"/>
          <w:szCs w:val="24"/>
        </w:rPr>
      </w:pPr>
      <w:r>
        <w:rPr>
          <w:rFonts w:ascii="Times New Roman" w:hAnsi="Times New Roman" w:cs="Times New Roman"/>
          <w:sz w:val="24"/>
          <w:szCs w:val="24"/>
        </w:rPr>
        <w:t xml:space="preserve">On the ventral </w:t>
      </w:r>
      <w:r w:rsidR="00834647">
        <w:rPr>
          <w:rFonts w:ascii="Times New Roman" w:hAnsi="Times New Roman" w:cs="Times New Roman"/>
          <w:sz w:val="24"/>
          <w:szCs w:val="24"/>
        </w:rPr>
        <w:t xml:space="preserve">side of the embryonic disc, opposite the amnion, cells in the lower layer of the embryonic disk (the hypoblast) extend into the blastocyst cavity and form a </w:t>
      </w:r>
      <w:r w:rsidR="00834647">
        <w:rPr>
          <w:rFonts w:ascii="Times New Roman" w:hAnsi="Times New Roman" w:cs="Times New Roman"/>
          <w:b/>
          <w:bCs/>
          <w:sz w:val="24"/>
          <w:szCs w:val="24"/>
        </w:rPr>
        <w:t xml:space="preserve">yolk sac. </w:t>
      </w:r>
      <w:r w:rsidR="00834647">
        <w:rPr>
          <w:rFonts w:ascii="Times New Roman" w:hAnsi="Times New Roman" w:cs="Times New Roman"/>
          <w:sz w:val="24"/>
          <w:szCs w:val="24"/>
        </w:rPr>
        <w:t xml:space="preserve">The yolk sac supplies some nutrients absorbed from the trophoblast </w:t>
      </w:r>
      <w:proofErr w:type="gramStart"/>
      <w:r w:rsidR="00834647">
        <w:rPr>
          <w:rFonts w:ascii="Times New Roman" w:hAnsi="Times New Roman" w:cs="Times New Roman"/>
          <w:sz w:val="24"/>
          <w:szCs w:val="24"/>
        </w:rPr>
        <w:t>and also</w:t>
      </w:r>
      <w:proofErr w:type="gramEnd"/>
      <w:r w:rsidR="00834647">
        <w:rPr>
          <w:rFonts w:ascii="Times New Roman" w:hAnsi="Times New Roman" w:cs="Times New Roman"/>
          <w:sz w:val="24"/>
          <w:szCs w:val="24"/>
        </w:rPr>
        <w:t xml:space="preserve"> provides primitive blood circulation to the developing embryo for the second and third week of development. When the placenta takes over nourishing the embryo at approximately week 4, the yolk sac has been greatly reduced </w:t>
      </w:r>
      <w:r w:rsidR="000001D3">
        <w:rPr>
          <w:rFonts w:ascii="Times New Roman" w:hAnsi="Times New Roman" w:cs="Times New Roman"/>
          <w:sz w:val="24"/>
          <w:szCs w:val="24"/>
        </w:rPr>
        <w:t>in size and its main function is to serve as the source of blood cells (cells that will give rise to gametes).</w:t>
      </w:r>
    </w:p>
    <w:sectPr w:rsidR="00573AA1" w:rsidRPr="0083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71"/>
    <w:rsid w:val="000001D3"/>
    <w:rsid w:val="002C47C7"/>
    <w:rsid w:val="00454357"/>
    <w:rsid w:val="00573AA1"/>
    <w:rsid w:val="005B7D2C"/>
    <w:rsid w:val="00834647"/>
    <w:rsid w:val="008F14A3"/>
    <w:rsid w:val="00976871"/>
    <w:rsid w:val="00B83EA5"/>
    <w:rsid w:val="00E04FCC"/>
    <w:rsid w:val="00FB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B12F"/>
  <w15:chartTrackingRefBased/>
  <w15:docId w15:val="{FAFE7F30-6311-474F-9E83-BAC3B014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Amadike</dc:creator>
  <cp:keywords/>
  <dc:description/>
  <cp:lastModifiedBy>Chioma Amadike</cp:lastModifiedBy>
  <cp:revision>8</cp:revision>
  <dcterms:created xsi:type="dcterms:W3CDTF">2020-05-15T17:15:00Z</dcterms:created>
  <dcterms:modified xsi:type="dcterms:W3CDTF">2020-05-15T18:12:00Z</dcterms:modified>
</cp:coreProperties>
</file>