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43" w:rsidRPr="008C7391" w:rsidRDefault="00AA5531">
      <w:pPr>
        <w:rPr>
          <w:sz w:val="32"/>
          <w:szCs w:val="32"/>
        </w:rPr>
      </w:pPr>
      <w:proofErr w:type="gramStart"/>
      <w:r w:rsidRPr="008C7391">
        <w:rPr>
          <w:b/>
          <w:sz w:val="32"/>
          <w:szCs w:val="32"/>
        </w:rPr>
        <w:t>NAME</w:t>
      </w:r>
      <w:r w:rsidRPr="008C7391">
        <w:rPr>
          <w:sz w:val="32"/>
          <w:szCs w:val="32"/>
        </w:rPr>
        <w:t xml:space="preserve"> :</w:t>
      </w:r>
      <w:proofErr w:type="gramEnd"/>
      <w:r w:rsidRPr="008C7391">
        <w:rPr>
          <w:sz w:val="32"/>
          <w:szCs w:val="32"/>
        </w:rPr>
        <w:t xml:space="preserve"> OKUNTADE ABIMBOLA</w:t>
      </w:r>
    </w:p>
    <w:p w:rsidR="00AA5531" w:rsidRPr="008C7391" w:rsidRDefault="00AA5531">
      <w:pPr>
        <w:rPr>
          <w:sz w:val="32"/>
          <w:szCs w:val="32"/>
        </w:rPr>
      </w:pPr>
      <w:r w:rsidRPr="008C7391">
        <w:rPr>
          <w:b/>
          <w:sz w:val="32"/>
          <w:szCs w:val="32"/>
        </w:rPr>
        <w:t xml:space="preserve">MATRIC </w:t>
      </w:r>
      <w:proofErr w:type="gramStart"/>
      <w:r w:rsidRPr="008C7391">
        <w:rPr>
          <w:b/>
          <w:sz w:val="32"/>
          <w:szCs w:val="32"/>
        </w:rPr>
        <w:t>NO</w:t>
      </w:r>
      <w:r w:rsidRPr="008C7391">
        <w:rPr>
          <w:sz w:val="32"/>
          <w:szCs w:val="32"/>
        </w:rPr>
        <w:t xml:space="preserve"> :</w:t>
      </w:r>
      <w:proofErr w:type="gramEnd"/>
      <w:r w:rsidRPr="008C7391">
        <w:rPr>
          <w:sz w:val="32"/>
          <w:szCs w:val="32"/>
        </w:rPr>
        <w:t xml:space="preserve"> 18/MHS02/140</w:t>
      </w:r>
    </w:p>
    <w:p w:rsidR="00AA5531" w:rsidRPr="008C7391" w:rsidRDefault="00AA5531">
      <w:pPr>
        <w:rPr>
          <w:sz w:val="32"/>
          <w:szCs w:val="32"/>
        </w:rPr>
      </w:pPr>
      <w:proofErr w:type="gramStart"/>
      <w:r w:rsidRPr="008C7391">
        <w:rPr>
          <w:b/>
          <w:sz w:val="32"/>
          <w:szCs w:val="32"/>
        </w:rPr>
        <w:t>DEPARTMENT</w:t>
      </w:r>
      <w:r w:rsidRPr="008C7391">
        <w:rPr>
          <w:sz w:val="32"/>
          <w:szCs w:val="32"/>
        </w:rPr>
        <w:t xml:space="preserve"> :</w:t>
      </w:r>
      <w:proofErr w:type="gramEnd"/>
      <w:r w:rsidRPr="008C7391">
        <w:rPr>
          <w:sz w:val="32"/>
          <w:szCs w:val="32"/>
        </w:rPr>
        <w:t xml:space="preserve"> PUBLIC HEALTH</w:t>
      </w:r>
    </w:p>
    <w:p w:rsidR="00AA5531" w:rsidRPr="008C7391" w:rsidRDefault="00AA5531">
      <w:pPr>
        <w:rPr>
          <w:sz w:val="32"/>
          <w:szCs w:val="32"/>
        </w:rPr>
      </w:pPr>
      <w:r w:rsidRPr="008C7391">
        <w:rPr>
          <w:b/>
          <w:sz w:val="32"/>
          <w:szCs w:val="32"/>
        </w:rPr>
        <w:t xml:space="preserve">COURSE </w:t>
      </w:r>
      <w:proofErr w:type="gramStart"/>
      <w:r w:rsidRPr="008C7391">
        <w:rPr>
          <w:b/>
          <w:sz w:val="32"/>
          <w:szCs w:val="32"/>
        </w:rPr>
        <w:t>CODE</w:t>
      </w:r>
      <w:r w:rsidRPr="008C7391">
        <w:rPr>
          <w:sz w:val="32"/>
          <w:szCs w:val="32"/>
        </w:rPr>
        <w:t xml:space="preserve"> :</w:t>
      </w:r>
      <w:proofErr w:type="gramEnd"/>
      <w:r w:rsidRPr="008C7391">
        <w:rPr>
          <w:sz w:val="32"/>
          <w:szCs w:val="32"/>
        </w:rPr>
        <w:t xml:space="preserve"> INTERNATIONAL HEALTH ( PUH 202 )</w:t>
      </w:r>
    </w:p>
    <w:p w:rsidR="008C7391" w:rsidRPr="008C7391" w:rsidRDefault="008C7391">
      <w:pPr>
        <w:rPr>
          <w:sz w:val="32"/>
          <w:szCs w:val="32"/>
        </w:rPr>
      </w:pPr>
    </w:p>
    <w:p w:rsidR="008C7391" w:rsidRPr="008C7391" w:rsidRDefault="008C7391">
      <w:pPr>
        <w:rPr>
          <w:sz w:val="32"/>
          <w:szCs w:val="32"/>
        </w:rPr>
      </w:pPr>
    </w:p>
    <w:p w:rsidR="008C7391" w:rsidRPr="008C7391" w:rsidRDefault="008C7391">
      <w:pPr>
        <w:rPr>
          <w:sz w:val="32"/>
          <w:szCs w:val="32"/>
        </w:rPr>
      </w:pPr>
    </w:p>
    <w:p w:rsidR="008C7391" w:rsidRPr="008C7391" w:rsidRDefault="008C7391">
      <w:pPr>
        <w:rPr>
          <w:sz w:val="32"/>
          <w:szCs w:val="32"/>
        </w:rPr>
      </w:pPr>
    </w:p>
    <w:p w:rsidR="00AA5531" w:rsidRPr="008C7391" w:rsidRDefault="00AA5531">
      <w:pPr>
        <w:rPr>
          <w:b/>
          <w:sz w:val="32"/>
          <w:szCs w:val="32"/>
        </w:rPr>
      </w:pPr>
      <w:r w:rsidRPr="008C7391">
        <w:rPr>
          <w:b/>
          <w:sz w:val="32"/>
          <w:szCs w:val="32"/>
        </w:rPr>
        <w:t>ASSIGNMENT</w:t>
      </w:r>
    </w:p>
    <w:p w:rsidR="00AA5531" w:rsidRPr="008C7391" w:rsidRDefault="00AA5531">
      <w:pPr>
        <w:rPr>
          <w:sz w:val="32"/>
          <w:szCs w:val="32"/>
        </w:rPr>
      </w:pPr>
      <w:r w:rsidRPr="008C7391">
        <w:rPr>
          <w:sz w:val="32"/>
          <w:szCs w:val="32"/>
        </w:rPr>
        <w:t>Write on the contributions of world health organization on the following</w:t>
      </w:r>
    </w:p>
    <w:p w:rsidR="00AA5531" w:rsidRPr="008C7391" w:rsidRDefault="00AA5531" w:rsidP="00AA5531">
      <w:pPr>
        <w:pStyle w:val="ListParagraph"/>
        <w:numPr>
          <w:ilvl w:val="0"/>
          <w:numId w:val="1"/>
        </w:numPr>
        <w:rPr>
          <w:sz w:val="32"/>
          <w:szCs w:val="32"/>
        </w:rPr>
      </w:pPr>
      <w:r w:rsidRPr="008C7391">
        <w:rPr>
          <w:sz w:val="32"/>
          <w:szCs w:val="32"/>
        </w:rPr>
        <w:t>Promoting Maternal/infant health</w:t>
      </w:r>
    </w:p>
    <w:p w:rsidR="00AA5531" w:rsidRPr="008C7391" w:rsidRDefault="00AA5531" w:rsidP="00AA5531">
      <w:pPr>
        <w:pStyle w:val="ListParagraph"/>
        <w:numPr>
          <w:ilvl w:val="0"/>
          <w:numId w:val="1"/>
        </w:numPr>
        <w:rPr>
          <w:sz w:val="32"/>
          <w:szCs w:val="32"/>
        </w:rPr>
      </w:pPr>
      <w:r w:rsidRPr="008C7391">
        <w:rPr>
          <w:sz w:val="32"/>
          <w:szCs w:val="32"/>
        </w:rPr>
        <w:t>Prevention and control of communicable diseases</w:t>
      </w:r>
    </w:p>
    <w:p w:rsidR="00AA5531" w:rsidRPr="008C7391" w:rsidRDefault="00AA5531" w:rsidP="00AA5531">
      <w:pPr>
        <w:pStyle w:val="ListParagraph"/>
        <w:numPr>
          <w:ilvl w:val="0"/>
          <w:numId w:val="1"/>
        </w:numPr>
        <w:rPr>
          <w:sz w:val="32"/>
          <w:szCs w:val="32"/>
        </w:rPr>
      </w:pPr>
      <w:r w:rsidRPr="008C7391">
        <w:rPr>
          <w:sz w:val="32"/>
          <w:szCs w:val="32"/>
        </w:rPr>
        <w:t>Achievement of sustainable development</w:t>
      </w:r>
    </w:p>
    <w:p w:rsidR="00AA5531" w:rsidRPr="008C7391" w:rsidRDefault="00AA5531" w:rsidP="00AA5531">
      <w:pPr>
        <w:pStyle w:val="ListParagraph"/>
        <w:numPr>
          <w:ilvl w:val="0"/>
          <w:numId w:val="1"/>
        </w:numPr>
        <w:rPr>
          <w:sz w:val="32"/>
          <w:szCs w:val="32"/>
        </w:rPr>
      </w:pPr>
      <w:r w:rsidRPr="008C7391">
        <w:rPr>
          <w:sz w:val="32"/>
          <w:szCs w:val="32"/>
        </w:rPr>
        <w:t>Improvement of healthcare services and facilities</w:t>
      </w:r>
    </w:p>
    <w:p w:rsidR="00AA5531" w:rsidRDefault="00AA5531" w:rsidP="00AA5531">
      <w:pPr>
        <w:pStyle w:val="ListParagraph"/>
      </w:pPr>
    </w:p>
    <w:p w:rsidR="008C7391" w:rsidRDefault="008C7391" w:rsidP="00AA5531">
      <w:pPr>
        <w:pStyle w:val="ListParagraph"/>
      </w:pPr>
    </w:p>
    <w:p w:rsidR="008C7391" w:rsidRDefault="008C7391" w:rsidP="00AA5531">
      <w:pPr>
        <w:pStyle w:val="ListParagraph"/>
      </w:pPr>
    </w:p>
    <w:p w:rsidR="008C7391" w:rsidRDefault="008C7391" w:rsidP="00AA5531">
      <w:pPr>
        <w:pStyle w:val="ListParagraph"/>
      </w:pPr>
    </w:p>
    <w:p w:rsidR="008C7391" w:rsidRDefault="008C7391" w:rsidP="00AA5531">
      <w:pPr>
        <w:pStyle w:val="ListParagraph"/>
      </w:pPr>
    </w:p>
    <w:p w:rsidR="008C7391" w:rsidRDefault="008C7391" w:rsidP="00AA5531">
      <w:pPr>
        <w:pStyle w:val="ListParagraph"/>
      </w:pPr>
    </w:p>
    <w:p w:rsidR="008C7391" w:rsidRDefault="008C7391" w:rsidP="00AA5531">
      <w:pPr>
        <w:pStyle w:val="ListParagraph"/>
      </w:pPr>
    </w:p>
    <w:p w:rsidR="008C7391" w:rsidRDefault="008C7391" w:rsidP="00AA5531">
      <w:pPr>
        <w:pStyle w:val="ListParagraph"/>
      </w:pPr>
    </w:p>
    <w:p w:rsidR="008C7391" w:rsidRDefault="008C7391" w:rsidP="00AA5531">
      <w:pPr>
        <w:pStyle w:val="ListParagraph"/>
      </w:pPr>
    </w:p>
    <w:p w:rsidR="008C7391" w:rsidRDefault="008C7391" w:rsidP="00AA5531">
      <w:pPr>
        <w:pStyle w:val="ListParagraph"/>
      </w:pPr>
    </w:p>
    <w:p w:rsidR="008C7391" w:rsidRDefault="008C7391" w:rsidP="00AA5531">
      <w:pPr>
        <w:pStyle w:val="ListParagraph"/>
      </w:pPr>
    </w:p>
    <w:p w:rsidR="008C7391" w:rsidRDefault="008C7391" w:rsidP="00AA5531">
      <w:pPr>
        <w:pStyle w:val="ListParagraph"/>
      </w:pPr>
    </w:p>
    <w:p w:rsidR="008C7391" w:rsidRDefault="008C7391" w:rsidP="00AA5531">
      <w:pPr>
        <w:pStyle w:val="ListParagraph"/>
      </w:pPr>
    </w:p>
    <w:p w:rsidR="00AA5531" w:rsidRPr="008C7391" w:rsidRDefault="00AA5531" w:rsidP="008C7391">
      <w:pPr>
        <w:rPr>
          <w:b/>
          <w:sz w:val="32"/>
          <w:szCs w:val="32"/>
        </w:rPr>
      </w:pPr>
      <w:r w:rsidRPr="008C7391">
        <w:rPr>
          <w:b/>
          <w:sz w:val="32"/>
          <w:szCs w:val="32"/>
        </w:rPr>
        <w:lastRenderedPageBreak/>
        <w:t>ANSWERS</w:t>
      </w:r>
    </w:p>
    <w:p w:rsidR="00AA5531" w:rsidRPr="008C7391" w:rsidRDefault="00AA5531" w:rsidP="00AA5531">
      <w:pPr>
        <w:pStyle w:val="ListParagraph"/>
        <w:jc w:val="center"/>
        <w:rPr>
          <w:sz w:val="32"/>
          <w:szCs w:val="32"/>
        </w:rPr>
      </w:pPr>
    </w:p>
    <w:p w:rsidR="00AA5531" w:rsidRPr="008C7391" w:rsidRDefault="00AA5531" w:rsidP="00AA5531">
      <w:pPr>
        <w:pStyle w:val="ListParagraph"/>
        <w:numPr>
          <w:ilvl w:val="0"/>
          <w:numId w:val="2"/>
        </w:numPr>
        <w:rPr>
          <w:b/>
          <w:sz w:val="32"/>
          <w:szCs w:val="32"/>
        </w:rPr>
      </w:pPr>
      <w:r w:rsidRPr="008C7391">
        <w:rPr>
          <w:b/>
          <w:sz w:val="32"/>
          <w:szCs w:val="32"/>
        </w:rPr>
        <w:t>Contributions of world health organization on promoting maternal/infant health</w:t>
      </w:r>
      <w:r w:rsidR="008C7391">
        <w:rPr>
          <w:b/>
          <w:sz w:val="32"/>
          <w:szCs w:val="32"/>
        </w:rPr>
        <w:t>:</w:t>
      </w:r>
    </w:p>
    <w:p w:rsidR="0050773F" w:rsidRPr="008C7391" w:rsidRDefault="00881066" w:rsidP="008C7391">
      <w:pPr>
        <w:pStyle w:val="NormalWeb"/>
        <w:shd w:val="clear" w:color="auto" w:fill="FFFFFF"/>
        <w:spacing w:before="0" w:beforeAutospacing="0" w:after="188" w:afterAutospacing="0"/>
        <w:rPr>
          <w:rFonts w:asciiTheme="minorHAnsi" w:hAnsiTheme="minorHAnsi"/>
          <w:sz w:val="32"/>
          <w:szCs w:val="32"/>
        </w:rPr>
      </w:pPr>
      <w:r w:rsidRPr="008C7391">
        <w:rPr>
          <w:rFonts w:asciiTheme="minorHAnsi" w:hAnsiTheme="minorHAnsi"/>
          <w:sz w:val="32"/>
          <w:szCs w:val="32"/>
        </w:rPr>
        <w:t xml:space="preserve">Maternal health refers to the health of the women during </w:t>
      </w:r>
      <w:proofErr w:type="gramStart"/>
      <w:r w:rsidRPr="008C7391">
        <w:rPr>
          <w:rFonts w:asciiTheme="minorHAnsi" w:hAnsiTheme="minorHAnsi"/>
          <w:sz w:val="32"/>
          <w:szCs w:val="32"/>
        </w:rPr>
        <w:t xml:space="preserve">pregnancy </w:t>
      </w:r>
      <w:r w:rsidR="0050773F" w:rsidRPr="008C7391">
        <w:rPr>
          <w:rFonts w:asciiTheme="minorHAnsi" w:hAnsiTheme="minorHAnsi"/>
          <w:sz w:val="32"/>
          <w:szCs w:val="32"/>
        </w:rPr>
        <w:t>,</w:t>
      </w:r>
      <w:proofErr w:type="gramEnd"/>
      <w:r w:rsidR="0050773F" w:rsidRPr="008C7391">
        <w:rPr>
          <w:rFonts w:asciiTheme="minorHAnsi" w:hAnsiTheme="minorHAnsi"/>
          <w:sz w:val="32"/>
          <w:szCs w:val="32"/>
        </w:rPr>
        <w:t xml:space="preserve"> childbirth, and the postpartum period.  The major causes of maternal </w:t>
      </w:r>
      <w:proofErr w:type="spellStart"/>
      <w:r w:rsidR="0050773F" w:rsidRPr="008C7391">
        <w:rPr>
          <w:rFonts w:asciiTheme="minorHAnsi" w:hAnsiTheme="minorHAnsi"/>
          <w:sz w:val="32"/>
          <w:szCs w:val="32"/>
        </w:rPr>
        <w:t>mobidity</w:t>
      </w:r>
      <w:proofErr w:type="spellEnd"/>
      <w:r w:rsidR="0050773F" w:rsidRPr="008C7391">
        <w:rPr>
          <w:rFonts w:asciiTheme="minorHAnsi" w:hAnsiTheme="minorHAnsi"/>
          <w:sz w:val="32"/>
          <w:szCs w:val="32"/>
        </w:rPr>
        <w:t xml:space="preserve"> and mortality include </w:t>
      </w:r>
      <w:proofErr w:type="spellStart"/>
      <w:r w:rsidR="0050773F" w:rsidRPr="008C7391">
        <w:rPr>
          <w:rFonts w:asciiTheme="minorHAnsi" w:hAnsiTheme="minorHAnsi"/>
          <w:sz w:val="32"/>
          <w:szCs w:val="32"/>
        </w:rPr>
        <w:t>haemorrhage</w:t>
      </w:r>
      <w:proofErr w:type="spellEnd"/>
      <w:r w:rsidR="0050773F" w:rsidRPr="008C7391">
        <w:rPr>
          <w:rFonts w:asciiTheme="minorHAnsi" w:hAnsiTheme="minorHAnsi"/>
          <w:sz w:val="32"/>
          <w:szCs w:val="32"/>
        </w:rPr>
        <w:t xml:space="preserve">, infection, high blood pressure, unsafe abortion, and obstructed </w:t>
      </w:r>
      <w:proofErr w:type="spellStart"/>
      <w:r w:rsidR="0050773F" w:rsidRPr="008C7391">
        <w:rPr>
          <w:rFonts w:asciiTheme="minorHAnsi" w:hAnsiTheme="minorHAnsi"/>
          <w:sz w:val="32"/>
          <w:szCs w:val="32"/>
        </w:rPr>
        <w:t>labour</w:t>
      </w:r>
      <w:proofErr w:type="spellEnd"/>
      <w:r w:rsidR="0050773F" w:rsidRPr="008C7391">
        <w:rPr>
          <w:rFonts w:asciiTheme="minorHAnsi" w:hAnsiTheme="minorHAnsi"/>
          <w:sz w:val="32"/>
          <w:szCs w:val="32"/>
        </w:rPr>
        <w:t>. Achievement of sexual and reproductive health is also a human rights issue. Failure to improve sexual and reproductive health has adverse effects as it also relates to numerous health outcomes such as infant and child mortality rates and HIV prevention and care. The African Region has large intraregional disparities in terms of coverage of basic maternal health</w:t>
      </w:r>
      <w:r w:rsidR="00BC54EA" w:rsidRPr="008C7391">
        <w:rPr>
          <w:rFonts w:asciiTheme="minorHAnsi" w:hAnsiTheme="minorHAnsi"/>
          <w:sz w:val="32"/>
          <w:szCs w:val="32"/>
        </w:rPr>
        <w:t>+</w:t>
      </w:r>
      <w:r w:rsidR="0050773F" w:rsidRPr="008C7391">
        <w:rPr>
          <w:rFonts w:asciiTheme="minorHAnsi" w:hAnsiTheme="minorHAnsi"/>
          <w:sz w:val="32"/>
          <w:szCs w:val="32"/>
        </w:rPr>
        <w:t xml:space="preserve"> interventions like antenatal care. While Southern Africa reported almost universal coverage in 2010, in West Africa about one third of pregnant women did not receive antenatal care visits. Very early childbearing brings with it heightened health risks for mothers and their infants. Early childbearing is also linked to outcomes such as lower educational attainment and poverty. The African Region continues to have the highest birth rate among adolescents with approximately 120 births per 1000 adolescent women. Increased access to safe, affordable and effective methods of contraception has provided individuals with greater choices and opportunities for responsible decision-making in reproductive matters. Increased funding in maternal health services is </w:t>
      </w:r>
      <w:proofErr w:type="gramStart"/>
      <w:r w:rsidR="0050773F" w:rsidRPr="008C7391">
        <w:rPr>
          <w:rFonts w:asciiTheme="minorHAnsi" w:hAnsiTheme="minorHAnsi"/>
          <w:sz w:val="32"/>
          <w:szCs w:val="32"/>
        </w:rPr>
        <w:t>key</w:t>
      </w:r>
      <w:proofErr w:type="gramEnd"/>
      <w:r w:rsidR="0050773F" w:rsidRPr="008C7391">
        <w:rPr>
          <w:rFonts w:asciiTheme="minorHAnsi" w:hAnsiTheme="minorHAnsi"/>
          <w:sz w:val="32"/>
          <w:szCs w:val="32"/>
        </w:rPr>
        <w:t xml:space="preserve"> to achieving the 2015 Millennium Development Goals.</w:t>
      </w:r>
    </w:p>
    <w:p w:rsidR="00AA2324" w:rsidRPr="008C7391" w:rsidRDefault="00AA2324" w:rsidP="00AA2324">
      <w:pPr>
        <w:pStyle w:val="ListParagraph"/>
        <w:numPr>
          <w:ilvl w:val="0"/>
          <w:numId w:val="2"/>
        </w:numPr>
        <w:rPr>
          <w:b/>
          <w:sz w:val="32"/>
          <w:szCs w:val="32"/>
        </w:rPr>
      </w:pPr>
      <w:r w:rsidRPr="008C7391">
        <w:rPr>
          <w:b/>
          <w:sz w:val="32"/>
          <w:szCs w:val="32"/>
        </w:rPr>
        <w:t>Contributions of world health organization on prevention and control of communicable diseases</w:t>
      </w:r>
      <w:r w:rsidR="008C7391">
        <w:rPr>
          <w:b/>
          <w:sz w:val="32"/>
          <w:szCs w:val="32"/>
        </w:rPr>
        <w:t>:</w:t>
      </w:r>
    </w:p>
    <w:p w:rsidR="00AA5531" w:rsidRPr="008C7391" w:rsidRDefault="00685E44" w:rsidP="00685E44">
      <w:pPr>
        <w:pStyle w:val="ListParagraph"/>
        <w:numPr>
          <w:ilvl w:val="0"/>
          <w:numId w:val="4"/>
        </w:numPr>
        <w:rPr>
          <w:sz w:val="32"/>
          <w:szCs w:val="32"/>
        </w:rPr>
      </w:pPr>
      <w:r w:rsidRPr="008C7391">
        <w:rPr>
          <w:b/>
          <w:sz w:val="32"/>
          <w:szCs w:val="32"/>
        </w:rPr>
        <w:t>Limiting contacts with infectious persons</w:t>
      </w:r>
      <w:r w:rsidRPr="008C7391">
        <w:rPr>
          <w:sz w:val="32"/>
          <w:szCs w:val="32"/>
        </w:rPr>
        <w:t xml:space="preserve"> : </w:t>
      </w:r>
    </w:p>
    <w:p w:rsidR="00685E44" w:rsidRPr="008C7391" w:rsidRDefault="00685E44" w:rsidP="00685E44">
      <w:pPr>
        <w:pStyle w:val="ListParagraph"/>
        <w:rPr>
          <w:sz w:val="32"/>
          <w:szCs w:val="32"/>
        </w:rPr>
      </w:pPr>
      <w:r w:rsidRPr="008C7391">
        <w:rPr>
          <w:sz w:val="32"/>
          <w:szCs w:val="32"/>
        </w:rPr>
        <w:t xml:space="preserve">Public health may authorize the isolation of the individuals and groups who may have been exposed to an infectious disease as </w:t>
      </w:r>
      <w:r w:rsidRPr="008C7391">
        <w:rPr>
          <w:sz w:val="32"/>
          <w:szCs w:val="32"/>
        </w:rPr>
        <w:lastRenderedPageBreak/>
        <w:t xml:space="preserve">well as the closure of business and premises and the confiscation of property. The exercise of these powers must be based on public health considerations, without discrimination on grounds of gender, tribal </w:t>
      </w:r>
      <w:proofErr w:type="gramStart"/>
      <w:r w:rsidRPr="008C7391">
        <w:rPr>
          <w:sz w:val="32"/>
          <w:szCs w:val="32"/>
        </w:rPr>
        <w:t>background ,</w:t>
      </w:r>
      <w:proofErr w:type="gramEnd"/>
      <w:r w:rsidRPr="008C7391">
        <w:rPr>
          <w:sz w:val="32"/>
          <w:szCs w:val="32"/>
        </w:rPr>
        <w:t xml:space="preserve"> race, or other inappropriate criteria. </w:t>
      </w:r>
    </w:p>
    <w:p w:rsidR="00685E44" w:rsidRPr="008C7391" w:rsidRDefault="008C7391" w:rsidP="008C7391">
      <w:pPr>
        <w:pStyle w:val="ListParagraph"/>
        <w:tabs>
          <w:tab w:val="left" w:pos="8310"/>
        </w:tabs>
        <w:rPr>
          <w:sz w:val="32"/>
          <w:szCs w:val="32"/>
        </w:rPr>
      </w:pPr>
      <w:r w:rsidRPr="008C7391">
        <w:rPr>
          <w:sz w:val="32"/>
          <w:szCs w:val="32"/>
        </w:rPr>
        <w:tab/>
      </w:r>
    </w:p>
    <w:p w:rsidR="00685E44" w:rsidRPr="008C7391" w:rsidRDefault="00685E44" w:rsidP="00685E44">
      <w:pPr>
        <w:pStyle w:val="ListParagraph"/>
        <w:numPr>
          <w:ilvl w:val="0"/>
          <w:numId w:val="4"/>
        </w:numPr>
        <w:rPr>
          <w:sz w:val="32"/>
          <w:szCs w:val="32"/>
        </w:rPr>
      </w:pPr>
      <w:r w:rsidRPr="008C7391">
        <w:rPr>
          <w:b/>
          <w:sz w:val="32"/>
          <w:szCs w:val="32"/>
        </w:rPr>
        <w:t>Building ethical principles into infectious disease legislation</w:t>
      </w:r>
      <w:r w:rsidRPr="008C7391">
        <w:rPr>
          <w:sz w:val="32"/>
          <w:szCs w:val="32"/>
        </w:rPr>
        <w:t xml:space="preserve"> :</w:t>
      </w:r>
    </w:p>
    <w:p w:rsidR="00685E44" w:rsidRPr="008C7391" w:rsidRDefault="00685E44" w:rsidP="00685E44">
      <w:pPr>
        <w:pStyle w:val="ListParagraph"/>
        <w:rPr>
          <w:sz w:val="32"/>
          <w:szCs w:val="32"/>
        </w:rPr>
      </w:pPr>
      <w:r w:rsidRPr="008C7391">
        <w:rPr>
          <w:sz w:val="32"/>
          <w:szCs w:val="32"/>
        </w:rPr>
        <w:t>Law can contribute to the prevention of infectious diseases by improving access to vaccinations and contraceptives, and by facilitating screening, counseling and education of those at risk of infection.  Minimizing the transmission of infectious disease is a core function of public health law. The appropriate exercise of legal powers will vary acco</w:t>
      </w:r>
      <w:r w:rsidR="00BC54EA" w:rsidRPr="008C7391">
        <w:rPr>
          <w:sz w:val="32"/>
          <w:szCs w:val="32"/>
        </w:rPr>
        <w:t xml:space="preserve">rding to the seriousness of the disease, the means of </w:t>
      </w:r>
      <w:proofErr w:type="gramStart"/>
      <w:r w:rsidR="00BC54EA" w:rsidRPr="008C7391">
        <w:rPr>
          <w:sz w:val="32"/>
          <w:szCs w:val="32"/>
        </w:rPr>
        <w:t>transmission ,</w:t>
      </w:r>
      <w:proofErr w:type="gramEnd"/>
      <w:r w:rsidR="00BC54EA" w:rsidRPr="008C7391">
        <w:rPr>
          <w:sz w:val="32"/>
          <w:szCs w:val="32"/>
        </w:rPr>
        <w:t xml:space="preserve"> and how easily the disease is transmitted. </w:t>
      </w:r>
    </w:p>
    <w:p w:rsidR="00BC54EA" w:rsidRPr="008C7391" w:rsidRDefault="00BC54EA" w:rsidP="00685E44">
      <w:pPr>
        <w:pStyle w:val="ListParagraph"/>
        <w:rPr>
          <w:sz w:val="32"/>
          <w:szCs w:val="32"/>
        </w:rPr>
      </w:pPr>
    </w:p>
    <w:p w:rsidR="00BC54EA" w:rsidRPr="008C7391" w:rsidRDefault="00BC54EA" w:rsidP="00BC54EA">
      <w:pPr>
        <w:pStyle w:val="ListParagraph"/>
        <w:numPr>
          <w:ilvl w:val="0"/>
          <w:numId w:val="2"/>
        </w:numPr>
        <w:rPr>
          <w:b/>
          <w:sz w:val="32"/>
          <w:szCs w:val="32"/>
        </w:rPr>
      </w:pPr>
      <w:r w:rsidRPr="008C7391">
        <w:rPr>
          <w:b/>
          <w:sz w:val="32"/>
          <w:szCs w:val="32"/>
        </w:rPr>
        <w:t xml:space="preserve">Contributions of world health organization on the </w:t>
      </w:r>
      <w:proofErr w:type="spellStart"/>
      <w:r w:rsidRPr="008C7391">
        <w:rPr>
          <w:b/>
          <w:sz w:val="32"/>
          <w:szCs w:val="32"/>
        </w:rPr>
        <w:t>improvrment</w:t>
      </w:r>
      <w:proofErr w:type="spellEnd"/>
      <w:r w:rsidRPr="008C7391">
        <w:rPr>
          <w:b/>
          <w:sz w:val="32"/>
          <w:szCs w:val="32"/>
        </w:rPr>
        <w:t xml:space="preserve"> of healthcare facilities and services </w:t>
      </w:r>
      <w:r w:rsidR="008C7391">
        <w:rPr>
          <w:b/>
          <w:sz w:val="32"/>
          <w:szCs w:val="32"/>
        </w:rPr>
        <w:t>:</w:t>
      </w:r>
    </w:p>
    <w:p w:rsidR="00BC54EA" w:rsidRPr="008C7391" w:rsidRDefault="00BC54EA" w:rsidP="00BC54EA">
      <w:pPr>
        <w:pStyle w:val="ListParagraph"/>
        <w:ind w:left="1440"/>
        <w:rPr>
          <w:sz w:val="32"/>
          <w:szCs w:val="32"/>
        </w:rPr>
      </w:pPr>
      <w:r w:rsidRPr="008C7391">
        <w:rPr>
          <w:sz w:val="32"/>
          <w:szCs w:val="32"/>
        </w:rPr>
        <w:t xml:space="preserve">WHO leads global effects to develop standards for quality of care with accompanying implementation </w:t>
      </w:r>
      <w:proofErr w:type="spellStart"/>
      <w:r w:rsidRPr="008C7391">
        <w:rPr>
          <w:sz w:val="32"/>
          <w:szCs w:val="32"/>
        </w:rPr>
        <w:t>guideances</w:t>
      </w:r>
      <w:proofErr w:type="spellEnd"/>
      <w:r w:rsidRPr="008C7391">
        <w:rPr>
          <w:sz w:val="32"/>
          <w:szCs w:val="32"/>
        </w:rPr>
        <w:t xml:space="preserve">, as well as a measurement framework for assessing progress globally and in </w:t>
      </w:r>
      <w:proofErr w:type="gramStart"/>
      <w:r w:rsidRPr="008C7391">
        <w:rPr>
          <w:sz w:val="32"/>
          <w:szCs w:val="32"/>
        </w:rPr>
        <w:t>countries.</w:t>
      </w:r>
      <w:proofErr w:type="gramEnd"/>
      <w:r w:rsidRPr="008C7391">
        <w:rPr>
          <w:sz w:val="32"/>
          <w:szCs w:val="32"/>
        </w:rPr>
        <w:t xml:space="preserve"> </w:t>
      </w:r>
    </w:p>
    <w:p w:rsidR="00BC54EA" w:rsidRPr="008C7391" w:rsidRDefault="00BC54EA" w:rsidP="00BC54EA">
      <w:pPr>
        <w:pStyle w:val="ListParagraph"/>
        <w:ind w:left="1440"/>
        <w:rPr>
          <w:sz w:val="32"/>
          <w:szCs w:val="32"/>
        </w:rPr>
      </w:pPr>
      <w:r w:rsidRPr="008C7391">
        <w:rPr>
          <w:sz w:val="32"/>
          <w:szCs w:val="32"/>
        </w:rPr>
        <w:t>WHO and its Member states have consistently re-affirmed their commitment to improve health of all peoples, by adopting the declaration of Alma-Ata in 1978, the global strategy for health for all in 1981, through the commission on social determinants of health and its findings in 2008.</w:t>
      </w:r>
    </w:p>
    <w:p w:rsidR="00BC54EA" w:rsidRPr="008C7391" w:rsidRDefault="008C7391" w:rsidP="008C7391">
      <w:pPr>
        <w:pStyle w:val="ListParagraph"/>
        <w:tabs>
          <w:tab w:val="left" w:pos="6240"/>
        </w:tabs>
        <w:ind w:left="1440"/>
        <w:rPr>
          <w:sz w:val="32"/>
          <w:szCs w:val="32"/>
        </w:rPr>
      </w:pPr>
      <w:r w:rsidRPr="008C7391">
        <w:rPr>
          <w:sz w:val="32"/>
          <w:szCs w:val="32"/>
        </w:rPr>
        <w:tab/>
      </w:r>
    </w:p>
    <w:p w:rsidR="009662C0" w:rsidRPr="008C7391" w:rsidRDefault="009662C0" w:rsidP="008C7391">
      <w:pPr>
        <w:pStyle w:val="ListParagraph"/>
        <w:numPr>
          <w:ilvl w:val="0"/>
          <w:numId w:val="2"/>
        </w:numPr>
        <w:rPr>
          <w:b/>
          <w:sz w:val="32"/>
          <w:szCs w:val="32"/>
        </w:rPr>
      </w:pPr>
      <w:r w:rsidRPr="008C7391">
        <w:rPr>
          <w:b/>
          <w:sz w:val="32"/>
          <w:szCs w:val="32"/>
        </w:rPr>
        <w:lastRenderedPageBreak/>
        <w:t>Contributions of world health organization on the Improvement of healthcare services and facilities</w:t>
      </w:r>
      <w:r w:rsidR="008C7391">
        <w:rPr>
          <w:b/>
          <w:sz w:val="32"/>
          <w:szCs w:val="32"/>
        </w:rPr>
        <w:t>:</w:t>
      </w:r>
    </w:p>
    <w:p w:rsidR="009662C0" w:rsidRPr="008C7391" w:rsidRDefault="009662C0" w:rsidP="008C7391">
      <w:pPr>
        <w:rPr>
          <w:sz w:val="32"/>
          <w:szCs w:val="32"/>
        </w:rPr>
      </w:pPr>
      <w:r w:rsidRPr="008C7391">
        <w:rPr>
          <w:sz w:val="32"/>
          <w:szCs w:val="32"/>
        </w:rPr>
        <w:t xml:space="preserve">WHO has launched a global </w:t>
      </w:r>
      <w:proofErr w:type="gramStart"/>
      <w:r w:rsidRPr="008C7391">
        <w:rPr>
          <w:sz w:val="32"/>
          <w:szCs w:val="32"/>
        </w:rPr>
        <w:t>effort  to</w:t>
      </w:r>
      <w:proofErr w:type="gramEnd"/>
      <w:r w:rsidRPr="008C7391">
        <w:rPr>
          <w:sz w:val="32"/>
          <w:szCs w:val="32"/>
        </w:rPr>
        <w:t xml:space="preserve"> promote and improve national quality policies and strategies. This initiative has published the handbook for national quality policy and strategy. </w:t>
      </w:r>
      <w:proofErr w:type="gramStart"/>
      <w:r w:rsidRPr="008C7391">
        <w:rPr>
          <w:sz w:val="32"/>
          <w:szCs w:val="32"/>
        </w:rPr>
        <w:t xml:space="preserve">Which has been developed with national quality </w:t>
      </w:r>
      <w:proofErr w:type="spellStart"/>
      <w:r w:rsidRPr="008C7391">
        <w:rPr>
          <w:sz w:val="32"/>
          <w:szCs w:val="32"/>
        </w:rPr>
        <w:t>directortates</w:t>
      </w:r>
      <w:proofErr w:type="spellEnd"/>
      <w:r w:rsidRPr="008C7391">
        <w:rPr>
          <w:sz w:val="32"/>
          <w:szCs w:val="32"/>
        </w:rPr>
        <w:t xml:space="preserve"> and technical experts and is designed to support national efforts, recognizing the varied expertise of national health </w:t>
      </w:r>
      <w:proofErr w:type="spellStart"/>
      <w:r w:rsidRPr="008C7391">
        <w:rPr>
          <w:sz w:val="32"/>
          <w:szCs w:val="32"/>
        </w:rPr>
        <w:t>authpriorties</w:t>
      </w:r>
      <w:proofErr w:type="spellEnd"/>
      <w:r w:rsidRPr="008C7391">
        <w:rPr>
          <w:sz w:val="32"/>
          <w:szCs w:val="32"/>
        </w:rPr>
        <w:t>.</w:t>
      </w:r>
      <w:proofErr w:type="gramEnd"/>
      <w:r w:rsidRPr="008C7391">
        <w:rPr>
          <w:sz w:val="32"/>
          <w:szCs w:val="32"/>
        </w:rPr>
        <w:t xml:space="preserve"> </w:t>
      </w:r>
      <w:r w:rsidR="008C7391" w:rsidRPr="008C7391">
        <w:rPr>
          <w:sz w:val="32"/>
          <w:szCs w:val="32"/>
        </w:rPr>
        <w:t xml:space="preserve"> </w:t>
      </w:r>
      <w:proofErr w:type="gramStart"/>
      <w:r w:rsidRPr="008C7391">
        <w:rPr>
          <w:sz w:val="32"/>
          <w:szCs w:val="32"/>
        </w:rPr>
        <w:t>As the form and content of specific policies will vary with each country’s context, WHO outlines a sequential approach that can be adapted to each situation.</w:t>
      </w:r>
      <w:proofErr w:type="gramEnd"/>
      <w:r w:rsidRPr="008C7391">
        <w:rPr>
          <w:sz w:val="32"/>
          <w:szCs w:val="32"/>
        </w:rPr>
        <w:t xml:space="preserve"> Policies on quality-improvement must be linked with existing national health priorities to help meet the most pressing demands of the population and to ensure that the quality-improvement agenda is aligned to these priorities.</w:t>
      </w:r>
    </w:p>
    <w:sectPr w:rsidR="009662C0" w:rsidRPr="008C7391" w:rsidSect="00276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F2832"/>
    <w:multiLevelType w:val="hybridMultilevel"/>
    <w:tmpl w:val="16345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93429"/>
    <w:multiLevelType w:val="hybridMultilevel"/>
    <w:tmpl w:val="6C0A1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F57F1"/>
    <w:multiLevelType w:val="hybridMultilevel"/>
    <w:tmpl w:val="02AE2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3C6333"/>
    <w:multiLevelType w:val="hybridMultilevel"/>
    <w:tmpl w:val="FD36B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A5531"/>
    <w:rsid w:val="00276743"/>
    <w:rsid w:val="0050773F"/>
    <w:rsid w:val="00685E44"/>
    <w:rsid w:val="00881066"/>
    <w:rsid w:val="00886B37"/>
    <w:rsid w:val="008C7391"/>
    <w:rsid w:val="009662C0"/>
    <w:rsid w:val="00986255"/>
    <w:rsid w:val="00AA2324"/>
    <w:rsid w:val="00AA5531"/>
    <w:rsid w:val="00BC5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31"/>
    <w:pPr>
      <w:ind w:left="720"/>
      <w:contextualSpacing/>
    </w:pPr>
  </w:style>
  <w:style w:type="paragraph" w:styleId="NormalWeb">
    <w:name w:val="Normal (Web)"/>
    <w:basedOn w:val="Normal"/>
    <w:uiPriority w:val="99"/>
    <w:semiHidden/>
    <w:unhideWhenUsed/>
    <w:rsid w:val="005077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120204">
      <w:bodyDiv w:val="1"/>
      <w:marLeft w:val="0"/>
      <w:marRight w:val="0"/>
      <w:marTop w:val="0"/>
      <w:marBottom w:val="0"/>
      <w:divBdr>
        <w:top w:val="none" w:sz="0" w:space="0" w:color="auto"/>
        <w:left w:val="none" w:sz="0" w:space="0" w:color="auto"/>
        <w:bottom w:val="none" w:sz="0" w:space="0" w:color="auto"/>
        <w:right w:val="none" w:sz="0" w:space="0" w:color="auto"/>
      </w:divBdr>
      <w:divsChild>
        <w:div w:id="337318927">
          <w:marLeft w:val="0"/>
          <w:marRight w:val="0"/>
          <w:marTop w:val="0"/>
          <w:marBottom w:val="0"/>
          <w:divBdr>
            <w:top w:val="none" w:sz="0" w:space="0" w:color="auto"/>
            <w:left w:val="none" w:sz="0" w:space="0" w:color="auto"/>
            <w:bottom w:val="none" w:sz="0" w:space="0" w:color="auto"/>
            <w:right w:val="none" w:sz="0" w:space="0" w:color="auto"/>
          </w:divBdr>
          <w:divsChild>
            <w:div w:id="1352149189">
              <w:marLeft w:val="0"/>
              <w:marRight w:val="0"/>
              <w:marTop w:val="0"/>
              <w:marBottom w:val="0"/>
              <w:divBdr>
                <w:top w:val="none" w:sz="0" w:space="0" w:color="auto"/>
                <w:left w:val="none" w:sz="0" w:space="0" w:color="auto"/>
                <w:bottom w:val="none" w:sz="0" w:space="0" w:color="auto"/>
                <w:right w:val="none" w:sz="0" w:space="0" w:color="auto"/>
              </w:divBdr>
              <w:divsChild>
                <w:div w:id="453792929">
                  <w:marLeft w:val="-300"/>
                  <w:marRight w:val="-300"/>
                  <w:marTop w:val="0"/>
                  <w:marBottom w:val="0"/>
                  <w:divBdr>
                    <w:top w:val="none" w:sz="0" w:space="0" w:color="auto"/>
                    <w:left w:val="none" w:sz="0" w:space="0" w:color="auto"/>
                    <w:bottom w:val="none" w:sz="0" w:space="0" w:color="auto"/>
                    <w:right w:val="none" w:sz="0" w:space="0" w:color="auto"/>
                  </w:divBdr>
                  <w:divsChild>
                    <w:div w:id="2118870654">
                      <w:marLeft w:val="0"/>
                      <w:marRight w:val="0"/>
                      <w:marTop w:val="0"/>
                      <w:marBottom w:val="0"/>
                      <w:divBdr>
                        <w:top w:val="none" w:sz="0" w:space="0" w:color="auto"/>
                        <w:left w:val="none" w:sz="0" w:space="0" w:color="auto"/>
                        <w:bottom w:val="none" w:sz="0" w:space="0" w:color="auto"/>
                        <w:right w:val="none" w:sz="0" w:space="0" w:color="auto"/>
                      </w:divBdr>
                      <w:divsChild>
                        <w:div w:id="70666959">
                          <w:marLeft w:val="0"/>
                          <w:marRight w:val="0"/>
                          <w:marTop w:val="0"/>
                          <w:marBottom w:val="0"/>
                          <w:divBdr>
                            <w:top w:val="none" w:sz="0" w:space="0" w:color="auto"/>
                            <w:left w:val="none" w:sz="0" w:space="0" w:color="auto"/>
                            <w:bottom w:val="none" w:sz="0" w:space="0" w:color="auto"/>
                            <w:right w:val="none" w:sz="0" w:space="0" w:color="auto"/>
                          </w:divBdr>
                          <w:divsChild>
                            <w:div w:id="642538993">
                              <w:marLeft w:val="0"/>
                              <w:marRight w:val="0"/>
                              <w:marTop w:val="0"/>
                              <w:marBottom w:val="0"/>
                              <w:divBdr>
                                <w:top w:val="none" w:sz="0" w:space="0" w:color="auto"/>
                                <w:left w:val="none" w:sz="0" w:space="0" w:color="auto"/>
                                <w:bottom w:val="none" w:sz="0" w:space="0" w:color="auto"/>
                                <w:right w:val="none" w:sz="0" w:space="0" w:color="auto"/>
                              </w:divBdr>
                              <w:divsChild>
                                <w:div w:id="470052359">
                                  <w:marLeft w:val="0"/>
                                  <w:marRight w:val="0"/>
                                  <w:marTop w:val="300"/>
                                  <w:marBottom w:val="300"/>
                                  <w:divBdr>
                                    <w:top w:val="none" w:sz="0" w:space="0" w:color="auto"/>
                                    <w:left w:val="none" w:sz="0" w:space="0" w:color="auto"/>
                                    <w:bottom w:val="none" w:sz="0" w:space="0" w:color="auto"/>
                                    <w:right w:val="none" w:sz="0" w:space="0" w:color="auto"/>
                                  </w:divBdr>
                                  <w:divsChild>
                                    <w:div w:id="1996562985">
                                      <w:marLeft w:val="0"/>
                                      <w:marRight w:val="0"/>
                                      <w:marTop w:val="0"/>
                                      <w:marBottom w:val="0"/>
                                      <w:divBdr>
                                        <w:top w:val="none" w:sz="0" w:space="0" w:color="auto"/>
                                        <w:left w:val="none" w:sz="0" w:space="0" w:color="auto"/>
                                        <w:bottom w:val="none" w:sz="0" w:space="0" w:color="auto"/>
                                        <w:right w:val="none" w:sz="0" w:space="0" w:color="auto"/>
                                      </w:divBdr>
                                      <w:divsChild>
                                        <w:div w:id="2012372875">
                                          <w:marLeft w:val="0"/>
                                          <w:marRight w:val="0"/>
                                          <w:marTop w:val="0"/>
                                          <w:marBottom w:val="0"/>
                                          <w:divBdr>
                                            <w:top w:val="none" w:sz="0" w:space="0" w:color="auto"/>
                                            <w:left w:val="none" w:sz="0" w:space="0" w:color="auto"/>
                                            <w:bottom w:val="none" w:sz="0" w:space="0" w:color="auto"/>
                                            <w:right w:val="none" w:sz="0" w:space="0" w:color="auto"/>
                                          </w:divBdr>
                                          <w:divsChild>
                                            <w:div w:id="212430068">
                                              <w:marLeft w:val="0"/>
                                              <w:marRight w:val="0"/>
                                              <w:marTop w:val="0"/>
                                              <w:marBottom w:val="0"/>
                                              <w:divBdr>
                                                <w:top w:val="none" w:sz="0" w:space="0" w:color="auto"/>
                                                <w:left w:val="none" w:sz="0" w:space="0" w:color="auto"/>
                                                <w:bottom w:val="none" w:sz="0" w:space="0" w:color="auto"/>
                                                <w:right w:val="none" w:sz="0" w:space="0" w:color="auto"/>
                                              </w:divBdr>
                                              <w:divsChild>
                                                <w:div w:id="835658027">
                                                  <w:marLeft w:val="0"/>
                                                  <w:marRight w:val="0"/>
                                                  <w:marTop w:val="0"/>
                                                  <w:marBottom w:val="0"/>
                                                  <w:divBdr>
                                                    <w:top w:val="none" w:sz="0" w:space="0" w:color="auto"/>
                                                    <w:left w:val="none" w:sz="0" w:space="0" w:color="auto"/>
                                                    <w:bottom w:val="none" w:sz="0" w:space="0" w:color="auto"/>
                                                    <w:right w:val="none" w:sz="0" w:space="0" w:color="auto"/>
                                                  </w:divBdr>
                                                  <w:divsChild>
                                                    <w:div w:id="1993678091">
                                                      <w:marLeft w:val="0"/>
                                                      <w:marRight w:val="0"/>
                                                      <w:marTop w:val="0"/>
                                                      <w:marBottom w:val="450"/>
                                                      <w:divBdr>
                                                        <w:top w:val="none" w:sz="0" w:space="0" w:color="auto"/>
                                                        <w:left w:val="none" w:sz="0" w:space="0" w:color="auto"/>
                                                        <w:bottom w:val="none" w:sz="0" w:space="0" w:color="auto"/>
                                                        <w:right w:val="none" w:sz="0" w:space="0" w:color="auto"/>
                                                      </w:divBdr>
                                                      <w:divsChild>
                                                        <w:div w:id="425882972">
                                                          <w:marLeft w:val="0"/>
                                                          <w:marRight w:val="0"/>
                                                          <w:marTop w:val="0"/>
                                                          <w:marBottom w:val="0"/>
                                                          <w:divBdr>
                                                            <w:top w:val="none" w:sz="0" w:space="0" w:color="auto"/>
                                                            <w:left w:val="none" w:sz="0" w:space="0" w:color="auto"/>
                                                            <w:bottom w:val="none" w:sz="0" w:space="0" w:color="auto"/>
                                                            <w:right w:val="none" w:sz="0" w:space="0" w:color="auto"/>
                                                          </w:divBdr>
                                                          <w:divsChild>
                                                            <w:div w:id="14071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2020-05-16T03:36:00Z</dcterms:created>
  <dcterms:modified xsi:type="dcterms:W3CDTF">2020-05-16T03:36:00Z</dcterms:modified>
</cp:coreProperties>
</file>