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NAME: </w:t>
      </w:r>
      <w:r>
        <w:t>Ballah Baba-Yakubu Yeshua</w:t>
      </w:r>
    </w:p>
    <w:p>
      <w:pPr>
        <w:pStyle w:val="style0"/>
        <w:rPr/>
      </w:pPr>
      <w:r>
        <w:t>MATRIC NO: 19/</w:t>
      </w:r>
      <w:r>
        <w:t>SCI07/003</w:t>
      </w:r>
    </w:p>
    <w:p>
      <w:pPr>
        <w:pStyle w:val="style0"/>
        <w:rPr/>
      </w:pPr>
      <w:r>
        <w:t>DEPT:</w:t>
      </w:r>
      <w:r>
        <w:t>Agric Science</w:t>
      </w:r>
    </w:p>
    <w:p>
      <w:pPr>
        <w:pStyle w:val="style0"/>
        <w:rPr/>
      </w:pPr>
      <w:r>
        <w:t xml:space="preserve">COURSE CODE: CHM102 </w:t>
      </w:r>
    </w:p>
    <w:p>
      <w:pPr>
        <w:pStyle w:val="style0"/>
        <w:rPr/>
      </w:pPr>
      <w:r>
        <w:t xml:space="preserve">                             ASSIGNMENT SOLUTIONS </w:t>
      </w:r>
    </w:p>
    <w:p>
      <w:pPr>
        <w:pStyle w:val="style0"/>
        <w:rPr/>
      </w:pPr>
      <w:r>
        <w:t>1.  A. Based on the number of  hydrogen attached to the carbon carrying the functional group.</w:t>
      </w:r>
    </w:p>
    <w:p>
      <w:pPr>
        <w:pStyle w:val="style0"/>
        <w:rPr/>
      </w:pPr>
      <w:r>
        <w:t xml:space="preserve"> a. Primary alcohols: if the  number of hydrogen attached to the carbon carrying the -OH is 2 or 3. Eg. CH3CH2OH- ETHANOL</w:t>
      </w:r>
    </w:p>
    <w:p>
      <w:pPr>
        <w:pStyle w:val="style0"/>
        <w:rPr/>
      </w:pPr>
      <w:r>
        <w:t xml:space="preserve"> b. Secondary alcohols: if the number of hydrogen attached to the carbon carrying the –OH is just 1. Eg. CH3CHOHCH3-  PROPAN-2-OL</w:t>
      </w:r>
    </w:p>
    <w:p>
      <w:pPr>
        <w:pStyle w:val="style0"/>
        <w:rPr/>
      </w:pPr>
      <w:r>
        <w:t xml:space="preserve"> c. Tertiary alcohols: if there is no hydrogen atom attached to the carbon carrying the hydroxyl group.Eg. (CH3)3OH- 2METHYL-PROPAN-2OL</w:t>
      </w:r>
    </w:p>
    <w:p>
      <w:pPr>
        <w:pStyle w:val="style0"/>
        <w:rPr/>
      </w:pPr>
      <w:r>
        <w:t xml:space="preserve"> B. Based on the number of hydroxyl groups present in the compound.</w:t>
      </w:r>
    </w:p>
    <w:p>
      <w:pPr>
        <w:pStyle w:val="style0"/>
        <w:rPr/>
      </w:pPr>
      <w:r>
        <w:t xml:space="preserve"> a. Monohydric alcohols: they are alcohols with just one hydroxyl group. Eg. CH3CH2CH2OH- PROPANOL </w:t>
      </w:r>
    </w:p>
    <w:p>
      <w:pPr>
        <w:pStyle w:val="style0"/>
        <w:rPr/>
      </w:pPr>
      <w:r>
        <w:t xml:space="preserve"> b. Dihydric alcohols: they have 2 hydroxyl groups. Eg. CH2(OH)CH2(OH)- ETHAN-1,2-DIOL</w:t>
      </w:r>
    </w:p>
    <w:p>
      <w:pPr>
        <w:pStyle w:val="style0"/>
        <w:rPr/>
      </w:pPr>
      <w:r>
        <w:t xml:space="preserve"> c. Trihydric alcohols:  they have 3 hydroxyl groups. Eg:PROPAN1,2,3-TRIOL---- CH2(OH)CH(OH)CH2(OH)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rPr>
          <w:noProof/>
        </w:rPr>
        <w:drawing>
          <wp:inline distT="0" distB="0" distL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27465" r="5513" b="2758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 2- Methyl propanal and butylmagnesiumchloride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28472" r="0" b="2592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75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Questions 5 and 6</w:t>
      </w:r>
      <w:r>
        <w:rPr>
          <w:sz w:val="36"/>
          <w:szCs w:val="36"/>
        </w:rPr>
        <w:t xml:space="preserve"> are incorrect.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>. reduction of 2 methyl propanal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T="0" distB="0" distL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9" t="29977" r="0" b="3032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>.coversion of propan-1-ol to propan-2-ol</w:t>
      </w:r>
      <w:r>
        <w:rPr>
          <w:sz w:val="36"/>
          <w:szCs w:val="36"/>
        </w:rPr>
        <w:drawing>
          <wp:inline distT="0" distB="0" distL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28935" r="0" b="26042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076-ACC7-4600-ADD2-5336199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204</Words>
  <Characters>1157</Characters>
  <Application>WPS Office</Application>
  <DocSecurity>0</DocSecurity>
  <Paragraphs>34</Paragraphs>
  <ScaleCrop>false</ScaleCrop>
  <LinksUpToDate>false</LinksUpToDate>
  <CharactersWithSpaces>1543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2020-05-15T21:37:36Z</dcterms:created>
  <dc:creator>Windows User</dc:creator>
  <lastModifiedBy>MRD-LX1F</lastModifiedBy>
  <dcterms:modified xsi:type="dcterms:W3CDTF">2020-05-15T21:37:36Z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