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lang w:val="en-US"/>
        </w:rPr>
      </w:pPr>
      <w:r>
        <w:rPr>
          <w:lang w:val="en-US"/>
        </w:rPr>
        <w:t>NAME:LEYIRA CHRISTABEL NIABARI</w:t>
      </w:r>
    </w:p>
    <w:p>
      <w:pPr>
        <w:pStyle w:val="style0"/>
        <w:jc w:val="center"/>
        <w:rPr>
          <w:lang w:val="en-US"/>
        </w:rPr>
      </w:pPr>
      <w:r>
        <w:rPr>
          <w:lang w:val="en-US"/>
        </w:rPr>
        <w:t>DEPARTMENT :OPTOMETRY</w:t>
      </w:r>
    </w:p>
    <w:p>
      <w:pPr>
        <w:pStyle w:val="style0"/>
        <w:jc w:val="center"/>
        <w:rPr>
          <w:lang w:val="en-US"/>
        </w:rPr>
      </w:pPr>
      <w:r>
        <w:rPr>
          <w:lang w:val="en-US"/>
        </w:rPr>
        <w:t>COLLEGE:MHS</w:t>
      </w:r>
    </w:p>
    <w:p>
      <w:pPr>
        <w:pStyle w:val="style0"/>
        <w:jc w:val="center"/>
        <w:rPr/>
      </w:pPr>
      <w:r>
        <w:rPr>
          <w:lang w:val="en-US"/>
        </w:rPr>
        <w:t>MATRIC NO:19/MHS10/002</w:t>
      </w:r>
    </w:p>
    <w:p>
      <w:pPr>
        <w:pStyle w:val="style0"/>
        <w:jc w:val="center"/>
        <w:rPr/>
      </w:pPr>
      <w:r>
        <w:t>COURSE CODE: CHM 102</w:t>
      </w:r>
    </w:p>
    <w:p>
      <w:pPr>
        <w:pStyle w:val="style0"/>
        <w:jc w:val="center"/>
        <w:rPr/>
      </w:pPr>
    </w:p>
    <w:p>
      <w:pPr>
        <w:pStyle w:val="style0"/>
        <w:rPr/>
      </w:pPr>
    </w:p>
    <w:p>
      <w:pPr>
        <w:pStyle w:val="style0"/>
        <w:jc w:val="center"/>
        <w:rPr/>
      </w:pPr>
      <w:r>
        <w:t>ASSINGMENT</w:t>
      </w:r>
    </w:p>
    <w:p>
      <w:pPr>
        <w:pStyle w:val="style179"/>
        <w:numPr>
          <w:ilvl w:val="0"/>
          <w:numId w:val="1"/>
        </w:numPr>
        <w:jc w:val="both"/>
        <w:rPr/>
      </w:pPr>
      <w:r>
        <w:t xml:space="preserve"> Alcohol can be classified based on two criteria which are:</w:t>
      </w:r>
    </w:p>
    <w:p>
      <w:pPr>
        <w:pStyle w:val="style0"/>
        <w:jc w:val="both"/>
        <w:rPr/>
      </w:pPr>
    </w:p>
    <w:p>
      <w:pPr>
        <w:pStyle w:val="style0"/>
        <w:jc w:val="both"/>
        <w:rPr/>
      </w:pPr>
      <w:r>
        <w:t xml:space="preserve">       1. Based on the number of hydrogen present on the carbon containing the hydroxyl group (OH).</w:t>
      </w:r>
    </w:p>
    <w:p>
      <w:pPr>
        <w:pStyle w:val="style0"/>
        <w:jc w:val="both"/>
        <w:rPr/>
      </w:pPr>
      <w:r>
        <w:t xml:space="preserve">      2. Based on the number of hydroxyl group (OH) present in the structure.</w:t>
      </w:r>
    </w:p>
    <w:p>
      <w:pPr>
        <w:pStyle w:val="style0"/>
        <w:jc w:val="both"/>
        <w:rPr/>
      </w:pPr>
    </w:p>
    <w:p>
      <w:pPr>
        <w:pStyle w:val="style0"/>
        <w:jc w:val="both"/>
        <w:rPr/>
      </w:pPr>
      <w:r>
        <w:rPr>
          <w:b/>
        </w:rPr>
        <w:t xml:space="preserve"> 1.  </w:t>
      </w:r>
      <w:r>
        <w:t xml:space="preserve">Based on the number of hydrogen present to carbon containing the hydroxyl group (OH):  </w:t>
      </w:r>
    </w:p>
    <w:p>
      <w:pPr>
        <w:pStyle w:val="style0"/>
        <w:jc w:val="both"/>
        <w:rPr/>
      </w:pPr>
      <w:r>
        <w:t xml:space="preserve">  i. If the carbon containing the hydroxyl group has two (2) or three (3) hydrogen atom it is called a        </w:t>
      </w:r>
      <w:r>
        <w:rPr>
          <w:u w:val="single"/>
        </w:rPr>
        <w:t xml:space="preserve">primary   alcohol (1⁰)   </w:t>
      </w:r>
      <w:r>
        <w:t xml:space="preserve"> </w:t>
      </w:r>
    </w:p>
    <w:p>
      <w:pPr>
        <w:pStyle w:val="style0"/>
        <w:jc w:val="both"/>
        <w:rPr/>
      </w:pPr>
      <w:r>
        <w:t xml:space="preserve"> ii. If the carbon containing the hydroxyl group has one hydrogen atom attached to it, it is called a     </w:t>
      </w:r>
      <w:r>
        <w:rPr>
          <w:u w:val="single"/>
        </w:rPr>
        <w:t>secondary alcohol (2</w:t>
      </w:r>
      <w:r>
        <w:rPr>
          <w:rFonts w:cs="Calibri"/>
          <w:u w:val="single"/>
        </w:rPr>
        <w:t>⁰</w:t>
      </w:r>
      <w:r>
        <w:rPr>
          <w:u w:val="single"/>
        </w:rPr>
        <w:t>)</w:t>
      </w:r>
    </w:p>
    <w:p>
      <w:pPr>
        <w:pStyle w:val="style0"/>
        <w:jc w:val="both"/>
        <w:rPr>
          <w:u w:val="single"/>
        </w:rPr>
      </w:pPr>
      <w:r>
        <w:t xml:space="preserve">iii. If the carbon containing the hydroxyl group has no hydrogen attached to it; it is called </w:t>
      </w:r>
      <w:r>
        <w:rPr>
          <w:u w:val="single"/>
        </w:rPr>
        <w:t>tertiary alcohol.</w:t>
      </w:r>
    </w:p>
    <w:p>
      <w:pPr>
        <w:pStyle w:val="style0"/>
        <w:jc w:val="both"/>
        <w:rPr/>
      </w:pPr>
      <w:r>
        <w:t>Examples.</w:t>
      </w:r>
    </w:p>
    <w:p>
      <w:pPr>
        <w:pStyle w:val="style0"/>
        <w:jc w:val="both"/>
        <w:rPr/>
      </w:pPr>
      <w:r>
        <w:t>1. Primary alcohol (1</w:t>
      </w:r>
      <w:r>
        <w:rPr>
          <w:rFonts w:cs="Calibri"/>
        </w:rPr>
        <w:t>⁰</w:t>
      </w:r>
      <w:r>
        <w:t>):CH</w:t>
      </w:r>
      <w:r>
        <w:rPr>
          <w:vertAlign w:val="subscript"/>
        </w:rPr>
        <w:t>3</w:t>
      </w:r>
      <w:r>
        <w:t>OH (Methanol)</w:t>
      </w:r>
    </w:p>
    <w:p>
      <w:pPr>
        <w:pStyle w:val="style0"/>
        <w:jc w:val="both"/>
        <w:rPr/>
      </w:pPr>
      <w:r>
        <w:t>2. Secondary alcohol (2</w:t>
      </w:r>
      <w:r>
        <w:rPr>
          <w:rFonts w:cs="Calibri"/>
        </w:rPr>
        <w:t>⁰</w:t>
      </w:r>
      <w:r>
        <w:t>): CH= (OH) CH2 (Ethe</w:t>
      </w:r>
      <w:r>
        <w:t>nol)</w:t>
      </w:r>
    </w:p>
    <w:p>
      <w:pPr>
        <w:pStyle w:val="style0"/>
        <w:jc w:val="both"/>
        <w:rPr/>
      </w:pPr>
      <w:r>
        <w:t>3. Tertiary alcohol (3</w:t>
      </w:r>
      <w:r>
        <w:rPr>
          <w:rFonts w:cs="Calibri"/>
        </w:rPr>
        <w:t>⁰</w:t>
      </w:r>
      <w:r>
        <w:t>) l: CH3C= (OH) CHCH3</w:t>
      </w:r>
      <w:r>
        <w:t xml:space="preserve"> </w:t>
      </w:r>
      <w:r>
        <w:t>(But-2 ene</w:t>
      </w:r>
      <w:r>
        <w:t>-2ol)</w:t>
      </w:r>
    </w:p>
    <w:p>
      <w:pPr>
        <w:pStyle w:val="style0"/>
        <w:jc w:val="both"/>
        <w:rPr/>
      </w:pPr>
    </w:p>
    <w:p>
      <w:pPr>
        <w:pStyle w:val="style0"/>
        <w:jc w:val="both"/>
        <w:rPr/>
      </w:pPr>
      <w:r>
        <w:t>2. Based on the number of hydroxyl group present in the structure.</w:t>
      </w:r>
    </w:p>
    <w:p>
      <w:pPr>
        <w:pStyle w:val="style0"/>
        <w:jc w:val="both"/>
        <w:rPr/>
      </w:pPr>
      <w:r>
        <w:t>i. Monohydric alcohol: they have one hydroxyl group (OH) present in the alcohol structure.</w:t>
      </w:r>
    </w:p>
    <w:p>
      <w:pPr>
        <w:pStyle w:val="style0"/>
        <w:jc w:val="both"/>
        <w:rPr/>
      </w:pPr>
      <w:r>
        <w:t>ii. Dihydric or glycols: they have two hydroxyl group present in the alcohol structure.</w:t>
      </w:r>
    </w:p>
    <w:p>
      <w:pPr>
        <w:pStyle w:val="style0"/>
        <w:jc w:val="both"/>
        <w:rPr/>
      </w:pPr>
      <w:r>
        <w:t>iii. Trihydric or triols alcohol: they have three hydroxyl group present in the alcohol structure.</w:t>
      </w:r>
    </w:p>
    <w:p>
      <w:pPr>
        <w:pStyle w:val="style0"/>
        <w:jc w:val="both"/>
        <w:rPr/>
      </w:pPr>
      <w:r>
        <w:t>iv. Polyhydric or polyols: they have more than three hydroxyl group present in the structure.</w:t>
      </w:r>
    </w:p>
    <w:p>
      <w:pPr>
        <w:pStyle w:val="style0"/>
        <w:jc w:val="both"/>
        <w:rPr/>
      </w:pPr>
      <w:r>
        <w:t xml:space="preserve">Examples </w:t>
      </w:r>
    </w:p>
    <w:p>
      <w:pPr>
        <w:pStyle w:val="style0"/>
        <w:jc w:val="both"/>
        <w:rPr/>
      </w:pPr>
      <w:r>
        <w:t xml:space="preserve">1.   Monohydric alcohol: CH3CH2CH2CH2OH </w:t>
      </w:r>
      <w:r>
        <w:t>(Butanol).</w:t>
      </w:r>
    </w:p>
    <w:p>
      <w:pPr>
        <w:pStyle w:val="style0"/>
        <w:jc w:val="both"/>
        <w:rPr/>
      </w:pPr>
      <w:r>
        <w:t xml:space="preserve">2. Dihydric or glycols: CH2OHCH2CH2OH (Propane </w:t>
      </w:r>
      <w:r>
        <w:t>1, 2 di ol)</w:t>
      </w:r>
    </w:p>
    <w:p>
      <w:pPr>
        <w:pStyle w:val="style0"/>
        <w:jc w:val="both"/>
        <w:rPr/>
      </w:pPr>
      <w:r>
        <w:t>3. Trihydric</w:t>
      </w:r>
      <w:r>
        <w:t xml:space="preserve"> </w:t>
      </w:r>
      <w:r>
        <w:t>alcohol:OHCH2CH (</w:t>
      </w:r>
      <w:r>
        <w:t>OH)CH2OH</w:t>
      </w:r>
      <w:r>
        <w:t>(Propane 1</w:t>
      </w:r>
      <w:r>
        <w:t>, 2,3,tri</w:t>
      </w:r>
      <w:r>
        <w:t xml:space="preserve"> ol) </w:t>
      </w:r>
    </w:p>
    <w:p>
      <w:pPr>
        <w:pStyle w:val="style0"/>
        <w:jc w:val="both"/>
        <w:rPr/>
      </w:pPr>
      <w:r>
        <w:t>4.polyhydric:CH3CH(OH)CH(OH)CH(OH)CH(OH)CH3(Hexane-,2,3,4,5</w:t>
      </w:r>
      <w:r>
        <w:t xml:space="preserve"> poly</w:t>
      </w:r>
      <w:r>
        <w:t xml:space="preserve"> </w:t>
      </w:r>
      <w:r>
        <w:t>ol)</w:t>
      </w:r>
    </w:p>
    <w:p>
      <w:pPr>
        <w:pStyle w:val="style0"/>
        <w:jc w:val="both"/>
        <w:rPr/>
      </w:pPr>
    </w:p>
    <w:p>
      <w:pPr>
        <w:pStyle w:val="style0"/>
        <w:jc w:val="both"/>
        <w:rPr/>
      </w:pPr>
      <w:r>
        <w:t>2. Alcohol</w:t>
      </w:r>
      <w:r>
        <w:t xml:space="preserve"> is soluble in both water and organic solvent</w:t>
      </w:r>
      <w:r>
        <w:t xml:space="preserve"> discuss</w:t>
      </w:r>
    </w:p>
    <w:p>
      <w:pPr>
        <w:pStyle w:val="style0"/>
        <w:jc w:val="both"/>
        <w:rPr/>
      </w:pPr>
      <w:r>
        <w:t>The solubility of alcohol depends generally on the ability of alcohol to form hydrogen bond with water.</w:t>
      </w:r>
    </w:p>
    <w:p>
      <w:pPr>
        <w:pStyle w:val="style0"/>
        <w:jc w:val="both"/>
        <w:rPr/>
      </w:pPr>
    </w:p>
    <w:p>
      <w:pPr>
        <w:pStyle w:val="style0"/>
        <w:jc w:val="both"/>
        <w:rPr/>
      </w:pPr>
      <w:r>
        <w:t>1. Solubility</w:t>
      </w:r>
      <w:r>
        <w:t xml:space="preserve"> in water:</w:t>
      </w:r>
    </w:p>
    <w:p>
      <w:pPr>
        <w:pStyle w:val="style0"/>
        <w:jc w:val="both"/>
        <w:rPr/>
      </w:pPr>
      <w:r>
        <w:t>&gt;</w:t>
      </w:r>
      <w:r>
        <w:t>Alcohol are soluble in water; this is due to the hydroxyl group in the alcohol which is able to form hydrogen bonds with water molecules. Alcohol with a smaller hyd</w:t>
      </w:r>
      <w:r>
        <w:t>rocarbon chain are very soluble.</w:t>
      </w:r>
    </w:p>
    <w:p>
      <w:pPr>
        <w:pStyle w:val="style0"/>
        <w:jc w:val="both"/>
        <w:rPr/>
      </w:pPr>
      <w:r>
        <w:t>The lower the RMM of an alcohol the higher its solubility and the higher the RMM the lowe</w:t>
      </w:r>
      <w:r>
        <w:t>r the solubility of the alcohol</w:t>
      </w:r>
      <w:r>
        <w:t>: The solubility decreases as the hydrocarbon chain increases because it requires more energy to overcome the hydrogen bond between the molecules as the molecules are more tightly packed together as the size</w:t>
      </w:r>
      <w:r>
        <w:t xml:space="preserve"> and mass increases</w:t>
      </w:r>
    </w:p>
    <w:p>
      <w:pPr>
        <w:pStyle w:val="style0"/>
        <w:jc w:val="both"/>
        <w:rPr/>
      </w:pPr>
      <w:r>
        <w:t xml:space="preserve"> </w:t>
      </w:r>
    </w:p>
    <w:p>
      <w:pPr>
        <w:pStyle w:val="style0"/>
        <w:jc w:val="both"/>
        <w:rPr/>
      </w:pPr>
      <w:r>
        <w:t xml:space="preserve">&gt;Alcohol are soluble in organic solvent: All monohydric </w:t>
      </w:r>
      <w:r>
        <w:t>alcohol (</w:t>
      </w:r>
      <w:r>
        <w:t>containing one hydroxyl group)</w:t>
      </w:r>
      <w:r>
        <w:t xml:space="preserve"> are soluble in organic solvent</w:t>
      </w:r>
    </w:p>
    <w:p>
      <w:pPr>
        <w:pStyle w:val="style0"/>
        <w:jc w:val="both"/>
        <w:rPr/>
      </w:pPr>
      <w:r>
        <w:t xml:space="preserve">The solubility of poly hydric alcohol is largely due to their ability to form </w:t>
      </w:r>
      <w:r>
        <w:t>hydrogen bond with water.</w:t>
      </w:r>
      <w:r>
        <w:t>ss</w:t>
      </w:r>
      <w:bookmarkStart w:id="0" w:name="_GoBack"/>
      <w:bookmarkEnd w:id="0"/>
    </w:p>
    <w:p>
      <w:pPr>
        <w:pStyle w:val="style0"/>
        <w:rPr/>
      </w:pPr>
      <w:r>
        <w:t xml:space="preserve"> </w:t>
      </w:r>
      <w:r>
        <w:t>3. Industrial manufacture of Ethanol.</w:t>
      </w:r>
    </w:p>
    <w:p>
      <w:pPr>
        <w:pStyle w:val="style0"/>
        <w:rPr/>
      </w:pPr>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pPr>
        <w:pStyle w:val="style0"/>
        <w:jc w:val="both"/>
        <w:rPr/>
      </w:pPr>
    </w:p>
    <w:p>
      <w:pPr>
        <w:pStyle w:val="style0"/>
        <w:tabs>
          <w:tab w:val="left" w:leader="none" w:pos="3193"/>
        </w:tabs>
        <w:jc w:val="both"/>
        <w:rPr/>
      </w:pPr>
      <w:r>
        <w:rPr>
          <w:noProof/>
        </w:rPr>
        <mc:AlternateContent>
          <mc:Choice Requires="wps">
            <w:drawing>
              <wp:anchor distT="0" distB="0" distL="0" distR="0" simplePos="false" relativeHeight="3" behindDoc="false" locked="false" layoutInCell="true" allowOverlap="true">
                <wp:simplePos x="0" y="0"/>
                <wp:positionH relativeFrom="column">
                  <wp:posOffset>1322705</wp:posOffset>
                </wp:positionH>
                <wp:positionV relativeFrom="paragraph">
                  <wp:posOffset>153670</wp:posOffset>
                </wp:positionV>
                <wp:extent cx="914400" cy="0"/>
                <wp:effectExtent l="0" t="76200" r="19050" b="95250"/>
                <wp:wrapNone/>
                <wp:docPr id="1026" name="Straight Arrow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0"/>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104.15pt;margin-top:12.1pt;width:72.0pt;height:0.0pt;z-index:3;mso-position-horizontal-relative:text;mso-position-vertical-relative:text;mso-width-relative:page;mso-height-relative:page;mso-wrap-distance-left:0.0pt;mso-wrap-distance-right:0.0pt;visibility:visible;">
                <v:stroke endarrow="block" joinstyle="miter" weight="1.5pt"/>
                <v:fill/>
              </v:shape>
            </w:pict>
          </mc:Fallback>
        </mc:AlternateContent>
      </w:r>
      <w:r>
        <w:t xml:space="preserve">1.2(C6 H10 O5) </w:t>
      </w:r>
      <w:r>
        <w:t>+H2O   DIATASE\60</w:t>
      </w:r>
      <w:r>
        <w:rPr>
          <w:rFonts w:cs="Calibri"/>
        </w:rPr>
        <w:t>⁰</w:t>
      </w:r>
      <w:r>
        <w:t xml:space="preserve"> C</w:t>
      </w:r>
      <w:r>
        <w:tab/>
      </w:r>
      <w:r>
        <w:t>C12 H22 O11</w:t>
      </w:r>
    </w:p>
    <w:p>
      <w:pPr>
        <w:pStyle w:val="style0"/>
        <w:tabs>
          <w:tab w:val="left" w:leader="none" w:pos="3193"/>
        </w:tabs>
        <w:jc w:val="both"/>
        <w:rPr/>
      </w:pPr>
      <w:r>
        <w:t xml:space="preserve">                                                                        Maltose</w:t>
      </w:r>
    </w:p>
    <w:p>
      <w:pPr>
        <w:pStyle w:val="style0"/>
        <w:tabs>
          <w:tab w:val="left" w:leader="none" w:pos="3193"/>
        </w:tabs>
        <w:jc w:val="both"/>
        <w:rPr/>
      </w:pPr>
      <w:r>
        <w:rPr>
          <w:noProof/>
        </w:rPr>
        <mc:AlternateContent>
          <mc:Choice Requires="wps">
            <w:drawing>
              <wp:anchor distT="0" distB="0" distL="0" distR="0" simplePos="false" relativeHeight="4" behindDoc="false" locked="false" layoutInCell="true" allowOverlap="true">
                <wp:simplePos x="0" y="0"/>
                <wp:positionH relativeFrom="column">
                  <wp:posOffset>928369</wp:posOffset>
                </wp:positionH>
                <wp:positionV relativeFrom="paragraph">
                  <wp:posOffset>153035</wp:posOffset>
                </wp:positionV>
                <wp:extent cx="950595" cy="0"/>
                <wp:effectExtent l="0" t="76200" r="20955" b="95250"/>
                <wp:wrapNone/>
                <wp:docPr id="1027"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0595" cy="0"/>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 id="1027" type="#_x0000_t32" filled="f" style="position:absolute;margin-left:73.1pt;margin-top:12.05pt;width:74.85pt;height:0.0pt;z-index:4;mso-position-horizontal-relative:text;mso-position-vertical-relative:text;mso-width-relative:page;mso-height-relative:page;mso-wrap-distance-left:0.0pt;mso-wrap-distance-right:0.0pt;visibility:visible;">
                <v:stroke endarrow="block" joinstyle="miter" weight="1.5pt"/>
                <v:fill/>
              </v:shape>
            </w:pict>
          </mc:Fallback>
        </mc:AlternateContent>
      </w:r>
      <w:r>
        <w:t>2. C12</w:t>
      </w:r>
      <w:r>
        <w:t xml:space="preserve"> H22 011    MALTASE\15</w:t>
      </w:r>
      <w:r>
        <w:rPr>
          <w:rFonts w:cs="Calibri"/>
        </w:rPr>
        <w:t>⁰</w:t>
      </w:r>
      <w:r>
        <w:t xml:space="preserve"> C      C6 H12 06</w:t>
      </w:r>
    </w:p>
    <w:p>
      <w:pPr>
        <w:pStyle w:val="style0"/>
        <w:tabs>
          <w:tab w:val="left" w:leader="none" w:pos="3193"/>
        </w:tabs>
        <w:jc w:val="both"/>
        <w:rPr/>
      </w:pPr>
      <w:r>
        <w:t xml:space="preserve">                                                                  Glucose </w:t>
      </w:r>
    </w:p>
    <w:p>
      <w:pPr>
        <w:pStyle w:val="style0"/>
        <w:tabs>
          <w:tab w:val="left" w:leader="none" w:pos="3193"/>
        </w:tabs>
        <w:jc w:val="both"/>
        <w:rPr/>
      </w:pPr>
      <w:r>
        <w:rPr>
          <w:noProof/>
        </w:rPr>
        <mc:AlternateContent>
          <mc:Choice Requires="wps">
            <w:drawing>
              <wp:anchor distT="0" distB="0" distL="0" distR="0" simplePos="false" relativeHeight="2" behindDoc="false" locked="false" layoutInCell="true" allowOverlap="true">
                <wp:simplePos x="0" y="0"/>
                <wp:positionH relativeFrom="column">
                  <wp:posOffset>855345</wp:posOffset>
                </wp:positionH>
                <wp:positionV relativeFrom="paragraph">
                  <wp:posOffset>154940</wp:posOffset>
                </wp:positionV>
                <wp:extent cx="914400" cy="12064"/>
                <wp:effectExtent l="0" t="76200" r="19050" b="83185"/>
                <wp:wrapNone/>
                <wp:docPr id="1028"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14400" cy="12064"/>
                        </a:xfrm>
                        <a:prstGeom prst="straightConnector1"/>
                        <a:ln cmpd="sng" cap="flat" w="19050">
                          <a:solidFill>
                            <a:srgbClr val="000000"/>
                          </a:solidFill>
                          <a:prstDash val="solid"/>
                          <a:miter/>
                          <a:headEnd/>
                          <a:tailEnd len="med" w="med" type="triangle"/>
                        </a:ln>
                      </wps:spPr>
                      <wps:bodyPr>
                        <a:prstTxWarp prst="textNoShape"/>
                      </wps:bodyPr>
                    </wps:wsp>
                  </a:graphicData>
                </a:graphic>
              </wp:anchor>
            </w:drawing>
          </mc:Choice>
          <mc:Fallback>
            <w:pict>
              <v:shape id="1028" type="#_x0000_t32" filled="f" style="position:absolute;margin-left:67.35pt;margin-top:12.2pt;width:72.0pt;height:0.95pt;z-index:2;mso-position-horizontal-relative:text;mso-position-vertical-relative:text;mso-width-relative:page;mso-height-relative:page;mso-wrap-distance-left:0.0pt;mso-wrap-distance-right:0.0pt;visibility:visible;flip:y;">
                <v:stroke endarrow="block" joinstyle="miter" weight="1.5pt"/>
                <v:fill/>
              </v:shape>
            </w:pict>
          </mc:Fallback>
        </mc:AlternateContent>
      </w:r>
      <w:r>
        <w:t>3. C6 H12 O6      Zymase\15</w:t>
      </w:r>
      <w:r>
        <w:rPr>
          <w:rFonts w:cs="Calibri"/>
        </w:rPr>
        <w:t>⁰</w:t>
      </w:r>
      <w:r>
        <w:t xml:space="preserve"> C           2CH3 CH2OH +2CO2 </w:t>
      </w:r>
    </w:p>
    <w:p>
      <w:pPr>
        <w:pStyle w:val="style0"/>
        <w:tabs>
          <w:tab w:val="left" w:leader="none" w:pos="2630"/>
        </w:tabs>
        <w:rPr/>
      </w:pPr>
      <w:r>
        <w:t xml:space="preserve">         Glucose                                                  Ethanol </w:t>
      </w:r>
    </w:p>
    <w:p>
      <w:pPr>
        <w:pStyle w:val="style0"/>
        <w:tabs>
          <w:tab w:val="left" w:leader="none" w:pos="2630"/>
        </w:tabs>
        <w:rPr/>
      </w:pPr>
      <w:r>
        <w:t>4. Aldehyde react with Gri</w:t>
      </w:r>
      <w:r>
        <w:t xml:space="preserve">gnard reagent to give a </w:t>
      </w:r>
      <w:r>
        <w:t xml:space="preserve">secondary </w:t>
      </w:r>
      <w:r>
        <w:t>alcohol. The ‘R’ can be an alkyl or H (hydrogen atom)</w:t>
      </w:r>
    </w:p>
    <w:p>
      <w:pPr>
        <w:pStyle w:val="style0"/>
        <w:tabs>
          <w:tab w:val="left" w:leader="none" w:pos="2630"/>
        </w:tabs>
        <w:rPr/>
      </w:pPr>
      <w:r>
        <w:rPr>
          <w:noProof/>
        </w:rPr>
        <w:t xml:space="preserve"> </w:t>
      </w:r>
      <w:r>
        <w:rPr>
          <w:noProof/>
        </w:rPr>
        <w:drawing>
          <wp:inline distL="0" distT="0" distB="0" distR="0">
            <wp:extent cx="6410325" cy="1981200"/>
            <wp:effectExtent l="0" t="0" r="9525" b="0"/>
            <wp:docPr id="102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6410325" cy="1981200"/>
                    </a:xfrm>
                    <a:prstGeom prst="rect"/>
                  </pic:spPr>
                </pic:pic>
              </a:graphicData>
            </a:graphic>
          </wp:inline>
        </w:drawing>
      </w:r>
    </w:p>
    <w:p>
      <w:pPr>
        <w:pStyle w:val="style0"/>
        <w:tabs>
          <w:tab w:val="left" w:leader="none" w:pos="2630"/>
        </w:tabs>
        <w:rPr/>
      </w:pPr>
    </w:p>
    <w:p>
      <w:pPr>
        <w:pStyle w:val="style0"/>
        <w:tabs>
          <w:tab w:val="left" w:leader="none" w:pos="2630"/>
        </w:tabs>
        <w:rPr/>
      </w:pPr>
      <w:r>
        <w:t>7. Show</w:t>
      </w:r>
      <w:r>
        <w:t xml:space="preserve"> the </w:t>
      </w:r>
      <w:r>
        <w:t xml:space="preserve">reduction </w:t>
      </w:r>
      <w:r>
        <w:t>of between 2-methyl propanal</w:t>
      </w:r>
    </w:p>
    <w:p>
      <w:pPr>
        <w:pStyle w:val="style0"/>
        <w:tabs>
          <w:tab w:val="left" w:leader="none" w:pos="2630"/>
        </w:tabs>
        <w:rPr/>
      </w:pPr>
      <w:r>
        <w:rPr>
          <w:noProof/>
        </w:rPr>
        <w:drawing>
          <wp:inline distL="0" distT="0" distB="0" distR="0">
            <wp:extent cx="6419850" cy="1819275"/>
            <wp:effectExtent l="0" t="0" r="0" b="9525"/>
            <wp:docPr id="1030"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6419850" cy="1819275"/>
                    </a:xfrm>
                    <a:prstGeom prst="rect"/>
                  </pic:spPr>
                </pic:pic>
              </a:graphicData>
            </a:graphic>
          </wp:inline>
        </w:drawing>
      </w:r>
    </w:p>
    <w:p>
      <w:pPr>
        <w:pStyle w:val="style0"/>
        <w:rPr/>
      </w:pPr>
    </w:p>
    <w:p>
      <w:pPr>
        <w:pStyle w:val="style0"/>
        <w:rPr/>
      </w:pPr>
    </w:p>
    <w:p>
      <w:pPr>
        <w:pStyle w:val="style0"/>
        <w:rPr/>
      </w:pPr>
      <w:r>
        <w:t>8. Propose a scheme of conversion for propan-1-ol to propan-2-ol.</w:t>
      </w:r>
      <w:r>
        <w:rPr>
          <w:noProof/>
        </w:rPr>
        <w:t xml:space="preserve"> </w:t>
      </w:r>
    </w:p>
    <w:p>
      <w:pPr>
        <w:pStyle w:val="style0"/>
        <w:rPr/>
      </w:pPr>
      <w:r>
        <w:rPr>
          <w:noProof/>
        </w:rPr>
        <w:drawing>
          <wp:inline distL="0" distT="0" distB="0" distR="0">
            <wp:extent cx="5943600" cy="1924050"/>
            <wp:effectExtent l="0" t="0" r="0" b="0"/>
            <wp:docPr id="1031"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4" cstate="print"/>
                    <a:srcRect l="0" t="0" r="0" b="0"/>
                    <a:stretch/>
                  </pic:blipFill>
                  <pic:spPr>
                    <a:xfrm rot="0">
                      <a:off x="0" y="0"/>
                      <a:ext cx="5943600" cy="192405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lineRule="auto" w:line="256"/>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33da829-f8d7-494e-8455-dfd8740211a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23e2be8-6c49-44d1-92cf-9e221aca4300"/>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554</Words>
  <Pages>3</Pages>
  <Characters>2889</Characters>
  <Application>WPS Office</Application>
  <DocSecurity>0</DocSecurity>
  <Paragraphs>60</Paragraphs>
  <ScaleCrop>false</ScaleCrop>
  <LinksUpToDate>false</LinksUpToDate>
  <CharactersWithSpaces>3668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2020-05-13T14:24:00Z</dcterms:created>
  <dc:creator>HP</dc:creator>
  <lastModifiedBy>Infinix X604</lastModifiedBy>
  <dcterms:modified xsi:type="dcterms:W3CDTF">2020-05-15T22:19:16Z</dcterms:modified>
  <revision>2</revision>
</coreProperties>
</file>

<file path=docProps/custom.xml><?xml version="1.0" encoding="utf-8"?>
<Properties xmlns="http://schemas.openxmlformats.org/officeDocument/2006/custom-properties" xmlns:vt="http://schemas.openxmlformats.org/officeDocument/2006/docPropsVTypes"/>
</file>