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hint="default" w:ascii="Source Sans Pro" w:hAnsi="Source Sans Pro" w:eastAsia="Source Sans Pro" w:cs="Source Sans Pro"/>
          <w:i w:val="0"/>
          <w:caps w:val="0"/>
          <w:color w:val="FFFFFF"/>
          <w:spacing w:val="0"/>
          <w:sz w:val="24"/>
          <w:szCs w:val="24"/>
          <w:u w:val="none"/>
          <w:bdr w:val="none" w:color="auto" w:sz="0" w:space="0"/>
          <w:shd w:val="clear" w:fill="021E2C"/>
        </w:rPr>
      </w:pPr>
    </w:p>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hint="default" w:ascii="Source Sans Pro" w:hAnsi="Source Sans Pro" w:eastAsia="Source Sans Pro" w:cs="Source Sans Pro"/>
          <w:i w:val="0"/>
          <w:caps w:val="0"/>
          <w:color w:val="FFFFFF"/>
          <w:spacing w:val="0"/>
          <w:sz w:val="24"/>
          <w:szCs w:val="24"/>
          <w:u w:val="none"/>
          <w:bdr w:val="none" w:color="auto" w:sz="0" w:space="0"/>
          <w:shd w:val="clear" w:fill="021E2C"/>
        </w:rPr>
      </w:pPr>
    </w:p>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hint="default" w:ascii="Source Sans Pro" w:hAnsi="Source Sans Pro" w:eastAsia="Source Sans Pro" w:cs="Source Sans Pro"/>
          <w:i w:val="0"/>
          <w:caps w:val="0"/>
          <w:color w:val="FFFFFF"/>
          <w:spacing w:val="0"/>
          <w:sz w:val="24"/>
          <w:szCs w:val="24"/>
          <w:u w:val="none"/>
          <w:bdr w:val="none" w:color="auto" w:sz="0" w:space="0"/>
          <w:shd w:val="clear" w:fill="021E2C"/>
          <w:lang w:val="en-US"/>
        </w:rPr>
      </w:pPr>
      <w:r>
        <w:rPr>
          <w:rFonts w:hint="default" w:ascii="Source Sans Pro" w:hAnsi="Source Sans Pro" w:eastAsia="Source Sans Pro" w:cs="Source Sans Pro"/>
          <w:i w:val="0"/>
          <w:caps w:val="0"/>
          <w:color w:val="FFFFFF"/>
          <w:spacing w:val="0"/>
          <w:sz w:val="24"/>
          <w:szCs w:val="24"/>
          <w:u w:val="none"/>
          <w:bdr w:val="none" w:color="auto" w:sz="0" w:space="0"/>
          <w:shd w:val="clear" w:fill="021E2C"/>
          <w:lang w:val="en-US"/>
        </w:rPr>
        <w:t>NAME UNAH. CHIKE</w:t>
      </w:r>
    </w:p>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hint="default" w:ascii="Source Sans Pro" w:hAnsi="Source Sans Pro" w:eastAsia="Source Sans Pro" w:cs="Source Sans Pro"/>
          <w:i w:val="0"/>
          <w:caps w:val="0"/>
          <w:color w:val="FFFFFF"/>
          <w:spacing w:val="0"/>
          <w:sz w:val="24"/>
          <w:szCs w:val="24"/>
          <w:u w:val="none"/>
          <w:bdr w:val="none" w:color="auto" w:sz="0" w:space="0"/>
          <w:shd w:val="clear" w:fill="021E2C"/>
          <w:lang w:val="en-US"/>
        </w:rPr>
      </w:pPr>
      <w:r>
        <w:rPr>
          <w:rFonts w:hint="default" w:ascii="Source Sans Pro" w:hAnsi="Source Sans Pro" w:eastAsia="Source Sans Pro" w:cs="Source Sans Pro"/>
          <w:i w:val="0"/>
          <w:caps w:val="0"/>
          <w:color w:val="FFFFFF"/>
          <w:spacing w:val="0"/>
          <w:sz w:val="24"/>
          <w:szCs w:val="24"/>
          <w:u w:val="none"/>
          <w:bdr w:val="none" w:color="auto" w:sz="0" w:space="0"/>
          <w:shd w:val="clear" w:fill="021E2C"/>
          <w:lang w:val="en-US"/>
        </w:rPr>
        <w:t>COURSE CODE ANA206</w:t>
      </w:r>
    </w:p>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hint="default" w:ascii="Source Sans Pro" w:hAnsi="Source Sans Pro" w:eastAsia="Source Sans Pro" w:cs="Source Sans Pro"/>
          <w:i w:val="0"/>
          <w:caps w:val="0"/>
          <w:color w:val="FFFFFF"/>
          <w:spacing w:val="0"/>
          <w:sz w:val="24"/>
          <w:szCs w:val="24"/>
          <w:u w:val="none"/>
          <w:bdr w:val="none" w:color="auto" w:sz="0" w:space="0"/>
          <w:shd w:val="clear" w:fill="021E2C"/>
          <w:lang w:val="en-US"/>
        </w:rPr>
      </w:pPr>
      <w:r>
        <w:rPr>
          <w:rFonts w:hint="default" w:ascii="Source Sans Pro" w:hAnsi="Source Sans Pro" w:eastAsia="Source Sans Pro" w:cs="Source Sans Pro"/>
          <w:i w:val="0"/>
          <w:caps w:val="0"/>
          <w:color w:val="FFFFFF"/>
          <w:spacing w:val="0"/>
          <w:sz w:val="24"/>
          <w:szCs w:val="24"/>
          <w:u w:val="none"/>
          <w:bdr w:val="none" w:color="auto" w:sz="0" w:space="0"/>
          <w:shd w:val="clear" w:fill="021E2C"/>
          <w:lang w:val="en-US"/>
        </w:rPr>
        <w:t>MAT/NO 17/MHS01/315</w:t>
      </w:r>
    </w:p>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hint="default" w:ascii="Source Sans Pro" w:hAnsi="Source Sans Pro" w:eastAsia="Source Sans Pro" w:cs="Source Sans Pro"/>
          <w:i w:val="0"/>
          <w:caps w:val="0"/>
          <w:color w:val="FFFFFF"/>
          <w:spacing w:val="0"/>
          <w:sz w:val="24"/>
          <w:szCs w:val="24"/>
          <w:u w:val="none"/>
          <w:bdr w:val="none" w:color="auto" w:sz="0" w:space="0"/>
          <w:shd w:val="clear" w:fill="021E2C"/>
          <w:lang w:val="en-US"/>
        </w:rPr>
      </w:pPr>
      <w:r>
        <w:rPr>
          <w:rFonts w:hint="default" w:ascii="Source Sans Pro" w:hAnsi="Source Sans Pro" w:eastAsia="Source Sans Pro" w:cs="Source Sans Pro"/>
          <w:i w:val="0"/>
          <w:caps w:val="0"/>
          <w:color w:val="FFFFFF"/>
          <w:spacing w:val="0"/>
          <w:sz w:val="24"/>
          <w:szCs w:val="24"/>
          <w:u w:val="none"/>
          <w:bdr w:val="none" w:color="auto" w:sz="0" w:space="0"/>
          <w:shd w:val="clear" w:fill="021E2C"/>
          <w:lang w:val="en-US"/>
        </w:rPr>
        <w:t xml:space="preserve">Dept ANATOMY </w:t>
      </w:r>
    </w:p>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hint="default" w:ascii="Source Sans Pro" w:hAnsi="Source Sans Pro" w:eastAsia="Source Sans Pro" w:cs="Source Sans Pro"/>
          <w:i w:val="0"/>
          <w:caps w:val="0"/>
          <w:color w:val="FFFFFF"/>
          <w:spacing w:val="0"/>
          <w:sz w:val="24"/>
          <w:szCs w:val="24"/>
          <w:u w:val="none"/>
          <w:bdr w:val="none" w:color="auto" w:sz="0" w:space="0"/>
          <w:shd w:val="clear" w:fill="021E2C"/>
          <w:lang w:val="en-US"/>
        </w:rPr>
      </w:pPr>
      <w:r>
        <w:rPr>
          <w:rFonts w:hint="default" w:ascii="Source Sans Pro" w:hAnsi="Source Sans Pro" w:eastAsia="Source Sans Pro" w:cs="Source Sans Pro"/>
          <w:i w:val="0"/>
          <w:caps w:val="0"/>
          <w:color w:val="FFFFFF"/>
          <w:spacing w:val="0"/>
          <w:sz w:val="24"/>
          <w:szCs w:val="24"/>
          <w:u w:val="none"/>
          <w:bdr w:val="none" w:color="auto" w:sz="0" w:space="0"/>
          <w:shd w:val="clear" w:fill="021E2C"/>
          <w:lang w:val="en-US"/>
        </w:rPr>
        <w:t>LVL 300(c.o)</w:t>
      </w:r>
    </w:p>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hint="default" w:ascii="Source Sans Pro" w:hAnsi="Source Sans Pro" w:eastAsia="Source Sans Pro" w:cs="Source Sans Pro"/>
          <w:i w:val="0"/>
          <w:caps w:val="0"/>
          <w:color w:val="FFFFFF"/>
          <w:spacing w:val="0"/>
          <w:sz w:val="24"/>
          <w:szCs w:val="24"/>
          <w:u w:val="none"/>
          <w:bdr w:val="none" w:color="auto" w:sz="0" w:space="0"/>
          <w:shd w:val="clear" w:fill="021E2C"/>
        </w:rPr>
      </w:pPr>
    </w:p>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hint="default" w:ascii="Source Sans Pro" w:hAnsi="Source Sans Pro" w:eastAsia="Source Sans Pro" w:cs="Source Sans Pro"/>
          <w:i w:val="0"/>
          <w:caps w:val="0"/>
          <w:color w:val="FFFFFF"/>
          <w:spacing w:val="0"/>
          <w:sz w:val="24"/>
          <w:szCs w:val="24"/>
          <w:u w:val="none"/>
          <w:bdr w:val="none" w:color="auto" w:sz="0" w:space="0"/>
          <w:shd w:val="clear" w:fill="021E2C"/>
        </w:rPr>
      </w:pPr>
    </w:p>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hint="default" w:ascii="Source Sans Pro" w:hAnsi="Source Sans Pro" w:eastAsia="Source Sans Pro" w:cs="Source Sans Pro"/>
          <w:i w:val="0"/>
          <w:caps w:val="0"/>
          <w:color w:val="FFFFFF"/>
          <w:spacing w:val="0"/>
          <w:sz w:val="24"/>
          <w:szCs w:val="24"/>
          <w:u w:val="none"/>
          <w:bdr w:val="none" w:color="auto" w:sz="0" w:space="0"/>
          <w:shd w:val="clear" w:fill="021E2C"/>
        </w:rPr>
      </w:pPr>
    </w:p>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hint="default" w:ascii="Source Sans Pro" w:hAnsi="Source Sans Pro" w:eastAsia="Source Sans Pro" w:cs="Source Sans Pro"/>
          <w:i w:val="0"/>
          <w:caps w:val="0"/>
          <w:color w:val="FFFFFF"/>
          <w:spacing w:val="0"/>
          <w:sz w:val="24"/>
          <w:szCs w:val="24"/>
          <w:u w:val="none"/>
          <w:bdr w:val="none" w:color="auto" w:sz="0" w:space="0"/>
          <w:shd w:val="clear" w:fill="021E2C"/>
        </w:rPr>
      </w:pPr>
    </w:p>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hint="default" w:ascii="Source Sans Pro" w:hAnsi="Source Sans Pro" w:eastAsia="Source Sans Pro" w:cs="Source Sans Pro"/>
          <w:i w:val="0"/>
          <w:caps w:val="0"/>
          <w:color w:val="FFFFFF"/>
          <w:spacing w:val="0"/>
          <w:sz w:val="24"/>
          <w:szCs w:val="24"/>
          <w:u w:val="none"/>
          <w:bdr w:val="none" w:color="auto" w:sz="0" w:space="0"/>
          <w:shd w:val="clear" w:fill="021E2C"/>
        </w:rPr>
      </w:pPr>
    </w:p>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hint="default" w:ascii="Source Sans Pro" w:hAnsi="Source Sans Pro" w:eastAsia="Source Sans Pro" w:cs="Source Sans Pro"/>
          <w:i w:val="0"/>
          <w:caps w:val="0"/>
          <w:color w:val="FFFFFF"/>
          <w:spacing w:val="0"/>
          <w:sz w:val="24"/>
          <w:szCs w:val="24"/>
          <w:u w:val="none"/>
          <w:bdr w:val="none" w:color="auto" w:sz="0" w:space="0"/>
          <w:shd w:val="clear" w:fill="021E2C"/>
        </w:rPr>
      </w:pPr>
    </w:p>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hint="default" w:ascii="Source Sans Pro" w:hAnsi="Source Sans Pro" w:eastAsia="Source Sans Pro" w:cs="Source Sans Pro"/>
          <w:i w:val="0"/>
          <w:caps w:val="0"/>
          <w:color w:val="FFFFFF"/>
          <w:spacing w:val="0"/>
          <w:sz w:val="24"/>
          <w:szCs w:val="24"/>
          <w:u w:val="none"/>
          <w:bdr w:val="none" w:color="auto" w:sz="0" w:space="0"/>
          <w:shd w:val="clear" w:fill="021E2C"/>
        </w:rPr>
      </w:pPr>
    </w:p>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hint="default" w:ascii="Source Sans Pro" w:hAnsi="Source Sans Pro" w:eastAsia="Source Sans Pro" w:cs="Source Sans Pro"/>
          <w:i w:val="0"/>
          <w:caps w:val="0"/>
          <w:color w:val="FFFFFF"/>
          <w:spacing w:val="0"/>
          <w:sz w:val="24"/>
          <w:szCs w:val="24"/>
          <w:u w:val="none"/>
          <w:bdr w:val="none" w:color="auto" w:sz="0" w:space="0"/>
          <w:shd w:val="clear" w:fill="021E2C"/>
        </w:rPr>
      </w:pPr>
    </w:p>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ascii="Source Sans Pro" w:hAnsi="Source Sans Pro" w:eastAsia="Source Sans Pro" w:cs="Source Sans Pro"/>
          <w:i w:val="0"/>
          <w:sz w:val="24"/>
          <w:szCs w:val="24"/>
        </w:rPr>
      </w:pPr>
      <w:r>
        <w:rPr>
          <w:rFonts w:hint="default" w:ascii="Source Sans Pro" w:hAnsi="Source Sans Pro" w:eastAsia="Source Sans Pro" w:cs="Source Sans Pro"/>
          <w:i w:val="0"/>
          <w:caps w:val="0"/>
          <w:color w:val="FFFFFF"/>
          <w:spacing w:val="0"/>
          <w:sz w:val="24"/>
          <w:szCs w:val="24"/>
          <w:u w:val="none"/>
          <w:bdr w:val="none" w:color="auto" w:sz="0" w:space="0"/>
          <w:shd w:val="clear" w:fill="021E2C"/>
        </w:rPr>
        <w:t>Rotation of the midgut happens during the second month of intra-uterine life. This is the gastrointestinal tract, consisting of the foregut, the hindgut, and the midgut. The midgut is continuous with the vitelline duct or yolk stalk, which later becomes obliterated.</w:t>
      </w:r>
    </w:p>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hint="default" w:ascii="Source Sans Pro" w:hAnsi="Source Sans Pro" w:eastAsia="Source Sans Pro" w:cs="Source Sans Pro"/>
          <w:i w:val="0"/>
          <w:sz w:val="24"/>
          <w:szCs w:val="24"/>
        </w:rPr>
      </w:pPr>
      <w:r>
        <w:rPr>
          <w:rFonts w:hint="default" w:ascii="Source Sans Pro" w:hAnsi="Source Sans Pro" w:eastAsia="Source Sans Pro" w:cs="Source Sans Pro"/>
          <w:i w:val="0"/>
          <w:caps w:val="0"/>
          <w:color w:val="FFFFFF"/>
          <w:spacing w:val="0"/>
          <w:sz w:val="24"/>
          <w:szCs w:val="24"/>
          <w:u w:val="none"/>
          <w:bdr w:val="none" w:color="auto" w:sz="0" w:space="0"/>
          <w:shd w:val="clear" w:fill="021E2C"/>
        </w:rPr>
        <w:t>Here's the aorta, here are the three arteries that supply the GI tract: the celiac for the foregut, the inferior mesenteric for the hindgut, and the superior mesenteric for the midgut.</w:t>
      </w:r>
    </w:p>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hint="default" w:ascii="Source Sans Pro" w:hAnsi="Source Sans Pro" w:eastAsia="Source Sans Pro" w:cs="Source Sans Pro"/>
          <w:i w:val="0"/>
          <w:sz w:val="24"/>
          <w:szCs w:val="24"/>
        </w:rPr>
      </w:pPr>
      <w:r>
        <w:rPr>
          <w:rFonts w:hint="default" w:ascii="Source Sans Pro" w:hAnsi="Source Sans Pro" w:eastAsia="Source Sans Pro" w:cs="Source Sans Pro"/>
          <w:i w:val="0"/>
          <w:caps w:val="0"/>
          <w:color w:val="FFFFFF"/>
          <w:spacing w:val="0"/>
          <w:sz w:val="24"/>
          <w:szCs w:val="24"/>
          <w:u w:val="none"/>
          <w:bdr w:val="none" w:color="auto" w:sz="0" w:space="0"/>
          <w:shd w:val="clear" w:fill="021E2C"/>
        </w:rPr>
        <w:t>As the midgut develops it protrudes into the body stalk forming a loop, with the superior mesenteric artery forming the axis of the loop.</w:t>
      </w:r>
    </w:p>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hint="default" w:ascii="Source Sans Pro" w:hAnsi="Source Sans Pro" w:eastAsia="Source Sans Pro" w:cs="Source Sans Pro"/>
          <w:i w:val="0"/>
          <w:sz w:val="24"/>
          <w:szCs w:val="24"/>
        </w:rPr>
      </w:pPr>
      <w:r>
        <w:rPr>
          <w:rFonts w:hint="default" w:ascii="Source Sans Pro" w:hAnsi="Source Sans Pro" w:eastAsia="Source Sans Pro" w:cs="Source Sans Pro"/>
          <w:i w:val="0"/>
          <w:caps w:val="0"/>
          <w:color w:val="FFFFFF"/>
          <w:spacing w:val="0"/>
          <w:sz w:val="24"/>
          <w:szCs w:val="24"/>
          <w:u w:val="none"/>
          <w:bdr w:val="none" w:color="auto" w:sz="0" w:space="0"/>
          <w:shd w:val="clear" w:fill="021E2C"/>
        </w:rPr>
        <w:t>As it protrudes, the midgut loop makes a quarter turn counter-clockwise, so its distal part is to the left and its proximal part is to the right. The distal part of the loop develops a bulge that will become the cecum, and the proximal part of the loop becomes quite convoluted.</w:t>
      </w:r>
    </w:p>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hint="default" w:ascii="Source Sans Pro" w:hAnsi="Source Sans Pro" w:eastAsia="Source Sans Pro" w:cs="Source Sans Pro"/>
          <w:i w:val="0"/>
          <w:sz w:val="24"/>
          <w:szCs w:val="24"/>
        </w:rPr>
      </w:pPr>
      <w:r>
        <w:rPr>
          <w:rFonts w:hint="default" w:ascii="Source Sans Pro" w:hAnsi="Source Sans Pro" w:eastAsia="Source Sans Pro" w:cs="Source Sans Pro"/>
          <w:i w:val="0"/>
          <w:caps w:val="0"/>
          <w:color w:val="FFFFFF"/>
          <w:spacing w:val="0"/>
          <w:sz w:val="24"/>
          <w:szCs w:val="24"/>
          <w:u w:val="none"/>
          <w:bdr w:val="none" w:color="auto" w:sz="0" w:space="0"/>
          <w:shd w:val="clear" w:fill="021E2C"/>
        </w:rPr>
        <w:t>During the time these changes are happening, the body continues to grow, and the abdominal cavity becomes large enough to allow the midgut to return.</w:t>
      </w:r>
    </w:p>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hint="default" w:ascii="Source Sans Pro" w:hAnsi="Source Sans Pro" w:eastAsia="Source Sans Pro" w:cs="Source Sans Pro"/>
          <w:i w:val="0"/>
          <w:sz w:val="24"/>
          <w:szCs w:val="24"/>
        </w:rPr>
      </w:pPr>
      <w:r>
        <w:rPr>
          <w:rFonts w:hint="default" w:ascii="Source Sans Pro" w:hAnsi="Source Sans Pro" w:eastAsia="Source Sans Pro" w:cs="Source Sans Pro"/>
          <w:i w:val="0"/>
          <w:caps w:val="0"/>
          <w:color w:val="FFFFFF"/>
          <w:spacing w:val="0"/>
          <w:sz w:val="24"/>
          <w:szCs w:val="24"/>
          <w:u w:val="none"/>
          <w:bdr w:val="none" w:color="auto" w:sz="0" w:space="0"/>
          <w:shd w:val="clear" w:fill="021E2C"/>
        </w:rPr>
        <w:t>The proximal part of the loop returns first. It passes under the distal part, and over to the left, that’s towards us in this view. The distal part of the loop returns last. It passes in front of the proximal part, and ends up over to the right.</w:t>
      </w:r>
    </w:p>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hint="default" w:ascii="Source Sans Pro" w:hAnsi="Source Sans Pro" w:eastAsia="Source Sans Pro" w:cs="Source Sans Pro"/>
          <w:i w:val="0"/>
          <w:sz w:val="24"/>
          <w:szCs w:val="24"/>
        </w:rPr>
      </w:pPr>
      <w:r>
        <w:rPr>
          <w:rFonts w:hint="default" w:ascii="Source Sans Pro" w:hAnsi="Source Sans Pro" w:eastAsia="Source Sans Pro" w:cs="Source Sans Pro"/>
          <w:i w:val="0"/>
          <w:caps w:val="0"/>
          <w:color w:val="FFFFFF"/>
          <w:spacing w:val="0"/>
          <w:sz w:val="24"/>
          <w:szCs w:val="24"/>
          <w:u w:val="none"/>
          <w:bdr w:val="none" w:color="auto" w:sz="0" w:space="0"/>
          <w:shd w:val="clear" w:fill="021E2C"/>
        </w:rPr>
        <w:t>Let's look at the same sequence of events from in front and somewhat to the left, so that we can understand how these changes produce a rotation of the midgut.</w:t>
      </w:r>
    </w:p>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hint="default" w:ascii="Source Sans Pro" w:hAnsi="Source Sans Pro" w:eastAsia="Source Sans Pro" w:cs="Source Sans Pro"/>
          <w:i w:val="0"/>
          <w:sz w:val="24"/>
          <w:szCs w:val="24"/>
        </w:rPr>
      </w:pPr>
      <w:r>
        <w:rPr>
          <w:rFonts w:hint="default" w:ascii="Source Sans Pro" w:hAnsi="Source Sans Pro" w:eastAsia="Source Sans Pro" w:cs="Source Sans Pro"/>
          <w:i w:val="0"/>
          <w:caps w:val="0"/>
          <w:color w:val="FFFFFF"/>
          <w:spacing w:val="0"/>
          <w:sz w:val="24"/>
          <w:szCs w:val="24"/>
          <w:u w:val="none"/>
          <w:bdr w:val="none" w:color="auto" w:sz="0" w:space="0"/>
          <w:shd w:val="clear" w:fill="021E2C"/>
        </w:rPr>
        <w:t>Here's the midgut loop protruding towards us, and making its first quarter turn counter clockwise. A bulge appears for the cecum, and the proximal part of the loop becomes convoluted.</w:t>
      </w:r>
    </w:p>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hint="default" w:ascii="Source Sans Pro" w:hAnsi="Source Sans Pro" w:eastAsia="Source Sans Pro" w:cs="Source Sans Pro"/>
          <w:i w:val="0"/>
          <w:sz w:val="24"/>
          <w:szCs w:val="24"/>
        </w:rPr>
      </w:pPr>
      <w:r>
        <w:rPr>
          <w:rFonts w:hint="default" w:ascii="Source Sans Pro" w:hAnsi="Source Sans Pro" w:eastAsia="Source Sans Pro" w:cs="Source Sans Pro"/>
          <w:i w:val="0"/>
          <w:caps w:val="0"/>
          <w:color w:val="FFFFFF"/>
          <w:spacing w:val="0"/>
          <w:sz w:val="24"/>
          <w:szCs w:val="24"/>
          <w:u w:val="none"/>
          <w:bdr w:val="none" w:color="auto" w:sz="0" w:space="0"/>
          <w:shd w:val="clear" w:fill="021E2C"/>
        </w:rPr>
        <w:t>The abdomen becomes larger, and the proximal limb of the loop returns. It passes under the distal limb, in effect making another quarter turn counter clockwise. Then the distal limb returns, completing the third quarter turn. This proximal part of the midgut, the distal duodenum, ends up behind this distal part of the midgut, the proximal transverse colon.</w:t>
      </w:r>
    </w:p>
    <w:p>
      <w:pPr>
        <w:pStyle w:val="3"/>
        <w:widowControl/>
        <w:pBdr>
          <w:top w:val="none" w:color="auto" w:sz="0" w:space="0"/>
          <w:left w:val="none" w:color="auto" w:sz="0" w:space="0"/>
          <w:bottom w:val="none" w:color="auto" w:sz="0" w:space="0"/>
          <w:right w:val="none" w:color="auto" w:sz="0" w:space="0"/>
        </w:pBdr>
        <w:spacing w:beforeAutospacing="0" w:after="0" w:afterAutospacing="0" w:line="420" w:lineRule="atLeast"/>
        <w:ind w:left="0" w:right="0"/>
        <w:rPr>
          <w:rFonts w:hint="default" w:ascii="Source Sans Pro" w:hAnsi="Source Sans Pro" w:eastAsia="Source Sans Pro" w:cs="Source Sans Pro"/>
          <w:i w:val="0"/>
          <w:sz w:val="24"/>
          <w:szCs w:val="24"/>
        </w:rPr>
      </w:pPr>
      <w:r>
        <w:rPr>
          <w:rFonts w:hint="default" w:ascii="Source Sans Pro" w:hAnsi="Source Sans Pro" w:eastAsia="Source Sans Pro" w:cs="Source Sans Pro"/>
          <w:i w:val="0"/>
          <w:caps w:val="0"/>
          <w:color w:val="FFFFFF"/>
          <w:spacing w:val="0"/>
          <w:sz w:val="24"/>
          <w:szCs w:val="24"/>
          <w:u w:val="none"/>
          <w:bdr w:val="none" w:color="auto" w:sz="0" w:space="0"/>
          <w:shd w:val="clear" w:fill="021E2C"/>
        </w:rPr>
        <w:t>Understanding those developmental chang</w:t>
      </w:r>
      <w:bookmarkStart w:id="1" w:name="_GoBack"/>
      <w:bookmarkEnd w:id="1"/>
      <w:r>
        <w:rPr>
          <w:rFonts w:hint="default" w:ascii="Source Sans Pro" w:hAnsi="Source Sans Pro" w:eastAsia="Source Sans Pro" w:cs="Source Sans Pro"/>
          <w:i w:val="0"/>
          <w:caps w:val="0"/>
          <w:color w:val="FFFFFF"/>
          <w:spacing w:val="0"/>
          <w:sz w:val="24"/>
          <w:szCs w:val="24"/>
          <w:u w:val="none"/>
          <w:bdr w:val="none" w:color="auto" w:sz="0" w:space="0"/>
          <w:shd w:val="clear" w:fill="021E2C"/>
        </w:rPr>
        <w:t>es helps us understand not only where the duodenum lies, but also why the colon is where it is.</w:t>
      </w:r>
    </w:p>
    <w:p>
      <w:pPr>
        <w:widowControl/>
        <w:pBdr>
          <w:top w:val="none" w:color="auto" w:sz="0" w:space="0"/>
          <w:left w:val="none" w:color="auto" w:sz="0" w:space="0"/>
          <w:bottom w:val="none" w:color="auto" w:sz="0" w:space="0"/>
          <w:right w:val="none" w:color="auto" w:sz="0" w:space="0"/>
        </w:pBdr>
        <w:shd w:val="clear" w:fill="021E2C"/>
        <w:spacing w:beforeAutospacing="0" w:after="0" w:afterAutospacing="0"/>
        <w:ind w:left="0" w:right="0" w:firstLine="0"/>
        <w:jc w:val="left"/>
        <w:rPr>
          <w:rFonts w:hint="default" w:ascii="Source Sans Pro" w:hAnsi="Source Sans Pro" w:eastAsia="Source Sans Pro" w:cs="Source Sans Pro"/>
          <w:b w:val="0"/>
          <w:i w:val="0"/>
          <w:caps w:val="0"/>
          <w:color w:val="FFFFFF"/>
          <w:spacing w:val="0"/>
          <w:sz w:val="24"/>
          <w:szCs w:val="24"/>
          <w:u w:val="none"/>
        </w:rPr>
      </w:pPr>
      <w:r>
        <w:rPr>
          <w:rFonts w:hint="default" w:ascii="Source Sans Pro" w:hAnsi="Source Sans Pro" w:eastAsia="Source Sans Pro" w:cs="Source Sans Pro"/>
          <w:b w:val="0"/>
          <w:i w:val="0"/>
          <w:caps w:val="0"/>
          <w:color w:val="FFFFFF"/>
          <w:spacing w:val="0"/>
          <w:kern w:val="0"/>
          <w:sz w:val="24"/>
          <w:szCs w:val="24"/>
          <w:u w:val="none"/>
          <w:bdr w:val="none" w:color="auto" w:sz="0" w:space="0"/>
          <w:shd w:val="clear" w:fill="021E2C"/>
          <w:lang w:val="en-US" w:eastAsia="zh-CN" w:bidi="ar"/>
        </w:rPr>
        <w:t>[Read Less]</w:t>
      </w:r>
    </w:p>
    <w:p>
      <w:pPr>
        <w:widowControl/>
        <w:jc w:val="left"/>
      </w:pPr>
    </w:p>
    <w:p>
      <w:pPr>
        <w:widowControl/>
        <w:jc w:val="left"/>
      </w:pPr>
    </w:p>
    <w:tbl>
      <w:tblPr>
        <w:tblW w:w="9075" w:type="dxa"/>
        <w:tblCellSpacing w:w="0" w:type="dxa"/>
        <w:tblInd w:w="0" w:type="dxa"/>
        <w:shd w:val="clear"/>
        <w:tblLayout w:type="fixed"/>
        <w:tblCellMar>
          <w:top w:w="0" w:type="dxa"/>
          <w:left w:w="0" w:type="dxa"/>
          <w:bottom w:w="0" w:type="dxa"/>
          <w:right w:w="0" w:type="dxa"/>
        </w:tblCellMar>
      </w:tblPr>
      <w:tblGrid>
        <w:gridCol w:w="6975"/>
        <w:gridCol w:w="300"/>
        <w:gridCol w:w="1800"/>
      </w:tblGrid>
      <w:tr>
        <w:tblPrEx>
          <w:tblLayout w:type="fixed"/>
          <w:tblCellMar>
            <w:top w:w="0" w:type="dxa"/>
            <w:left w:w="0" w:type="dxa"/>
            <w:bottom w:w="0" w:type="dxa"/>
            <w:right w:w="0" w:type="dxa"/>
          </w:tblCellMar>
        </w:tblPrEx>
        <w:trPr>
          <w:tblCellSpacing w:w="0" w:type="dxa"/>
        </w:trPr>
        <w:tc>
          <w:tcPr>
            <w:tcW w:w="6975" w:type="dxa"/>
            <w:shd w:val="clear"/>
            <w:vAlign w:val="top"/>
          </w:tcPr>
          <w:p>
            <w:pPr>
              <w:pStyle w:val="3"/>
              <w:widowControl/>
              <w:jc w:val="left"/>
            </w:pPr>
            <w:r>
              <w:rPr>
                <w:rFonts w:ascii="Arial" w:hAnsi="Arial" w:cs="Arial"/>
                <w:b w:val="0"/>
                <w:caps w:val="0"/>
                <w:spacing w:val="0"/>
                <w:sz w:val="18"/>
                <w:szCs w:val="18"/>
                <w:u w:val="none"/>
              </w:rPr>
              <w:t>The midgut extends from the</w:t>
            </w:r>
            <w:r>
              <w:rPr>
                <w:rFonts w:hint="default" w:ascii="Arial" w:hAnsi="Arial" w:cs="Arial"/>
                <w:b w:val="0"/>
                <w:caps w:val="0"/>
                <w:spacing w:val="0"/>
                <w:sz w:val="18"/>
                <w:szCs w:val="18"/>
                <w:u w:val="none"/>
              </w:rPr>
              <w:t> </w:t>
            </w:r>
            <w:r>
              <w:rPr>
                <w:rFonts w:hint="default" w:ascii="Arial" w:hAnsi="Arial" w:cs="Arial"/>
                <w:b/>
                <w:caps w:val="0"/>
                <w:spacing w:val="0"/>
                <w:sz w:val="18"/>
                <w:szCs w:val="18"/>
                <w:u w:val="none"/>
              </w:rPr>
              <w:t>apex of the duodenal loop</w:t>
            </w:r>
            <w:r>
              <w:rPr>
                <w:rFonts w:hint="default" w:ascii="Arial" w:hAnsi="Arial" w:cs="Arial"/>
                <w:b w:val="0"/>
                <w:caps w:val="0"/>
                <w:spacing w:val="0"/>
                <w:sz w:val="18"/>
                <w:szCs w:val="18"/>
                <w:u w:val="none"/>
              </w:rPr>
              <w:t>, which is fixed to the large liver anlage via the bile duct, to the </w:t>
            </w:r>
            <w:r>
              <w:rPr>
                <w:rFonts w:hint="default" w:ascii="Arial" w:hAnsi="Arial" w:cs="Arial"/>
                <w:b/>
                <w:caps w:val="0"/>
                <w:spacing w:val="0"/>
                <w:sz w:val="18"/>
                <w:szCs w:val="18"/>
                <w:u w:val="none"/>
              </w:rPr>
              <w:t>last third of the transverse colon</w:t>
            </w:r>
            <w:r>
              <w:rPr>
                <w:rFonts w:hint="default" w:ascii="Arial" w:hAnsi="Arial" w:cs="Arial"/>
                <w:b w:val="0"/>
                <w:caps w:val="0"/>
                <w:spacing w:val="0"/>
                <w:sz w:val="18"/>
                <w:szCs w:val="18"/>
                <w:u w:val="none"/>
              </w:rPr>
              <w:t>.  </w:t>
            </w:r>
            <w:r>
              <w:rPr>
                <w:rFonts w:hint="default" w:ascii="Arial" w:hAnsi="Arial" w:cs="Arial"/>
                <w:b w:val="0"/>
                <w:caps w:val="0"/>
                <w:spacing w:val="0"/>
                <w:sz w:val="18"/>
                <w:szCs w:val="18"/>
                <w:u w:val="none"/>
              </w:rPr>
              <w:br w:type="textWrapping"/>
            </w:r>
            <w:r>
              <w:rPr>
                <w:rFonts w:hint="default" w:ascii="Arial" w:hAnsi="Arial" w:cs="Arial"/>
                <w:b w:val="0"/>
                <w:caps w:val="0"/>
                <w:spacing w:val="0"/>
                <w:sz w:val="18"/>
                <w:szCs w:val="18"/>
                <w:u w:val="none"/>
              </w:rPr>
              <w:t>Its parts are:</w:t>
            </w:r>
          </w:p>
          <w:p>
            <w:pPr>
              <w:widowControl/>
              <w:numPr>
                <w:ilvl w:val="0"/>
                <w:numId w:val="1"/>
              </w:numPr>
              <w:spacing w:beforeAutospacing="1" w:after="0" w:afterAutospacing="1"/>
              <w:ind w:left="720" w:firstLine="0"/>
              <w:jc w:val="left"/>
            </w:pPr>
            <w:r>
              <w:rPr>
                <w:rFonts w:hint="default" w:ascii="Arial" w:hAnsi="Arial" w:cs="Arial"/>
                <w:b w:val="0"/>
                <w:caps w:val="0"/>
                <w:spacing w:val="0"/>
                <w:sz w:val="18"/>
                <w:szCs w:val="18"/>
                <w:u w:val="none"/>
              </w:rPr>
              <w:t>Inferior part of the duodenum with the duodeno-jejunal bend</w:t>
            </w:r>
          </w:p>
          <w:p>
            <w:pPr>
              <w:widowControl/>
              <w:numPr>
                <w:ilvl w:val="0"/>
                <w:numId w:val="1"/>
              </w:numPr>
              <w:spacing w:beforeAutospacing="1" w:after="0" w:afterAutospacing="1"/>
              <w:ind w:left="720" w:firstLine="0"/>
              <w:jc w:val="left"/>
            </w:pPr>
            <w:r>
              <w:rPr>
                <w:rFonts w:hint="default" w:ascii="Arial" w:hAnsi="Arial" w:cs="Arial"/>
                <w:b w:val="0"/>
                <w:caps w:val="0"/>
                <w:spacing w:val="0"/>
                <w:sz w:val="18"/>
                <w:szCs w:val="18"/>
                <w:u w:val="none"/>
              </w:rPr>
              <w:t>Jejunum</w:t>
            </w:r>
          </w:p>
          <w:p>
            <w:pPr>
              <w:widowControl/>
              <w:numPr>
                <w:ilvl w:val="0"/>
                <w:numId w:val="1"/>
              </w:numPr>
              <w:spacing w:beforeAutospacing="1" w:after="0" w:afterAutospacing="1"/>
              <w:ind w:left="720" w:firstLine="0"/>
              <w:jc w:val="left"/>
            </w:pPr>
            <w:r>
              <w:rPr>
                <w:rFonts w:hint="default" w:ascii="Arial" w:hAnsi="Arial" w:cs="Arial"/>
                <w:b w:val="0"/>
                <w:caps w:val="0"/>
                <w:spacing w:val="0"/>
                <w:sz w:val="18"/>
                <w:szCs w:val="18"/>
                <w:u w:val="none"/>
              </w:rPr>
              <w:t>Ileum with the iliocaecal valve</w:t>
            </w:r>
          </w:p>
          <w:p>
            <w:pPr>
              <w:widowControl/>
              <w:numPr>
                <w:ilvl w:val="0"/>
                <w:numId w:val="1"/>
              </w:numPr>
              <w:spacing w:beforeAutospacing="1" w:after="0" w:afterAutospacing="1"/>
              <w:ind w:left="720" w:firstLine="0"/>
              <w:jc w:val="left"/>
            </w:pPr>
            <w:r>
              <w:rPr>
                <w:rFonts w:hint="default" w:ascii="Arial" w:hAnsi="Arial" w:cs="Arial"/>
                <w:b w:val="0"/>
                <w:caps w:val="0"/>
                <w:spacing w:val="0"/>
                <w:sz w:val="18"/>
                <w:szCs w:val="18"/>
                <w:u w:val="none"/>
              </w:rPr>
              <w:t xml:space="preserve">Cecum with vermiform appendix </w:t>
            </w:r>
          </w:p>
          <w:p>
            <w:pPr>
              <w:widowControl/>
              <w:numPr>
                <w:ilvl w:val="0"/>
                <w:numId w:val="1"/>
              </w:numPr>
              <w:spacing w:beforeAutospacing="1" w:after="0" w:afterAutospacing="1"/>
              <w:ind w:left="720" w:firstLine="0"/>
              <w:jc w:val="left"/>
            </w:pPr>
            <w:r>
              <w:rPr>
                <w:rFonts w:hint="default" w:ascii="Arial" w:hAnsi="Arial" w:cs="Arial"/>
                <w:b w:val="0"/>
                <w:caps w:val="0"/>
                <w:spacing w:val="0"/>
                <w:sz w:val="18"/>
                <w:szCs w:val="18"/>
                <w:u w:val="none"/>
              </w:rPr>
              <w:t>Ascending colon</w:t>
            </w:r>
          </w:p>
          <w:p>
            <w:pPr>
              <w:widowControl/>
              <w:numPr>
                <w:ilvl w:val="0"/>
                <w:numId w:val="1"/>
              </w:numPr>
              <w:spacing w:beforeAutospacing="1" w:after="0" w:afterAutospacing="1"/>
              <w:ind w:left="720" w:firstLine="0"/>
              <w:jc w:val="left"/>
            </w:pPr>
            <w:r>
              <w:rPr>
                <w:rFonts w:hint="default" w:ascii="Arial" w:hAnsi="Arial" w:cs="Arial"/>
                <w:b w:val="0"/>
                <w:caps w:val="0"/>
                <w:spacing w:val="0"/>
                <w:sz w:val="18"/>
                <w:szCs w:val="18"/>
                <w:u w:val="none"/>
              </w:rPr>
              <w:t>Transverse colon (2/3) </w:t>
            </w:r>
          </w:p>
          <w:p>
            <w:pPr>
              <w:pStyle w:val="3"/>
              <w:widowControl/>
              <w:jc w:val="left"/>
            </w:pPr>
            <w:r>
              <w:rPr>
                <w:rFonts w:hint="default" w:ascii="Arial" w:hAnsi="Arial" w:cs="Arial"/>
                <w:b w:val="0"/>
                <w:caps w:val="0"/>
                <w:spacing w:val="0"/>
                <w:sz w:val="18"/>
                <w:szCs w:val="18"/>
                <w:u w:val="none"/>
              </w:rPr>
              <w:t>The midgut is supplied with blood by the </w:t>
            </w:r>
            <w:r>
              <w:rPr>
                <w:rFonts w:hint="default" w:ascii="Arial" w:hAnsi="Arial" w:cs="Arial"/>
                <w:b/>
                <w:caps w:val="0"/>
                <w:spacing w:val="0"/>
                <w:sz w:val="18"/>
                <w:szCs w:val="18"/>
                <w:u w:val="none"/>
              </w:rPr>
              <w:t>superior mesenteric artery</w:t>
            </w:r>
            <w:r>
              <w:rPr>
                <w:rFonts w:hint="default" w:ascii="Arial" w:hAnsi="Arial" w:cs="Arial"/>
                <w:b w:val="0"/>
                <w:caps w:val="0"/>
                <w:spacing w:val="0"/>
                <w:sz w:val="18"/>
                <w:szCs w:val="18"/>
                <w:u w:val="none"/>
              </w:rPr>
              <w:t> and innervated by the </w:t>
            </w:r>
            <w:r>
              <w:rPr>
                <w:rFonts w:hint="default" w:ascii="Arial" w:hAnsi="Arial" w:cs="Arial"/>
                <w:b/>
                <w:caps w:val="0"/>
                <w:spacing w:val="0"/>
                <w:sz w:val="18"/>
                <w:szCs w:val="18"/>
                <w:u w:val="none"/>
              </w:rPr>
              <w:t>vagus nerve (CN X)</w:t>
            </w:r>
            <w:r>
              <w:rPr>
                <w:rFonts w:hint="default" w:ascii="Arial" w:hAnsi="Arial" w:cs="Arial"/>
                <w:b w:val="0"/>
                <w:caps w:val="0"/>
                <w:spacing w:val="0"/>
                <w:sz w:val="18"/>
                <w:szCs w:val="18"/>
                <w:u w:val="none"/>
              </w:rPr>
              <w:t>. Within the whole midgut and rectum unit there exists only one </w:t>
            </w:r>
            <w:r>
              <w:rPr>
                <w:rFonts w:hint="default" w:ascii="Arial" w:hAnsi="Arial" w:cs="Arial"/>
                <w:b/>
                <w:caps w:val="0"/>
                <w:spacing w:val="0"/>
                <w:sz w:val="18"/>
                <w:szCs w:val="18"/>
                <w:u w:val="none"/>
              </w:rPr>
              <w:t>dorsal mesenterium</w:t>
            </w:r>
            <w:r>
              <w:rPr>
                <w:rFonts w:hint="default" w:ascii="Arial" w:hAnsi="Arial" w:cs="Arial"/>
                <w:b w:val="0"/>
                <w:caps w:val="0"/>
                <w:spacing w:val="0"/>
                <w:sz w:val="18"/>
                <w:szCs w:val="18"/>
                <w:u w:val="none"/>
              </w:rPr>
              <w:t>, the ventral being readsorbed. Differentiation occurs in a cranio caudal sequence within a time window of roughly one week.</w:t>
            </w:r>
          </w:p>
        </w:tc>
        <w:tc>
          <w:tcPr>
            <w:tcW w:w="300" w:type="dxa"/>
            <w:shd w:val="clear"/>
            <w:vAlign w:val="center"/>
          </w:tcPr>
          <w:p>
            <w:pPr>
              <w:rPr>
                <w:rFonts w:hint="default" w:ascii="Arial" w:hAnsi="Arial" w:cs="Arial"/>
                <w:b w:val="0"/>
                <w:caps w:val="0"/>
                <w:spacing w:val="0"/>
                <w:sz w:val="18"/>
                <w:szCs w:val="18"/>
                <w:u w:val="none"/>
              </w:rPr>
            </w:pPr>
          </w:p>
        </w:tc>
        <w:tc>
          <w:tcPr>
            <w:tcW w:w="1800" w:type="dxa"/>
            <w:shd w:val="clear"/>
            <w:vAlign w:val="top"/>
          </w:tcPr>
          <w:tbl>
            <w:tblPr>
              <w:tblW w:w="1770" w:type="dxa"/>
              <w:tblCellSpacing w:w="0" w:type="dxa"/>
              <w:tblInd w:w="0" w:type="dxa"/>
              <w:shd w:val="clear"/>
              <w:tblLayout w:type="fixed"/>
              <w:tblCellMar>
                <w:top w:w="15" w:type="dxa"/>
                <w:left w:w="15" w:type="dxa"/>
                <w:bottom w:w="15" w:type="dxa"/>
                <w:right w:w="15" w:type="dxa"/>
              </w:tblCellMar>
            </w:tblPr>
            <w:tblGrid>
              <w:gridCol w:w="1770"/>
            </w:tblGrid>
            <w:tr>
              <w:tblPrEx>
                <w:tblLayout w:type="fixed"/>
                <w:tblCellMar>
                  <w:top w:w="15" w:type="dxa"/>
                  <w:left w:w="15" w:type="dxa"/>
                  <w:bottom w:w="15" w:type="dxa"/>
                  <w:right w:w="15" w:type="dxa"/>
                </w:tblCellMar>
              </w:tblPrEx>
              <w:trPr>
                <w:tblCellSpacing w:w="0" w:type="dxa"/>
              </w:trPr>
              <w:tc>
                <w:tcPr>
                  <w:tcW w:w="1770" w:type="dxa"/>
                  <w:shd w:val="clear" w:color="auto" w:fill="CC9933"/>
                  <w:vAlign w:val="center"/>
                </w:tcPr>
                <w:p>
                  <w:pPr>
                    <w:rPr>
                      <w:rFonts w:hint="default" w:ascii="Arial" w:hAnsi="Arial" w:cs="Arial"/>
                      <w:b w:val="0"/>
                      <w:sz w:val="18"/>
                      <w:szCs w:val="18"/>
                    </w:rPr>
                  </w:pPr>
                </w:p>
              </w:tc>
            </w:tr>
          </w:tbl>
          <w:p>
            <w:pPr>
              <w:widowControl/>
              <w:ind w:left="0" w:firstLine="0"/>
              <w:jc w:val="left"/>
              <w:rPr>
                <w:rFonts w:hint="default" w:ascii="Arial" w:hAnsi="Arial" w:cs="Arial"/>
                <w:b w:val="0"/>
                <w:caps w:val="0"/>
                <w:spacing w:val="0"/>
                <w:sz w:val="18"/>
                <w:szCs w:val="18"/>
                <w:u w:val="none"/>
              </w:rPr>
            </w:pPr>
          </w:p>
          <w:p>
            <w:pPr>
              <w:rPr>
                <w:rFonts w:hint="default" w:ascii="Arial" w:hAnsi="Arial" w:cs="Arial"/>
                <w:b w:val="0"/>
                <w:caps w:val="0"/>
                <w:spacing w:val="0"/>
                <w:sz w:val="18"/>
                <w:szCs w:val="18"/>
                <w:u w:val="none"/>
              </w:rPr>
            </w:pPr>
          </w:p>
        </w:tc>
      </w:tr>
    </w:tbl>
    <w:p>
      <w:pPr>
        <w:widowControl/>
        <w:jc w:val="left"/>
      </w:pPr>
      <w:r>
        <w:rPr>
          <w:rFonts w:hint="default" w:ascii="Arial" w:hAnsi="Arial" w:eastAsia="宋体" w:cs="Arial"/>
          <w:b w:val="0"/>
          <w:i w:val="0"/>
          <w:caps w:val="0"/>
          <w:color w:val="000000"/>
          <w:spacing w:val="0"/>
          <w:kern w:val="0"/>
          <w:sz w:val="18"/>
          <w:szCs w:val="18"/>
          <w:u w:val="none"/>
          <w:lang w:val="en-US" w:eastAsia="zh-CN" w:bidi="ar"/>
        </w:rPr>
        <w:br w:type="textWrapping"/>
      </w:r>
      <w:r>
        <w:rPr>
          <w:rFonts w:hint="default" w:ascii="Arial" w:hAnsi="Arial" w:eastAsia="宋体" w:cs="Arial"/>
          <w:b w:val="0"/>
          <w:i w:val="0"/>
          <w:caps w:val="0"/>
          <w:color w:val="000000"/>
          <w:spacing w:val="0"/>
          <w:kern w:val="0"/>
          <w:sz w:val="18"/>
          <w:szCs w:val="18"/>
          <w:u w:val="none"/>
          <w:lang w:val="en-US" w:eastAsia="zh-CN" w:bidi="ar"/>
        </w:rPr>
        <w:br w:type="textWrapping"/>
      </w:r>
      <w:bookmarkStart w:id="0" w:name="darmdrehung"/>
      <w:bookmarkEnd w:id="0"/>
    </w:p>
    <w:tbl>
      <w:tblPr>
        <w:tblW w:w="9074" w:type="dxa"/>
        <w:tblCellSpacing w:w="0" w:type="dxa"/>
        <w:tblInd w:w="0" w:type="dxa"/>
        <w:shd w:val="clear"/>
        <w:tblLayout w:type="fixed"/>
        <w:tblCellMar>
          <w:top w:w="0" w:type="dxa"/>
          <w:left w:w="0" w:type="dxa"/>
          <w:bottom w:w="0" w:type="dxa"/>
          <w:right w:w="0" w:type="dxa"/>
        </w:tblCellMar>
      </w:tblPr>
      <w:tblGrid>
        <w:gridCol w:w="6973"/>
        <w:gridCol w:w="299"/>
        <w:gridCol w:w="1802"/>
      </w:tblGrid>
      <w:tr>
        <w:tblPrEx>
          <w:tblLayout w:type="fixed"/>
          <w:tblCellMar>
            <w:top w:w="0" w:type="dxa"/>
            <w:left w:w="0" w:type="dxa"/>
            <w:bottom w:w="0" w:type="dxa"/>
            <w:right w:w="0" w:type="dxa"/>
          </w:tblCellMar>
        </w:tblPrEx>
        <w:trPr>
          <w:tblCellSpacing w:w="0" w:type="dxa"/>
        </w:trPr>
        <w:tc>
          <w:tcPr>
            <w:tcW w:w="6973" w:type="dxa"/>
            <w:shd w:val="clear" w:color="auto" w:fill="CCCC99"/>
            <w:vAlign w:val="top"/>
          </w:tcPr>
          <w:p>
            <w:pPr>
              <w:pStyle w:val="2"/>
              <w:widowControl/>
              <w:jc w:val="left"/>
              <w:rPr>
                <w:rFonts w:hint="default" w:ascii="Arial" w:hAnsi="Arial" w:cs="Arial"/>
                <w:b/>
                <w:sz w:val="39"/>
                <w:szCs w:val="39"/>
              </w:rPr>
            </w:pPr>
            <w:r>
              <w:rPr>
                <w:rFonts w:hint="default" w:ascii="Arial" w:hAnsi="Arial" w:cs="Arial"/>
                <w:b/>
                <w:caps w:val="0"/>
                <w:spacing w:val="0"/>
                <w:sz w:val="39"/>
                <w:szCs w:val="39"/>
                <w:u w:val="none"/>
              </w:rPr>
              <w:t>Intestinal rotation</w:t>
            </w:r>
          </w:p>
        </w:tc>
        <w:tc>
          <w:tcPr>
            <w:tcW w:w="299" w:type="dxa"/>
            <w:shd w:val="clear"/>
            <w:vAlign w:val="center"/>
          </w:tcPr>
          <w:p>
            <w:pPr>
              <w:rPr>
                <w:rFonts w:hint="default" w:ascii="Arial" w:hAnsi="Arial" w:cs="Arial"/>
                <w:b w:val="0"/>
                <w:caps w:val="0"/>
                <w:spacing w:val="0"/>
                <w:sz w:val="18"/>
                <w:szCs w:val="18"/>
                <w:u w:val="none"/>
              </w:rPr>
            </w:pPr>
          </w:p>
        </w:tc>
        <w:tc>
          <w:tcPr>
            <w:tcW w:w="1802" w:type="dxa"/>
            <w:shd w:val="clear"/>
            <w:vAlign w:val="top"/>
          </w:tcPr>
          <w:tbl>
            <w:tblPr>
              <w:tblW w:w="1801" w:type="dxa"/>
              <w:tblCellSpacing w:w="0" w:type="dxa"/>
              <w:tblInd w:w="0" w:type="dxa"/>
              <w:shd w:val="clear"/>
              <w:tblLayout w:type="fixed"/>
              <w:tblCellMar>
                <w:top w:w="15" w:type="dxa"/>
                <w:left w:w="15" w:type="dxa"/>
                <w:bottom w:w="15" w:type="dxa"/>
                <w:right w:w="15" w:type="dxa"/>
              </w:tblCellMar>
            </w:tblPr>
            <w:tblGrid>
              <w:gridCol w:w="1801"/>
            </w:tblGrid>
            <w:tr>
              <w:tblPrEx>
                <w:tblLayout w:type="fixed"/>
                <w:tblCellMar>
                  <w:top w:w="15" w:type="dxa"/>
                  <w:left w:w="15" w:type="dxa"/>
                  <w:bottom w:w="15" w:type="dxa"/>
                  <w:right w:w="15" w:type="dxa"/>
                </w:tblCellMar>
              </w:tblPrEx>
              <w:trPr>
                <w:tblCellSpacing w:w="0" w:type="dxa"/>
              </w:trPr>
              <w:tc>
                <w:tcPr>
                  <w:tcW w:w="1801" w:type="dxa"/>
                  <w:shd w:val="clear" w:color="auto" w:fill="999966"/>
                  <w:vAlign w:val="top"/>
                </w:tcPr>
                <w:tbl>
                  <w:tblPr>
                    <w:tblW w:w="1770" w:type="dxa"/>
                    <w:tblCellSpacing w:w="0" w:type="dxa"/>
                    <w:tblInd w:w="0" w:type="dxa"/>
                    <w:shd w:val="clear"/>
                    <w:tblLayout w:type="fixed"/>
                    <w:tblCellMar>
                      <w:top w:w="30" w:type="dxa"/>
                      <w:left w:w="30" w:type="dxa"/>
                      <w:bottom w:w="30" w:type="dxa"/>
                      <w:right w:w="30" w:type="dxa"/>
                    </w:tblCellMar>
                  </w:tblPr>
                  <w:tblGrid>
                    <w:gridCol w:w="1770"/>
                  </w:tblGrid>
                  <w:tr>
                    <w:tblPrEx>
                      <w:tblLayout w:type="fixed"/>
                      <w:tblCellMar>
                        <w:top w:w="30" w:type="dxa"/>
                        <w:left w:w="30" w:type="dxa"/>
                        <w:bottom w:w="30" w:type="dxa"/>
                        <w:right w:w="30" w:type="dxa"/>
                      </w:tblCellMar>
                    </w:tblPrEx>
                    <w:trPr>
                      <w:tblCellSpacing w:w="0" w:type="dxa"/>
                    </w:trPr>
                    <w:tc>
                      <w:tcPr>
                        <w:tcW w:w="1770" w:type="dxa"/>
                        <w:shd w:val="clear" w:color="auto" w:fill="999966"/>
                        <w:vAlign w:val="top"/>
                      </w:tcPr>
                      <w:p>
                        <w:pPr>
                          <w:pStyle w:val="3"/>
                          <w:widowControl/>
                          <w:jc w:val="center"/>
                        </w:pPr>
                        <w:r>
                          <w:rPr>
                            <w:rStyle w:val="5"/>
                            <w:rFonts w:hint="default" w:ascii="Verdana" w:hAnsi="Verdana" w:cs="Verdana"/>
                            <w:b/>
                            <w:color w:val="FFFFF0"/>
                            <w:sz w:val="15"/>
                            <w:szCs w:val="15"/>
                          </w:rPr>
                          <w:t>Animation</w:t>
                        </w:r>
                      </w:p>
                    </w:tc>
                  </w:tr>
                  <w:tr>
                    <w:tblPrEx>
                      <w:tblLayout w:type="fixed"/>
                      <w:tblCellMar>
                        <w:top w:w="30" w:type="dxa"/>
                        <w:left w:w="30" w:type="dxa"/>
                        <w:bottom w:w="30" w:type="dxa"/>
                        <w:right w:w="30" w:type="dxa"/>
                      </w:tblCellMar>
                    </w:tblPrEx>
                    <w:trPr>
                      <w:tblCellSpacing w:w="0" w:type="dxa"/>
                    </w:trPr>
                    <w:tc>
                      <w:tcPr>
                        <w:tcW w:w="1770" w:type="dxa"/>
                        <w:shd w:val="clear" w:color="auto" w:fill="FFFFCC"/>
                        <w:vAlign w:val="center"/>
                      </w:tcPr>
                      <w:p>
                        <w:pPr>
                          <w:pStyle w:val="3"/>
                          <w:widowControl/>
                        </w:pPr>
                        <w:r>
                          <w:rPr>
                            <w:rFonts w:hint="default" w:ascii="Verdana" w:hAnsi="Verdana" w:cs="Verdana"/>
                            <w:b w:val="0"/>
                            <w:sz w:val="15"/>
                            <w:szCs w:val="15"/>
                            <w:shd w:val="clear" w:fill="FFFF99"/>
                          </w:rPr>
                          <w:t>Intestinal rotation</w:t>
                        </w:r>
                        <w:r>
                          <w:rPr>
                            <w:rStyle w:val="5"/>
                            <w:rFonts w:hint="default" w:ascii="Verdana" w:hAnsi="Verdana" w:cs="Verdana"/>
                            <w:b w:val="0"/>
                            <w:sz w:val="15"/>
                            <w:szCs w:val="15"/>
                          </w:rPr>
                          <w:br w:type="textWrapping"/>
                        </w:r>
                        <w:r>
                          <w:rPr>
                            <w:rStyle w:val="5"/>
                            <w:rFonts w:hint="default" w:ascii="Verdana" w:hAnsi="Verdana" w:cs="Verdana"/>
                            <w:b w:val="0"/>
                            <w:sz w:val="15"/>
                            <w:szCs w:val="15"/>
                          </w:rPr>
                          <w:t>(7.2 MB)</w:t>
                        </w:r>
                      </w:p>
                    </w:tc>
                  </w:tr>
                </w:tbl>
                <w:p>
                  <w:pPr>
                    <w:rPr>
                      <w:rFonts w:hint="default" w:ascii="Arial" w:hAnsi="Arial" w:cs="Arial"/>
                      <w:b w:val="0"/>
                      <w:sz w:val="18"/>
                      <w:szCs w:val="18"/>
                    </w:rPr>
                  </w:pPr>
                </w:p>
              </w:tc>
            </w:tr>
          </w:tbl>
          <w:p>
            <w:pPr>
              <w:rPr>
                <w:rFonts w:hint="default" w:ascii="Arial" w:hAnsi="Arial" w:cs="Arial"/>
                <w:b w:val="0"/>
                <w:caps w:val="0"/>
                <w:spacing w:val="0"/>
                <w:sz w:val="18"/>
                <w:szCs w:val="18"/>
                <w:u w:val="none"/>
              </w:rPr>
            </w:pPr>
          </w:p>
        </w:tc>
      </w:tr>
    </w:tbl>
    <w:p>
      <w:pPr>
        <w:widowControl/>
        <w:jc w:val="left"/>
      </w:pPr>
    </w:p>
    <w:tbl>
      <w:tblPr>
        <w:tblW w:w="9075" w:type="dxa"/>
        <w:tblCellSpacing w:w="0" w:type="dxa"/>
        <w:tblInd w:w="0" w:type="dxa"/>
        <w:shd w:val="clear"/>
        <w:tblLayout w:type="fixed"/>
        <w:tblCellMar>
          <w:top w:w="0" w:type="dxa"/>
          <w:left w:w="0" w:type="dxa"/>
          <w:bottom w:w="0" w:type="dxa"/>
          <w:right w:w="0" w:type="dxa"/>
        </w:tblCellMar>
      </w:tblPr>
      <w:tblGrid>
        <w:gridCol w:w="6975"/>
        <w:gridCol w:w="300"/>
        <w:gridCol w:w="1800"/>
      </w:tblGrid>
      <w:tr>
        <w:tblPrEx>
          <w:tblLayout w:type="fixed"/>
          <w:tblCellMar>
            <w:top w:w="0" w:type="dxa"/>
            <w:left w:w="0" w:type="dxa"/>
            <w:bottom w:w="0" w:type="dxa"/>
            <w:right w:w="0" w:type="dxa"/>
          </w:tblCellMar>
        </w:tblPrEx>
        <w:trPr>
          <w:tblCellSpacing w:w="0" w:type="dxa"/>
        </w:trPr>
        <w:tc>
          <w:tcPr>
            <w:tcW w:w="6975" w:type="dxa"/>
            <w:shd w:val="clear"/>
            <w:vAlign w:val="top"/>
          </w:tcPr>
          <w:p>
            <w:pPr>
              <w:pStyle w:val="3"/>
              <w:widowControl/>
              <w:jc w:val="left"/>
            </w:pPr>
            <w:r>
              <w:rPr>
                <w:rFonts w:hint="default" w:ascii="Arial" w:hAnsi="Arial" w:cs="Arial"/>
                <w:b w:val="0"/>
                <w:caps w:val="0"/>
                <w:spacing w:val="0"/>
                <w:sz w:val="18"/>
                <w:szCs w:val="18"/>
                <w:u w:val="none"/>
              </w:rPr>
              <w:t>In stage 13, ca. 32 days, </w:t>
            </w:r>
            <w:r>
              <w:rPr>
                <w:rFonts w:hint="default" w:ascii="Arial" w:hAnsi="Arial" w:cs="Arial"/>
                <w:b/>
                <w:caps w:val="0"/>
                <w:spacing w:val="0"/>
                <w:sz w:val="18"/>
                <w:szCs w:val="18"/>
                <w:u w:val="none"/>
              </w:rPr>
              <w:fldChar w:fldCharType="begin" w:fldLock="1"/>
            </w:r>
            <w:r>
              <w:rPr>
                <w:rFonts w:hint="default" w:ascii="Arial" w:hAnsi="Arial" w:cs="Arial"/>
                <w:b/>
                <w:caps w:val="0"/>
                <w:spacing w:val="0"/>
                <w:sz w:val="18"/>
                <w:szCs w:val="18"/>
                <w:u w:val="none"/>
              </w:rPr>
              <w:instrText xml:space="preserve">INCLUDEPICTURE \d "8e5328287ca652a9837e60ea4dd2ef8f" \* MERGEFORMATINET </w:instrText>
            </w:r>
            <w:r>
              <w:rPr>
                <w:rFonts w:hint="default" w:ascii="Arial" w:hAnsi="Arial" w:cs="Arial"/>
                <w:b/>
                <w:caps w:val="0"/>
                <w:spacing w:val="0"/>
                <w:sz w:val="18"/>
                <w:szCs w:val="18"/>
                <w:u w:val="none"/>
              </w:rPr>
              <w:fldChar w:fldCharType="separate"/>
            </w:r>
            <w:r>
              <w:rPr>
                <w:rFonts w:hint="default" w:ascii="Arial" w:hAnsi="Arial" w:cs="Arial"/>
                <w:b/>
                <w:caps w:val="0"/>
                <w:spacing w:val="0"/>
                <w:sz w:val="18"/>
                <w:szCs w:val="18"/>
                <w:u w:val="none"/>
              </w:rPr>
              <w:drawing>
                <wp:inline distT="0" distB="0" distL="114300" distR="114300">
                  <wp:extent cx="114300" cy="104775"/>
                  <wp:effectExtent l="0" t="0" r="0" b="1905"/>
                  <wp:docPr id="10"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IMG_256"/>
                          <pic:cNvPicPr>
                            <a:picLocks noChangeAspect="1"/>
                          </pic:cNvPicPr>
                        </pic:nvPicPr>
                        <pic:blipFill>
                          <a:blip r:embed="rId4" r:link="rId5"/>
                          <a:stretch>
                            <a:fillRect/>
                          </a:stretch>
                        </pic:blipFill>
                        <pic:spPr>
                          <a:xfrm>
                            <a:off x="0" y="0"/>
                            <a:ext cx="114300" cy="104775"/>
                          </a:xfrm>
                          <a:prstGeom prst="rect">
                            <a:avLst/>
                          </a:prstGeom>
                          <a:noFill/>
                          <a:ln w="9525">
                            <a:noFill/>
                          </a:ln>
                        </pic:spPr>
                      </pic:pic>
                    </a:graphicData>
                  </a:graphic>
                </wp:inline>
              </w:drawing>
            </w:r>
            <w:r>
              <w:rPr>
                <w:rFonts w:hint="default" w:ascii="Arial" w:hAnsi="Arial" w:cs="Arial"/>
                <w:b/>
                <w:caps w:val="0"/>
                <w:spacing w:val="0"/>
                <w:sz w:val="18"/>
                <w:szCs w:val="18"/>
                <w:u w:val="none"/>
              </w:rPr>
              <w:fldChar w:fldCharType="end"/>
            </w:r>
            <w:r>
              <w:rPr>
                <w:rFonts w:hint="default" w:ascii="Arial" w:hAnsi="Arial" w:cs="Arial"/>
                <w:b/>
                <w:caps w:val="0"/>
                <w:color w:val="666633"/>
                <w:spacing w:val="0"/>
                <w:sz w:val="18"/>
                <w:szCs w:val="18"/>
                <w:u w:val="none"/>
              </w:rPr>
              <w:t>13</w:t>
            </w:r>
            <w:r>
              <w:rPr>
                <w:rFonts w:hint="default" w:ascii="Arial" w:hAnsi="Arial" w:cs="Arial"/>
                <w:b w:val="0"/>
                <w:caps w:val="0"/>
                <w:spacing w:val="0"/>
                <w:sz w:val="18"/>
                <w:szCs w:val="18"/>
                <w:u w:val="none"/>
              </w:rPr>
              <w:fldChar w:fldCharType="begin" w:fldLock="1"/>
            </w:r>
            <w:r>
              <w:rPr>
                <w:rFonts w:hint="default" w:ascii="Arial" w:hAnsi="Arial" w:cs="Arial"/>
                <w:b w:val="0"/>
                <w:caps w:val="0"/>
                <w:spacing w:val="0"/>
                <w:sz w:val="18"/>
                <w:szCs w:val="18"/>
                <w:u w:val="none"/>
              </w:rPr>
              <w:instrText xml:space="preserve">INCLUDEPICTURE \d "d09dea2edce7ac98b60950d85f84dc73" \* MERGEFORMATINET </w:instrText>
            </w:r>
            <w:r>
              <w:rPr>
                <w:rFonts w:hint="default" w:ascii="Arial" w:hAnsi="Arial" w:cs="Arial"/>
                <w:b w:val="0"/>
                <w:caps w:val="0"/>
                <w:spacing w:val="0"/>
                <w:sz w:val="18"/>
                <w:szCs w:val="18"/>
                <w:u w:val="none"/>
              </w:rPr>
              <w:fldChar w:fldCharType="separate"/>
            </w:r>
            <w:r>
              <w:rPr>
                <w:rFonts w:hint="default" w:ascii="Arial" w:hAnsi="Arial" w:cs="Arial"/>
                <w:b w:val="0"/>
                <w:caps w:val="0"/>
                <w:spacing w:val="0"/>
                <w:sz w:val="18"/>
                <w:szCs w:val="18"/>
                <w:u w:val="none"/>
              </w:rPr>
              <w:drawing>
                <wp:inline distT="0" distB="0" distL="114300" distR="114300">
                  <wp:extent cx="114300" cy="104775"/>
                  <wp:effectExtent l="0" t="0" r="0" b="1905"/>
                  <wp:docPr id="14"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IMG_257"/>
                          <pic:cNvPicPr>
                            <a:picLocks noChangeAspect="1"/>
                          </pic:cNvPicPr>
                        </pic:nvPicPr>
                        <pic:blipFill>
                          <a:blip r:embed="rId6" r:link="rId7"/>
                          <a:stretch>
                            <a:fillRect/>
                          </a:stretch>
                        </pic:blipFill>
                        <pic:spPr>
                          <a:xfrm>
                            <a:off x="0" y="0"/>
                            <a:ext cx="114300" cy="104775"/>
                          </a:xfrm>
                          <a:prstGeom prst="rect">
                            <a:avLst/>
                          </a:prstGeom>
                          <a:noFill/>
                          <a:ln w="9525">
                            <a:noFill/>
                          </a:ln>
                        </pic:spPr>
                      </pic:pic>
                    </a:graphicData>
                  </a:graphic>
                </wp:inline>
              </w:drawing>
            </w:r>
            <w:r>
              <w:rPr>
                <w:rFonts w:hint="default" w:ascii="Arial" w:hAnsi="Arial" w:cs="Arial"/>
                <w:b w:val="0"/>
                <w:caps w:val="0"/>
                <w:spacing w:val="0"/>
                <w:sz w:val="18"/>
                <w:szCs w:val="18"/>
                <w:u w:val="none"/>
              </w:rPr>
              <w:fldChar w:fldCharType="end"/>
            </w:r>
            <w:r>
              <w:rPr>
                <w:rFonts w:hint="default" w:ascii="Arial" w:hAnsi="Arial" w:cs="Arial"/>
                <w:b w:val="0"/>
                <w:caps w:val="0"/>
                <w:spacing w:val="0"/>
                <w:sz w:val="18"/>
                <w:szCs w:val="18"/>
                <w:u w:val="none"/>
              </w:rPr>
              <w:t> the midgut begins to extend into the umbilical coelom and forms the umbilical loop, whereby initially from the apex only a wide connection to the </w:t>
            </w:r>
            <w:r>
              <w:rPr>
                <w:rFonts w:hint="default" w:ascii="Arial" w:hAnsi="Arial" w:cs="Arial"/>
                <w:b/>
                <w:caps w:val="0"/>
                <w:spacing w:val="0"/>
                <w:sz w:val="18"/>
                <w:szCs w:val="18"/>
                <w:u w:val="none"/>
                <w:shd w:val="clear" w:fill="FFFF99"/>
              </w:rPr>
              <w:t>umbilical vesicle</w:t>
            </w:r>
            <w:r>
              <w:rPr>
                <w:rFonts w:hint="default" w:ascii="Arial" w:hAnsi="Arial" w:cs="Arial"/>
                <w:b w:val="0"/>
                <w:caps w:val="0"/>
                <w:spacing w:val="0"/>
                <w:sz w:val="18"/>
                <w:szCs w:val="18"/>
                <w:u w:val="none"/>
              </w:rPr>
              <w:t> exists. In the further development this junction becomes constricted to become the omphalomesenteric duct. Mostly it is later obliterated, but can also partially remain as a </w:t>
            </w:r>
            <w:r>
              <w:rPr>
                <w:rFonts w:hint="default" w:ascii="Arial" w:hAnsi="Arial" w:cs="Arial"/>
                <w:b w:val="0"/>
                <w:caps w:val="0"/>
                <w:spacing w:val="0"/>
                <w:sz w:val="18"/>
                <w:szCs w:val="18"/>
                <w:u w:val="none"/>
              </w:rPr>
              <w:fldChar w:fldCharType="begin"/>
            </w:r>
            <w:r>
              <w:rPr>
                <w:rFonts w:hint="default" w:ascii="Arial" w:hAnsi="Arial" w:cs="Arial"/>
                <w:b w:val="0"/>
                <w:caps w:val="0"/>
                <w:spacing w:val="0"/>
                <w:sz w:val="18"/>
                <w:szCs w:val="18"/>
                <w:u w:val="none"/>
              </w:rPr>
              <w:instrText xml:space="preserve"> HYPERLINK "patholdigest04.html" \l "meckel" </w:instrText>
            </w:r>
            <w:r>
              <w:rPr>
                <w:rFonts w:hint="default" w:ascii="Arial" w:hAnsi="Arial" w:cs="Arial"/>
                <w:b w:val="0"/>
                <w:caps w:val="0"/>
                <w:spacing w:val="0"/>
                <w:sz w:val="18"/>
                <w:szCs w:val="18"/>
                <w:u w:val="none"/>
              </w:rPr>
              <w:fldChar w:fldCharType="separate"/>
            </w:r>
            <w:r>
              <w:rPr>
                <w:rFonts w:hint="default" w:ascii="Arial" w:hAnsi="Arial" w:cs="Arial"/>
                <w:b w:val="0"/>
                <w:caps w:val="0"/>
                <w:spacing w:val="0"/>
                <w:sz w:val="18"/>
                <w:szCs w:val="18"/>
                <w:u w:val="none"/>
              </w:rPr>
              <w:fldChar w:fldCharType="end"/>
            </w:r>
            <w:r>
              <w:rPr>
                <w:rFonts w:hint="default" w:ascii="Arial" w:hAnsi="Arial" w:cs="Arial"/>
                <w:b w:val="0"/>
                <w:caps w:val="0"/>
                <w:spacing w:val="0"/>
                <w:sz w:val="18"/>
                <w:szCs w:val="18"/>
                <w:u w:val="none"/>
              </w:rPr>
              <w:fldChar w:fldCharType="begin"/>
            </w:r>
            <w:r>
              <w:rPr>
                <w:rFonts w:hint="default" w:ascii="Arial" w:hAnsi="Arial" w:cs="Arial"/>
                <w:b w:val="0"/>
                <w:caps w:val="0"/>
                <w:spacing w:val="0"/>
                <w:sz w:val="18"/>
                <w:szCs w:val="18"/>
                <w:u w:val="none"/>
              </w:rPr>
              <w:instrText xml:space="preserve"> HYPERLINK "patholdigest04.html" \l "meckel" </w:instrText>
            </w:r>
            <w:r>
              <w:rPr>
                <w:rFonts w:hint="default" w:ascii="Arial" w:hAnsi="Arial" w:cs="Arial"/>
                <w:b w:val="0"/>
                <w:caps w:val="0"/>
                <w:spacing w:val="0"/>
                <w:sz w:val="18"/>
                <w:szCs w:val="18"/>
                <w:u w:val="none"/>
              </w:rPr>
              <w:fldChar w:fldCharType="separate"/>
            </w:r>
            <w:r>
              <w:rPr>
                <w:rStyle w:val="6"/>
                <w:rFonts w:hint="default" w:ascii="Arial" w:hAnsi="Arial" w:cs="Arial"/>
                <w:b w:val="0"/>
                <w:caps w:val="0"/>
                <w:spacing w:val="0"/>
                <w:sz w:val="18"/>
                <w:szCs w:val="18"/>
                <w:u w:val="none"/>
                <w:shd w:val="clear" w:fill="99CC99"/>
              </w:rPr>
              <w:t>Meckel's diverticulum</w:t>
            </w:r>
            <w:r>
              <w:rPr>
                <w:rFonts w:hint="default" w:ascii="Arial" w:hAnsi="Arial" w:cs="Arial"/>
                <w:b w:val="0"/>
                <w:caps w:val="0"/>
                <w:spacing w:val="0"/>
                <w:sz w:val="18"/>
                <w:szCs w:val="18"/>
                <w:u w:val="none"/>
              </w:rPr>
              <w:fldChar w:fldCharType="end"/>
            </w:r>
            <w:r>
              <w:rPr>
                <w:rFonts w:hint="default" w:ascii="Arial" w:hAnsi="Arial" w:cs="Arial"/>
                <w:b w:val="0"/>
                <w:caps w:val="0"/>
                <w:spacing w:val="0"/>
                <w:sz w:val="18"/>
                <w:szCs w:val="18"/>
                <w:u w:val="none"/>
              </w:rPr>
              <w:t>. In the beginning (stage 13, ca. 31 days, </w:t>
            </w:r>
            <w:r>
              <w:rPr>
                <w:rFonts w:hint="default" w:ascii="Arial" w:hAnsi="Arial" w:cs="Arial"/>
                <w:b/>
                <w:caps w:val="0"/>
                <w:spacing w:val="0"/>
                <w:sz w:val="18"/>
                <w:szCs w:val="18"/>
                <w:u w:val="none"/>
              </w:rPr>
              <w:fldChar w:fldCharType="begin" w:fldLock="1"/>
            </w:r>
            <w:r>
              <w:rPr>
                <w:rFonts w:hint="default" w:ascii="Arial" w:hAnsi="Arial" w:cs="Arial"/>
                <w:b/>
                <w:caps w:val="0"/>
                <w:spacing w:val="0"/>
                <w:sz w:val="18"/>
                <w:szCs w:val="18"/>
                <w:u w:val="none"/>
              </w:rPr>
              <w:instrText xml:space="preserve">INCLUDEPICTURE \d "8e5328287ca652a9837e60ea4dd2ef8f" \* MERGEFORMATINET </w:instrText>
            </w:r>
            <w:r>
              <w:rPr>
                <w:rFonts w:hint="default" w:ascii="Arial" w:hAnsi="Arial" w:cs="Arial"/>
                <w:b/>
                <w:caps w:val="0"/>
                <w:spacing w:val="0"/>
                <w:sz w:val="18"/>
                <w:szCs w:val="18"/>
                <w:u w:val="none"/>
              </w:rPr>
              <w:fldChar w:fldCharType="separate"/>
            </w:r>
            <w:r>
              <w:rPr>
                <w:rFonts w:hint="default" w:ascii="Arial" w:hAnsi="Arial" w:cs="Arial"/>
                <w:b/>
                <w:caps w:val="0"/>
                <w:spacing w:val="0"/>
                <w:sz w:val="18"/>
                <w:szCs w:val="18"/>
                <w:u w:val="none"/>
              </w:rPr>
              <w:drawing>
                <wp:inline distT="0" distB="0" distL="114300" distR="114300">
                  <wp:extent cx="114300" cy="104775"/>
                  <wp:effectExtent l="0" t="0" r="0" b="1905"/>
                  <wp:docPr id="11" name="Picture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IMG_258"/>
                          <pic:cNvPicPr>
                            <a:picLocks noChangeAspect="1"/>
                          </pic:cNvPicPr>
                        </pic:nvPicPr>
                        <pic:blipFill>
                          <a:blip r:embed="rId4" r:link="rId5"/>
                          <a:stretch>
                            <a:fillRect/>
                          </a:stretch>
                        </pic:blipFill>
                        <pic:spPr>
                          <a:xfrm>
                            <a:off x="0" y="0"/>
                            <a:ext cx="114300" cy="104775"/>
                          </a:xfrm>
                          <a:prstGeom prst="rect">
                            <a:avLst/>
                          </a:prstGeom>
                          <a:noFill/>
                          <a:ln w="9525">
                            <a:noFill/>
                          </a:ln>
                        </pic:spPr>
                      </pic:pic>
                    </a:graphicData>
                  </a:graphic>
                </wp:inline>
              </w:drawing>
            </w:r>
            <w:r>
              <w:rPr>
                <w:rFonts w:hint="default" w:ascii="Arial" w:hAnsi="Arial" w:cs="Arial"/>
                <w:b/>
                <w:caps w:val="0"/>
                <w:spacing w:val="0"/>
                <w:sz w:val="18"/>
                <w:szCs w:val="18"/>
                <w:u w:val="none"/>
              </w:rPr>
              <w:fldChar w:fldCharType="end"/>
            </w:r>
            <w:r>
              <w:rPr>
                <w:rFonts w:hint="default" w:ascii="Arial" w:hAnsi="Arial" w:cs="Arial"/>
                <w:b/>
                <w:caps w:val="0"/>
                <w:color w:val="666633"/>
                <w:spacing w:val="0"/>
                <w:sz w:val="18"/>
                <w:szCs w:val="18"/>
                <w:u w:val="none"/>
              </w:rPr>
              <w:t>13</w:t>
            </w:r>
            <w:r>
              <w:rPr>
                <w:rFonts w:hint="default" w:ascii="Arial" w:hAnsi="Arial" w:cs="Arial"/>
                <w:b w:val="0"/>
                <w:caps w:val="0"/>
                <w:spacing w:val="0"/>
                <w:sz w:val="18"/>
                <w:szCs w:val="18"/>
                <w:u w:val="none"/>
              </w:rPr>
              <w:fldChar w:fldCharType="begin" w:fldLock="1"/>
            </w:r>
            <w:r>
              <w:rPr>
                <w:rFonts w:hint="default" w:ascii="Arial" w:hAnsi="Arial" w:cs="Arial"/>
                <w:b w:val="0"/>
                <w:caps w:val="0"/>
                <w:spacing w:val="0"/>
                <w:sz w:val="18"/>
                <w:szCs w:val="18"/>
                <w:u w:val="none"/>
              </w:rPr>
              <w:instrText xml:space="preserve">INCLUDEPICTURE \d "d09dea2edce7ac98b60950d85f84dc73" \* MERGEFORMATINET </w:instrText>
            </w:r>
            <w:r>
              <w:rPr>
                <w:rFonts w:hint="default" w:ascii="Arial" w:hAnsi="Arial" w:cs="Arial"/>
                <w:b w:val="0"/>
                <w:caps w:val="0"/>
                <w:spacing w:val="0"/>
                <w:sz w:val="18"/>
                <w:szCs w:val="18"/>
                <w:u w:val="none"/>
              </w:rPr>
              <w:fldChar w:fldCharType="separate"/>
            </w:r>
            <w:r>
              <w:rPr>
                <w:rFonts w:hint="default" w:ascii="Arial" w:hAnsi="Arial" w:cs="Arial"/>
                <w:b w:val="0"/>
                <w:caps w:val="0"/>
                <w:spacing w:val="0"/>
                <w:sz w:val="18"/>
                <w:szCs w:val="18"/>
                <w:u w:val="none"/>
              </w:rPr>
              <w:drawing>
                <wp:inline distT="0" distB="0" distL="114300" distR="114300">
                  <wp:extent cx="114300" cy="104775"/>
                  <wp:effectExtent l="0" t="0" r="0" b="1905"/>
                  <wp:docPr id="2" name="Picture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IMG_259"/>
                          <pic:cNvPicPr>
                            <a:picLocks noChangeAspect="1"/>
                          </pic:cNvPicPr>
                        </pic:nvPicPr>
                        <pic:blipFill>
                          <a:blip r:embed="rId6" r:link="rId7"/>
                          <a:stretch>
                            <a:fillRect/>
                          </a:stretch>
                        </pic:blipFill>
                        <pic:spPr>
                          <a:xfrm>
                            <a:off x="0" y="0"/>
                            <a:ext cx="114300" cy="104775"/>
                          </a:xfrm>
                          <a:prstGeom prst="rect">
                            <a:avLst/>
                          </a:prstGeom>
                          <a:noFill/>
                          <a:ln w="9525">
                            <a:noFill/>
                          </a:ln>
                        </pic:spPr>
                      </pic:pic>
                    </a:graphicData>
                  </a:graphic>
                </wp:inline>
              </w:drawing>
            </w:r>
            <w:r>
              <w:rPr>
                <w:rFonts w:hint="default" w:ascii="Arial" w:hAnsi="Arial" w:cs="Arial"/>
                <w:b w:val="0"/>
                <w:caps w:val="0"/>
                <w:spacing w:val="0"/>
                <w:sz w:val="18"/>
                <w:szCs w:val="18"/>
                <w:u w:val="none"/>
              </w:rPr>
              <w:fldChar w:fldCharType="end"/>
            </w:r>
            <w:r>
              <w:rPr>
                <w:rFonts w:hint="default" w:ascii="Arial" w:hAnsi="Arial" w:cs="Arial"/>
                <w:b w:val="0"/>
                <w:caps w:val="0"/>
                <w:spacing w:val="0"/>
                <w:sz w:val="18"/>
                <w:szCs w:val="18"/>
                <w:u w:val="none"/>
              </w:rPr>
              <w:t>) the umbilical loop is positioned sagittally. </w:t>
            </w:r>
          </w:p>
        </w:tc>
        <w:tc>
          <w:tcPr>
            <w:tcW w:w="300" w:type="dxa"/>
            <w:shd w:val="clear"/>
            <w:vAlign w:val="center"/>
          </w:tcPr>
          <w:p>
            <w:pPr>
              <w:rPr>
                <w:rFonts w:hint="default" w:ascii="Arial" w:hAnsi="Arial" w:cs="Arial"/>
                <w:b w:val="0"/>
                <w:caps w:val="0"/>
                <w:spacing w:val="0"/>
                <w:sz w:val="18"/>
                <w:szCs w:val="18"/>
                <w:u w:val="none"/>
              </w:rPr>
            </w:pPr>
          </w:p>
        </w:tc>
        <w:tc>
          <w:tcPr>
            <w:tcW w:w="1800" w:type="dxa"/>
            <w:shd w:val="clear"/>
            <w:vAlign w:val="top"/>
          </w:tcPr>
          <w:p>
            <w:pPr>
              <w:rPr>
                <w:rFonts w:hint="default" w:ascii="Arial" w:hAnsi="Arial" w:cs="Arial"/>
                <w:b w:val="0"/>
                <w:caps w:val="0"/>
                <w:spacing w:val="0"/>
                <w:sz w:val="18"/>
                <w:szCs w:val="18"/>
                <w:u w:val="none"/>
              </w:rPr>
            </w:pPr>
          </w:p>
        </w:tc>
      </w:tr>
    </w:tbl>
    <w:p>
      <w:pPr>
        <w:widowControl/>
        <w:jc w:val="left"/>
      </w:pPr>
    </w:p>
    <w:tbl>
      <w:tblPr>
        <w:tblW w:w="9075" w:type="dxa"/>
        <w:tblCellSpacing w:w="0" w:type="dxa"/>
        <w:tblInd w:w="0" w:type="dxa"/>
        <w:shd w:val="clear"/>
        <w:tblLayout w:type="fixed"/>
        <w:tblCellMar>
          <w:top w:w="0" w:type="dxa"/>
          <w:left w:w="0" w:type="dxa"/>
          <w:bottom w:w="0" w:type="dxa"/>
          <w:right w:w="0" w:type="dxa"/>
        </w:tblCellMar>
      </w:tblPr>
      <w:tblGrid>
        <w:gridCol w:w="6977"/>
        <w:gridCol w:w="300"/>
        <w:gridCol w:w="1798"/>
      </w:tblGrid>
      <w:tr>
        <w:tblPrEx>
          <w:tblLayout w:type="fixed"/>
          <w:tblCellMar>
            <w:top w:w="0" w:type="dxa"/>
            <w:left w:w="0" w:type="dxa"/>
            <w:bottom w:w="0" w:type="dxa"/>
            <w:right w:w="0" w:type="dxa"/>
          </w:tblCellMar>
        </w:tblPrEx>
        <w:trPr>
          <w:tblCellSpacing w:w="0" w:type="dxa"/>
        </w:trPr>
        <w:tc>
          <w:tcPr>
            <w:tcW w:w="6977" w:type="dxa"/>
            <w:shd w:val="clear" w:color="auto" w:fill="000000"/>
            <w:vAlign w:val="center"/>
          </w:tcPr>
          <w:p>
            <w:pPr>
              <w:widowControl/>
              <w:shd w:val="clear" w:fill="000000"/>
              <w:ind w:left="0" w:firstLine="0"/>
              <w:jc w:val="center"/>
              <w:rPr>
                <w:rFonts w:hint="default" w:ascii="Arial" w:hAnsi="Arial" w:cs="Arial"/>
                <w:b w:val="0"/>
                <w:caps w:val="0"/>
                <w:spacing w:val="0"/>
                <w:sz w:val="18"/>
                <w:szCs w:val="18"/>
                <w:u w:val="none"/>
              </w:rPr>
            </w:pPr>
            <w:r>
              <w:rPr>
                <w:rFonts w:hint="default" w:ascii="Arial" w:hAnsi="Arial" w:eastAsia="宋体" w:cs="Arial"/>
                <w:b/>
                <w:caps w:val="0"/>
                <w:color w:val="FFFFF0"/>
                <w:spacing w:val="0"/>
                <w:kern w:val="0"/>
                <w:sz w:val="18"/>
                <w:szCs w:val="18"/>
                <w:u w:val="none"/>
                <w:lang w:val="en-US" w:eastAsia="zh-CN" w:bidi="ar"/>
              </w:rPr>
              <w:t>Fig. 19</w:t>
            </w:r>
            <w:r>
              <w:rPr>
                <w:rFonts w:hint="default" w:ascii="Arial" w:hAnsi="Arial" w:eastAsia="宋体" w:cs="Arial"/>
                <w:b/>
                <w:caps w:val="0"/>
                <w:color w:val="FFFFF0"/>
                <w:spacing w:val="0"/>
                <w:kern w:val="0"/>
                <w:sz w:val="18"/>
                <w:szCs w:val="18"/>
                <w:u w:val="none"/>
                <w:lang w:val="en-US" w:eastAsia="zh-CN" w:bidi="ar"/>
              </w:rPr>
              <w:t> </w:t>
            </w:r>
            <w:r>
              <w:rPr>
                <w:rStyle w:val="5"/>
                <w:rFonts w:hint="default" w:ascii="Verdana" w:hAnsi="Verdana" w:eastAsia="宋体" w:cs="Verdana"/>
                <w:b/>
                <w:caps w:val="0"/>
                <w:color w:val="FFFFF0"/>
                <w:spacing w:val="0"/>
                <w:kern w:val="0"/>
                <w:sz w:val="15"/>
                <w:szCs w:val="15"/>
                <w:u w:val="none"/>
                <w:lang w:val="en-US" w:eastAsia="zh-CN" w:bidi="ar"/>
              </w:rPr>
              <w:t>-</w:t>
            </w:r>
            <w:r>
              <w:rPr>
                <w:rFonts w:hint="default" w:ascii="Verdana" w:hAnsi="Verdana" w:eastAsia="宋体" w:cs="Verdana"/>
                <w:b/>
                <w:caps w:val="0"/>
                <w:color w:val="FFFFF0"/>
                <w:spacing w:val="0"/>
                <w:kern w:val="0"/>
                <w:sz w:val="15"/>
                <w:szCs w:val="15"/>
                <w:u w:val="none"/>
                <w:lang w:val="en-US" w:eastAsia="zh-CN" w:bidi="ar"/>
              </w:rPr>
              <w:t> </w:t>
            </w:r>
            <w:r>
              <w:rPr>
                <w:rFonts w:hint="default" w:ascii="Arial" w:hAnsi="Arial" w:eastAsia="宋体" w:cs="Arial"/>
                <w:b w:val="0"/>
                <w:caps w:val="0"/>
                <w:color w:val="FFFFF0"/>
                <w:spacing w:val="0"/>
                <w:kern w:val="0"/>
                <w:sz w:val="18"/>
                <w:szCs w:val="18"/>
                <w:u w:val="none"/>
                <w:lang w:val="en-US" w:eastAsia="zh-CN" w:bidi="ar"/>
              </w:rPr>
              <w:t>Intestinal rotation: stage 13, ca. 32 days</w:t>
            </w:r>
          </w:p>
        </w:tc>
        <w:tc>
          <w:tcPr>
            <w:tcW w:w="300" w:type="dxa"/>
            <w:shd w:val="clear"/>
            <w:vAlign w:val="center"/>
          </w:tcPr>
          <w:p>
            <w:pPr>
              <w:rPr>
                <w:rFonts w:hint="default" w:ascii="Arial" w:hAnsi="Arial" w:cs="Arial"/>
                <w:b w:val="0"/>
                <w:caps w:val="0"/>
                <w:spacing w:val="0"/>
                <w:sz w:val="18"/>
                <w:szCs w:val="18"/>
                <w:u w:val="none"/>
              </w:rPr>
            </w:pPr>
          </w:p>
        </w:tc>
        <w:tc>
          <w:tcPr>
            <w:tcW w:w="1798" w:type="dxa"/>
            <w:shd w:val="clear" w:color="auto" w:fill="999966"/>
            <w:vAlign w:val="top"/>
          </w:tcPr>
          <w:p>
            <w:pPr>
              <w:widowControl/>
              <w:shd w:val="clear" w:fill="999966"/>
              <w:ind w:left="0" w:firstLine="0"/>
              <w:jc w:val="center"/>
              <w:rPr>
                <w:rFonts w:hint="default" w:ascii="Arial" w:hAnsi="Arial" w:cs="Arial"/>
                <w:b w:val="0"/>
                <w:caps w:val="0"/>
                <w:spacing w:val="0"/>
                <w:sz w:val="18"/>
                <w:szCs w:val="18"/>
                <w:u w:val="none"/>
              </w:rPr>
            </w:pPr>
            <w:r>
              <w:rPr>
                <w:rFonts w:hint="default" w:ascii="Arial" w:hAnsi="Arial" w:eastAsia="宋体" w:cs="Arial"/>
                <w:b w:val="0"/>
                <w:caps w:val="0"/>
                <w:spacing w:val="0"/>
                <w:kern w:val="0"/>
                <w:sz w:val="18"/>
                <w:szCs w:val="18"/>
                <w:u w:val="none"/>
                <w:lang w:val="en-US" w:eastAsia="zh-CN" w:bidi="ar"/>
              </w:rPr>
              <w:t> </w:t>
            </w:r>
            <w:r>
              <w:rPr>
                <w:rFonts w:hint="default" w:ascii="Arial" w:hAnsi="Arial" w:eastAsia="宋体" w:cs="Arial"/>
                <w:b/>
                <w:caps w:val="0"/>
                <w:color w:val="FFFFF0"/>
                <w:spacing w:val="0"/>
                <w:kern w:val="0"/>
                <w:sz w:val="18"/>
                <w:szCs w:val="18"/>
                <w:u w:val="none"/>
                <w:lang w:val="en-US" w:eastAsia="zh-CN" w:bidi="ar"/>
              </w:rPr>
              <w:t>Legend</w:t>
            </w:r>
          </w:p>
        </w:tc>
      </w:tr>
      <w:tr>
        <w:trPr>
          <w:tblCellSpacing w:w="0" w:type="dxa"/>
        </w:trPr>
        <w:tc>
          <w:tcPr>
            <w:tcW w:w="6977" w:type="dxa"/>
            <w:shd w:val="clear"/>
            <w:vAlign w:val="top"/>
          </w:tcPr>
          <w:p>
            <w:pPr>
              <w:widowControl/>
              <w:ind w:left="0" w:firstLine="0"/>
              <w:jc w:val="left"/>
              <w:rPr>
                <w:rFonts w:hint="default" w:ascii="Arial" w:hAnsi="Arial" w:cs="Arial"/>
                <w:b w:val="0"/>
                <w:caps w:val="0"/>
                <w:spacing w:val="0"/>
                <w:sz w:val="18"/>
                <w:szCs w:val="18"/>
                <w:u w:val="none"/>
              </w:rPr>
            </w:pPr>
            <w:r>
              <w:rPr>
                <w:rFonts w:hint="default" w:ascii="Arial" w:hAnsi="Arial" w:eastAsia="宋体" w:cs="Arial"/>
                <w:b w:val="0"/>
                <w:caps w:val="0"/>
                <w:spacing w:val="0"/>
                <w:kern w:val="0"/>
                <w:sz w:val="18"/>
                <w:szCs w:val="18"/>
                <w:u w:val="none"/>
                <w:lang w:val="en-US" w:eastAsia="zh-CN" w:bidi="ar"/>
              </w:rPr>
              <w:fldChar w:fldCharType="begin" w:fldLock="1"/>
            </w:r>
            <w:r>
              <w:rPr>
                <w:rFonts w:hint="default" w:ascii="Arial" w:hAnsi="Arial" w:eastAsia="宋体" w:cs="Arial"/>
                <w:b w:val="0"/>
                <w:caps w:val="0"/>
                <w:spacing w:val="0"/>
                <w:kern w:val="0"/>
                <w:sz w:val="18"/>
                <w:szCs w:val="18"/>
                <w:u w:val="none"/>
                <w:lang w:val="en-US" w:eastAsia="zh-CN" w:bidi="ar"/>
              </w:rPr>
              <w:instrText xml:space="preserve">INCLUDEPICTURE \d "af1498105bb3c0726d8d245a9e2eafe6" \* MERGEFORMATINET </w:instrText>
            </w:r>
            <w:r>
              <w:rPr>
                <w:rFonts w:hint="default" w:ascii="Arial" w:hAnsi="Arial" w:eastAsia="宋体" w:cs="Arial"/>
                <w:b w:val="0"/>
                <w:caps w:val="0"/>
                <w:spacing w:val="0"/>
                <w:kern w:val="0"/>
                <w:sz w:val="18"/>
                <w:szCs w:val="18"/>
                <w:u w:val="none"/>
                <w:lang w:val="en-US" w:eastAsia="zh-CN" w:bidi="ar"/>
              </w:rPr>
              <w:fldChar w:fldCharType="separate"/>
            </w:r>
            <w:r>
              <w:rPr>
                <w:rFonts w:hint="default" w:ascii="Arial" w:hAnsi="Arial" w:eastAsia="宋体" w:cs="Arial"/>
                <w:b w:val="0"/>
                <w:caps w:val="0"/>
                <w:spacing w:val="0"/>
                <w:kern w:val="0"/>
                <w:sz w:val="18"/>
                <w:szCs w:val="18"/>
                <w:u w:val="none"/>
                <w:lang w:val="en-US" w:eastAsia="zh-CN" w:bidi="ar"/>
              </w:rPr>
              <w:drawing>
                <wp:inline distT="0" distB="0" distL="114300" distR="114300">
                  <wp:extent cx="4410075" cy="3333750"/>
                  <wp:effectExtent l="0" t="0" r="1905" b="0"/>
                  <wp:docPr id="4" name="Picture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IMG_260"/>
                          <pic:cNvPicPr>
                            <a:picLocks noChangeAspect="1"/>
                          </pic:cNvPicPr>
                        </pic:nvPicPr>
                        <pic:blipFill>
                          <a:blip r:embed="rId8" r:link="rId9"/>
                          <a:stretch>
                            <a:fillRect/>
                          </a:stretch>
                        </pic:blipFill>
                        <pic:spPr>
                          <a:xfrm>
                            <a:off x="0" y="0"/>
                            <a:ext cx="4410075" cy="3333750"/>
                          </a:xfrm>
                          <a:prstGeom prst="rect">
                            <a:avLst/>
                          </a:prstGeom>
                          <a:noFill/>
                          <a:ln w="9525">
                            <a:noFill/>
                          </a:ln>
                        </pic:spPr>
                      </pic:pic>
                    </a:graphicData>
                  </a:graphic>
                </wp:inline>
              </w:drawing>
            </w:r>
            <w:r>
              <w:rPr>
                <w:rFonts w:hint="default" w:ascii="Arial" w:hAnsi="Arial" w:eastAsia="宋体" w:cs="Arial"/>
                <w:b w:val="0"/>
                <w:caps w:val="0"/>
                <w:spacing w:val="0"/>
                <w:kern w:val="0"/>
                <w:sz w:val="18"/>
                <w:szCs w:val="18"/>
                <w:u w:val="none"/>
                <w:lang w:val="en-US" w:eastAsia="zh-CN" w:bidi="ar"/>
              </w:rPr>
              <w:fldChar w:fldCharType="end"/>
            </w:r>
          </w:p>
          <w:tbl>
            <w:tblPr>
              <w:tblW w:w="6976" w:type="dxa"/>
              <w:tblCellSpacing w:w="0" w:type="dxa"/>
              <w:tblInd w:w="0" w:type="dxa"/>
              <w:shd w:val="clear"/>
              <w:tblLayout w:type="fixed"/>
              <w:tblCellMar>
                <w:top w:w="0" w:type="dxa"/>
                <w:left w:w="0" w:type="dxa"/>
                <w:bottom w:w="0" w:type="dxa"/>
                <w:right w:w="0" w:type="dxa"/>
              </w:tblCellMar>
            </w:tblPr>
            <w:tblGrid>
              <w:gridCol w:w="6976"/>
            </w:tblGrid>
            <w:tr>
              <w:tblPrEx>
                <w:tblLayout w:type="fixed"/>
                <w:tblCellMar>
                  <w:top w:w="0" w:type="dxa"/>
                  <w:left w:w="0" w:type="dxa"/>
                  <w:bottom w:w="0" w:type="dxa"/>
                  <w:right w:w="0" w:type="dxa"/>
                </w:tblCellMar>
              </w:tblPrEx>
              <w:trPr>
                <w:tblCellSpacing w:w="0" w:type="dxa"/>
              </w:trPr>
              <w:tc>
                <w:tcPr>
                  <w:tcW w:w="6976" w:type="dxa"/>
                  <w:shd w:val="clear"/>
                  <w:vAlign w:val="top"/>
                </w:tcPr>
                <w:tbl>
                  <w:tblPr>
                    <w:tblW w:w="6975" w:type="dxa"/>
                    <w:tblCellSpacing w:w="0" w:type="dxa"/>
                    <w:tblInd w:w="0" w:type="dxa"/>
                    <w:shd w:val="clear"/>
                    <w:tblLayout w:type="fixed"/>
                    <w:tblCellMar>
                      <w:top w:w="0" w:type="dxa"/>
                      <w:left w:w="0" w:type="dxa"/>
                      <w:bottom w:w="0" w:type="dxa"/>
                      <w:right w:w="0" w:type="dxa"/>
                    </w:tblCellMar>
                  </w:tblPr>
                  <w:tblGrid>
                    <w:gridCol w:w="3376"/>
                    <w:gridCol w:w="223"/>
                    <w:gridCol w:w="3376"/>
                  </w:tblGrid>
                  <w:tr>
                    <w:tblPrEx>
                      <w:tblLayout w:type="fixed"/>
                      <w:tblCellMar>
                        <w:top w:w="0" w:type="dxa"/>
                        <w:left w:w="0" w:type="dxa"/>
                        <w:bottom w:w="0" w:type="dxa"/>
                        <w:right w:w="0" w:type="dxa"/>
                      </w:tblCellMar>
                    </w:tblPrEx>
                    <w:trPr>
                      <w:tblCellSpacing w:w="0" w:type="dxa"/>
                    </w:trPr>
                    <w:tc>
                      <w:tcPr>
                        <w:tcW w:w="3376" w:type="dxa"/>
                        <w:shd w:val="clear"/>
                        <w:vAlign w:val="top"/>
                      </w:tcPr>
                      <w:tbl>
                        <w:tblPr>
                          <w:tblW w:w="3375" w:type="dxa"/>
                          <w:tblCellSpacing w:w="0" w:type="dxa"/>
                          <w:tblInd w:w="0" w:type="dxa"/>
                          <w:shd w:val="clear"/>
                          <w:tblLayout w:type="fixed"/>
                          <w:tblCellMar>
                            <w:top w:w="0" w:type="dxa"/>
                            <w:left w:w="0" w:type="dxa"/>
                            <w:bottom w:w="0" w:type="dxa"/>
                            <w:right w:w="0" w:type="dxa"/>
                          </w:tblCellMar>
                        </w:tblPr>
                        <w:tblGrid>
                          <w:gridCol w:w="300"/>
                          <w:gridCol w:w="3075"/>
                        </w:tblGrid>
                        <w:tr>
                          <w:tblPrEx>
                            <w:tblLayout w:type="fixed"/>
                            <w:tblCellMar>
                              <w:top w:w="0" w:type="dxa"/>
                              <w:left w:w="0" w:type="dxa"/>
                              <w:bottom w:w="0" w:type="dxa"/>
                              <w:right w:w="0" w:type="dxa"/>
                            </w:tblCellMar>
                          </w:tblPrEx>
                          <w:trPr>
                            <w:tblCellSpacing w:w="0" w:type="dxa"/>
                          </w:trPr>
                          <w:tc>
                            <w:tcPr>
                              <w:tcW w:w="300" w:type="dxa"/>
                              <w:shd w:val="clear"/>
                              <w:vAlign w:val="top"/>
                            </w:tcPr>
                            <w:p>
                              <w:pPr>
                                <w:widowControl/>
                                <w:jc w:val="left"/>
                                <w:rPr>
                                  <w:rFonts w:hint="default" w:ascii="Arial" w:hAnsi="Arial" w:cs="Arial"/>
                                  <w:b w:val="0"/>
                                  <w:sz w:val="18"/>
                                  <w:szCs w:val="18"/>
                                </w:rPr>
                              </w:pPr>
                              <w:r>
                                <w:rPr>
                                  <w:rStyle w:val="5"/>
                                  <w:rFonts w:hint="default" w:ascii="Verdana" w:hAnsi="Verdana" w:eastAsia="宋体" w:cs="Verdana"/>
                                  <w:b/>
                                  <w:kern w:val="0"/>
                                  <w:sz w:val="15"/>
                                  <w:szCs w:val="15"/>
                                  <w:lang w:val="en-US" w:eastAsia="zh-CN" w:bidi="ar"/>
                                </w:rPr>
                                <w:t>1</w:t>
                              </w:r>
                              <w:r>
                                <w:rPr>
                                  <w:rFonts w:hint="default" w:ascii="Arial" w:hAnsi="Arial" w:eastAsia="宋体" w:cs="Arial"/>
                                  <w:b w:val="0"/>
                                  <w:kern w:val="0"/>
                                  <w:sz w:val="18"/>
                                  <w:szCs w:val="18"/>
                                  <w:lang w:val="en-US" w:eastAsia="zh-CN" w:bidi="ar"/>
                                </w:rPr>
                                <w:br w:type="textWrapping"/>
                              </w:r>
                              <w:r>
                                <w:rPr>
                                  <w:rStyle w:val="5"/>
                                  <w:rFonts w:hint="default" w:ascii="Verdana" w:hAnsi="Verdana" w:eastAsia="宋体" w:cs="Verdana"/>
                                  <w:b/>
                                  <w:kern w:val="0"/>
                                  <w:sz w:val="15"/>
                                  <w:szCs w:val="15"/>
                                  <w:lang w:val="en-US" w:eastAsia="zh-CN" w:bidi="ar"/>
                                </w:rPr>
                                <w:t>2</w:t>
                              </w:r>
                              <w:r>
                                <w:rPr>
                                  <w:rStyle w:val="5"/>
                                  <w:rFonts w:hint="default" w:ascii="Verdana" w:hAnsi="Verdana" w:eastAsia="宋体" w:cs="Verdana"/>
                                  <w:b/>
                                  <w:kern w:val="0"/>
                                  <w:sz w:val="15"/>
                                  <w:szCs w:val="15"/>
                                  <w:lang w:val="en-US" w:eastAsia="zh-CN" w:bidi="ar"/>
                                </w:rPr>
                                <w:br w:type="textWrapping"/>
                              </w:r>
                              <w:r>
                                <w:rPr>
                                  <w:rStyle w:val="5"/>
                                  <w:rFonts w:hint="default" w:ascii="Verdana" w:hAnsi="Verdana" w:eastAsia="宋体" w:cs="Verdana"/>
                                  <w:b/>
                                  <w:kern w:val="0"/>
                                  <w:sz w:val="15"/>
                                  <w:szCs w:val="15"/>
                                  <w:lang w:val="en-US" w:eastAsia="zh-CN" w:bidi="ar"/>
                                </w:rPr>
                                <w:t>3</w:t>
                              </w:r>
                            </w:p>
                          </w:tc>
                          <w:tc>
                            <w:tcPr>
                              <w:tcW w:w="3075" w:type="dxa"/>
                              <w:shd w:val="clear"/>
                              <w:vAlign w:val="top"/>
                            </w:tcPr>
                            <w:p>
                              <w:pPr>
                                <w:widowControl/>
                                <w:jc w:val="left"/>
                                <w:rPr>
                                  <w:rFonts w:hint="default" w:ascii="Arial" w:hAnsi="Arial" w:cs="Arial"/>
                                  <w:b w:val="0"/>
                                  <w:sz w:val="18"/>
                                  <w:szCs w:val="18"/>
                                </w:rPr>
                              </w:pPr>
                              <w:r>
                                <w:rPr>
                                  <w:rStyle w:val="5"/>
                                  <w:rFonts w:hint="default" w:ascii="Verdana" w:hAnsi="Verdana" w:eastAsia="宋体" w:cs="Verdana"/>
                                  <w:b w:val="0"/>
                                  <w:kern w:val="0"/>
                                  <w:sz w:val="15"/>
                                  <w:szCs w:val="15"/>
                                  <w:lang w:val="en-US" w:eastAsia="zh-CN" w:bidi="ar"/>
                                </w:rPr>
                                <w:t>Stomach</w:t>
                              </w:r>
                              <w:r>
                                <w:rPr>
                                  <w:rStyle w:val="5"/>
                                  <w:rFonts w:hint="default" w:ascii="Verdana" w:hAnsi="Verdana" w:eastAsia="宋体" w:cs="Verdana"/>
                                  <w:b w:val="0"/>
                                  <w:kern w:val="0"/>
                                  <w:sz w:val="15"/>
                                  <w:szCs w:val="15"/>
                                  <w:lang w:val="en-US" w:eastAsia="zh-CN" w:bidi="ar"/>
                                </w:rPr>
                                <w:br w:type="textWrapping"/>
                              </w:r>
                              <w:r>
                                <w:rPr>
                                  <w:rStyle w:val="5"/>
                                  <w:rFonts w:hint="default" w:ascii="Verdana" w:hAnsi="Verdana" w:eastAsia="宋体" w:cs="Verdana"/>
                                  <w:b w:val="0"/>
                                  <w:kern w:val="0"/>
                                  <w:sz w:val="15"/>
                                  <w:szCs w:val="15"/>
                                  <w:lang w:val="en-US" w:eastAsia="zh-CN" w:bidi="ar"/>
                                </w:rPr>
                                <w:t>Mesenterium</w:t>
                              </w:r>
                              <w:r>
                                <w:rPr>
                                  <w:rStyle w:val="5"/>
                                  <w:rFonts w:hint="default" w:ascii="Verdana" w:hAnsi="Verdana" w:eastAsia="宋体" w:cs="Verdana"/>
                                  <w:b w:val="0"/>
                                  <w:kern w:val="0"/>
                                  <w:sz w:val="15"/>
                                  <w:szCs w:val="15"/>
                                  <w:lang w:val="en-US" w:eastAsia="zh-CN" w:bidi="ar"/>
                                </w:rPr>
                                <w:br w:type="textWrapping"/>
                              </w:r>
                              <w:r>
                                <w:rPr>
                                  <w:rStyle w:val="5"/>
                                  <w:rFonts w:hint="default" w:ascii="Verdana" w:hAnsi="Verdana" w:eastAsia="宋体" w:cs="Verdana"/>
                                  <w:b w:val="0"/>
                                  <w:kern w:val="0"/>
                                  <w:sz w:val="15"/>
                                  <w:szCs w:val="15"/>
                                  <w:lang w:val="en-US" w:eastAsia="zh-CN" w:bidi="ar"/>
                                </w:rPr>
                                <w:t>Parietal peritoneum</w:t>
                              </w:r>
                              <w:r>
                                <w:rPr>
                                  <w:rFonts w:hint="default" w:ascii="Verdana" w:hAnsi="Verdana" w:eastAsia="宋体" w:cs="Verdana"/>
                                  <w:b w:val="0"/>
                                  <w:kern w:val="0"/>
                                  <w:sz w:val="15"/>
                                  <w:szCs w:val="15"/>
                                  <w:lang w:val="en-US" w:eastAsia="zh-CN" w:bidi="ar"/>
                                </w:rPr>
                                <w:t> </w:t>
                              </w:r>
                            </w:p>
                          </w:tc>
                        </w:tr>
                      </w:tbl>
                      <w:p>
                        <w:pPr>
                          <w:jc w:val="left"/>
                          <w:rPr>
                            <w:rFonts w:hint="default" w:ascii="Arial" w:hAnsi="Arial" w:cs="Arial"/>
                            <w:b w:val="0"/>
                            <w:sz w:val="18"/>
                            <w:szCs w:val="18"/>
                          </w:rPr>
                        </w:pPr>
                      </w:p>
                    </w:tc>
                    <w:tc>
                      <w:tcPr>
                        <w:tcW w:w="223" w:type="dxa"/>
                        <w:shd w:val="clear"/>
                        <w:vAlign w:val="top"/>
                      </w:tcPr>
                      <w:p>
                        <w:pPr>
                          <w:jc w:val="left"/>
                          <w:rPr>
                            <w:rFonts w:hint="default" w:ascii="Arial" w:hAnsi="Arial" w:cs="Arial"/>
                            <w:b w:val="0"/>
                            <w:sz w:val="18"/>
                            <w:szCs w:val="18"/>
                          </w:rPr>
                        </w:pPr>
                      </w:p>
                    </w:tc>
                    <w:tc>
                      <w:tcPr>
                        <w:tcW w:w="3376" w:type="dxa"/>
                        <w:shd w:val="clear"/>
                        <w:vAlign w:val="top"/>
                      </w:tcPr>
                      <w:tbl>
                        <w:tblPr>
                          <w:tblW w:w="3375" w:type="dxa"/>
                          <w:tblCellSpacing w:w="0" w:type="dxa"/>
                          <w:tblInd w:w="0" w:type="dxa"/>
                          <w:shd w:val="clear"/>
                          <w:tblLayout w:type="fixed"/>
                          <w:tblCellMar>
                            <w:top w:w="0" w:type="dxa"/>
                            <w:left w:w="0" w:type="dxa"/>
                            <w:bottom w:w="0" w:type="dxa"/>
                            <w:right w:w="0" w:type="dxa"/>
                          </w:tblCellMar>
                        </w:tblPr>
                        <w:tblGrid>
                          <w:gridCol w:w="300"/>
                          <w:gridCol w:w="3075"/>
                        </w:tblGrid>
                        <w:tr>
                          <w:tblPrEx>
                            <w:tblLayout w:type="fixed"/>
                            <w:tblCellMar>
                              <w:top w:w="0" w:type="dxa"/>
                              <w:left w:w="0" w:type="dxa"/>
                              <w:bottom w:w="0" w:type="dxa"/>
                              <w:right w:w="0" w:type="dxa"/>
                            </w:tblCellMar>
                          </w:tblPrEx>
                          <w:trPr>
                            <w:tblCellSpacing w:w="0" w:type="dxa"/>
                          </w:trPr>
                          <w:tc>
                            <w:tcPr>
                              <w:tcW w:w="300" w:type="dxa"/>
                              <w:shd w:val="clear"/>
                              <w:vAlign w:val="top"/>
                            </w:tcPr>
                            <w:p>
                              <w:pPr>
                                <w:widowControl/>
                                <w:jc w:val="left"/>
                                <w:rPr>
                                  <w:rFonts w:hint="default" w:ascii="Arial" w:hAnsi="Arial" w:cs="Arial"/>
                                  <w:b w:val="0"/>
                                  <w:sz w:val="18"/>
                                  <w:szCs w:val="18"/>
                                </w:rPr>
                              </w:pPr>
                              <w:r>
                                <w:rPr>
                                  <w:rStyle w:val="5"/>
                                  <w:rFonts w:hint="default" w:ascii="Verdana" w:hAnsi="Verdana" w:eastAsia="宋体" w:cs="Verdana"/>
                                  <w:b/>
                                  <w:kern w:val="0"/>
                                  <w:sz w:val="15"/>
                                  <w:szCs w:val="15"/>
                                  <w:lang w:val="en-US" w:eastAsia="zh-CN" w:bidi="ar"/>
                                </w:rPr>
                                <w:t>4</w:t>
                              </w:r>
                              <w:r>
                                <w:rPr>
                                  <w:rStyle w:val="5"/>
                                  <w:rFonts w:hint="default" w:ascii="Verdana" w:hAnsi="Verdana" w:eastAsia="宋体" w:cs="Verdana"/>
                                  <w:b/>
                                  <w:kern w:val="0"/>
                                  <w:sz w:val="15"/>
                                  <w:szCs w:val="15"/>
                                  <w:lang w:val="en-US" w:eastAsia="zh-CN" w:bidi="ar"/>
                                </w:rPr>
                                <w:br w:type="textWrapping"/>
                              </w:r>
                              <w:r>
                                <w:rPr>
                                  <w:rStyle w:val="5"/>
                                  <w:rFonts w:hint="default" w:ascii="Verdana" w:hAnsi="Verdana" w:eastAsia="宋体" w:cs="Verdana"/>
                                  <w:b/>
                                  <w:kern w:val="0"/>
                                  <w:sz w:val="15"/>
                                  <w:szCs w:val="15"/>
                                  <w:lang w:val="en-US" w:eastAsia="zh-CN" w:bidi="ar"/>
                                </w:rPr>
                                <w:t>5</w:t>
                              </w:r>
                              <w:r>
                                <w:rPr>
                                  <w:rStyle w:val="5"/>
                                  <w:rFonts w:hint="default" w:ascii="Verdana" w:hAnsi="Verdana" w:eastAsia="宋体" w:cs="Verdana"/>
                                  <w:b/>
                                  <w:kern w:val="0"/>
                                  <w:sz w:val="15"/>
                                  <w:szCs w:val="15"/>
                                  <w:lang w:val="en-US" w:eastAsia="zh-CN" w:bidi="ar"/>
                                </w:rPr>
                                <w:br w:type="textWrapping"/>
                              </w:r>
                              <w:r>
                                <w:rPr>
                                  <w:rStyle w:val="5"/>
                                  <w:rFonts w:hint="default" w:ascii="Verdana" w:hAnsi="Verdana" w:eastAsia="宋体" w:cs="Verdana"/>
                                  <w:b/>
                                  <w:kern w:val="0"/>
                                  <w:sz w:val="15"/>
                                  <w:szCs w:val="15"/>
                                  <w:lang w:val="en-US" w:eastAsia="zh-CN" w:bidi="ar"/>
                                </w:rPr>
                                <w:t>6</w:t>
                              </w:r>
                            </w:p>
                          </w:tc>
                          <w:tc>
                            <w:tcPr>
                              <w:tcW w:w="3075" w:type="dxa"/>
                              <w:shd w:val="clear"/>
                              <w:vAlign w:val="top"/>
                            </w:tcPr>
                            <w:p>
                              <w:pPr>
                                <w:widowControl/>
                                <w:jc w:val="left"/>
                                <w:rPr>
                                  <w:rFonts w:hint="default" w:ascii="Arial" w:hAnsi="Arial" w:cs="Arial"/>
                                  <w:b w:val="0"/>
                                  <w:sz w:val="18"/>
                                  <w:szCs w:val="18"/>
                                </w:rPr>
                              </w:pPr>
                              <w:r>
                                <w:rPr>
                                  <w:rStyle w:val="5"/>
                                  <w:rFonts w:hint="default" w:ascii="Verdana" w:hAnsi="Verdana" w:eastAsia="宋体" w:cs="Verdana"/>
                                  <w:b w:val="0"/>
                                  <w:kern w:val="0"/>
                                  <w:sz w:val="15"/>
                                  <w:szCs w:val="15"/>
                                  <w:lang w:val="en-US" w:eastAsia="zh-CN" w:bidi="ar"/>
                                </w:rPr>
                                <w:t>Intestinal loop</w:t>
                              </w:r>
                              <w:r>
                                <w:rPr>
                                  <w:rFonts w:hint="default" w:ascii="Verdana" w:hAnsi="Verdana" w:eastAsia="宋体" w:cs="Verdana"/>
                                  <w:b w:val="0"/>
                                  <w:kern w:val="0"/>
                                  <w:sz w:val="15"/>
                                  <w:szCs w:val="15"/>
                                  <w:lang w:val="en-US" w:eastAsia="zh-CN" w:bidi="ar"/>
                                </w:rPr>
                                <w:t> </w:t>
                              </w:r>
                              <w:r>
                                <w:rPr>
                                  <w:rStyle w:val="5"/>
                                  <w:rFonts w:hint="default" w:ascii="Verdana" w:hAnsi="Verdana" w:eastAsia="宋体" w:cs="Verdana"/>
                                  <w:b w:val="0"/>
                                  <w:kern w:val="0"/>
                                  <w:sz w:val="15"/>
                                  <w:szCs w:val="15"/>
                                  <w:lang w:val="en-US" w:eastAsia="zh-CN" w:bidi="ar"/>
                                </w:rPr>
                                <w:br w:type="textWrapping"/>
                              </w:r>
                              <w:r>
                                <w:rPr>
                                  <w:rStyle w:val="5"/>
                                  <w:rFonts w:hint="default" w:ascii="Verdana" w:hAnsi="Verdana" w:eastAsia="宋体" w:cs="Verdana"/>
                                  <w:b w:val="0"/>
                                  <w:kern w:val="0"/>
                                  <w:sz w:val="15"/>
                                  <w:szCs w:val="15"/>
                                  <w:lang w:val="en-US" w:eastAsia="zh-CN" w:bidi="ar"/>
                                </w:rPr>
                                <w:t>Omphalomesenteric duct</w:t>
                              </w:r>
                              <w:r>
                                <w:rPr>
                                  <w:rStyle w:val="5"/>
                                  <w:rFonts w:hint="default" w:ascii="Verdana" w:hAnsi="Verdana" w:eastAsia="宋体" w:cs="Verdana"/>
                                  <w:b w:val="0"/>
                                  <w:kern w:val="0"/>
                                  <w:sz w:val="15"/>
                                  <w:szCs w:val="15"/>
                                  <w:lang w:val="en-US" w:eastAsia="zh-CN" w:bidi="ar"/>
                                </w:rPr>
                                <w:br w:type="textWrapping"/>
                              </w:r>
                              <w:r>
                                <w:rPr>
                                  <w:rStyle w:val="5"/>
                                  <w:rFonts w:hint="default" w:ascii="Verdana" w:hAnsi="Verdana" w:eastAsia="宋体" w:cs="Verdana"/>
                                  <w:b w:val="0"/>
                                  <w:kern w:val="0"/>
                                  <w:sz w:val="15"/>
                                  <w:szCs w:val="15"/>
                                  <w:lang w:val="en-US" w:eastAsia="zh-CN" w:bidi="ar"/>
                                </w:rPr>
                                <w:t>Cecum</w:t>
                              </w:r>
                            </w:p>
                          </w:tc>
                        </w:tr>
                      </w:tbl>
                      <w:p>
                        <w:pPr>
                          <w:jc w:val="left"/>
                          <w:rPr>
                            <w:rFonts w:hint="default" w:ascii="Arial" w:hAnsi="Arial" w:cs="Arial"/>
                            <w:b w:val="0"/>
                            <w:sz w:val="18"/>
                            <w:szCs w:val="18"/>
                          </w:rPr>
                        </w:pPr>
                      </w:p>
                    </w:tc>
                  </w:tr>
                </w:tbl>
                <w:p>
                  <w:pPr>
                    <w:jc w:val="left"/>
                    <w:rPr>
                      <w:rFonts w:hint="default" w:ascii="Arial" w:hAnsi="Arial" w:cs="Arial"/>
                      <w:b w:val="0"/>
                      <w:sz w:val="18"/>
                      <w:szCs w:val="18"/>
                    </w:rPr>
                  </w:pPr>
                </w:p>
              </w:tc>
            </w:tr>
          </w:tbl>
          <w:p>
            <w:pPr>
              <w:jc w:val="left"/>
              <w:rPr>
                <w:rFonts w:hint="default" w:ascii="Arial" w:hAnsi="Arial" w:cs="Arial"/>
                <w:b w:val="0"/>
                <w:caps w:val="0"/>
                <w:spacing w:val="0"/>
                <w:sz w:val="18"/>
                <w:szCs w:val="18"/>
                <w:u w:val="none"/>
              </w:rPr>
            </w:pPr>
          </w:p>
        </w:tc>
        <w:tc>
          <w:tcPr>
            <w:tcW w:w="300" w:type="dxa"/>
            <w:shd w:val="clear"/>
            <w:vAlign w:val="center"/>
          </w:tcPr>
          <w:p>
            <w:pPr>
              <w:rPr>
                <w:rFonts w:hint="default" w:ascii="Arial" w:hAnsi="Arial" w:cs="Arial"/>
                <w:b w:val="0"/>
                <w:caps w:val="0"/>
                <w:spacing w:val="0"/>
                <w:sz w:val="18"/>
                <w:szCs w:val="18"/>
                <w:u w:val="none"/>
              </w:rPr>
            </w:pPr>
          </w:p>
        </w:tc>
        <w:tc>
          <w:tcPr>
            <w:tcW w:w="1798" w:type="dxa"/>
            <w:shd w:val="clear"/>
            <w:vAlign w:val="top"/>
          </w:tcPr>
          <w:p>
            <w:pPr>
              <w:pStyle w:val="3"/>
              <w:widowControl/>
            </w:pPr>
            <w:r>
              <w:rPr>
                <w:rStyle w:val="5"/>
                <w:rFonts w:hint="default" w:ascii="Verdana" w:hAnsi="Verdana" w:cs="Verdana"/>
                <w:b/>
                <w:caps w:val="0"/>
                <w:spacing w:val="0"/>
                <w:sz w:val="15"/>
                <w:szCs w:val="15"/>
                <w:u w:val="none"/>
              </w:rPr>
              <w:t>Fig. 19</w:t>
            </w:r>
            <w:r>
              <w:rPr>
                <w:rStyle w:val="5"/>
                <w:rFonts w:hint="default" w:ascii="Verdana" w:hAnsi="Verdana" w:cs="Verdana"/>
                <w:b/>
                <w:caps w:val="0"/>
                <w:spacing w:val="0"/>
                <w:sz w:val="15"/>
                <w:szCs w:val="15"/>
                <w:u w:val="none"/>
              </w:rPr>
              <w:br w:type="textWrapping"/>
            </w:r>
            <w:r>
              <w:rPr>
                <w:rStyle w:val="5"/>
                <w:rFonts w:hint="default" w:ascii="Verdana" w:hAnsi="Verdana" w:cs="Verdana"/>
                <w:b w:val="0"/>
                <w:caps w:val="0"/>
                <w:spacing w:val="0"/>
                <w:sz w:val="15"/>
                <w:szCs w:val="15"/>
                <w:u w:val="none"/>
              </w:rPr>
              <w:t>The intestinal tube becomes enwrapped by the visceral peritoneum that connects it to the posterior body wall forming the dorsal mesenterium (red surface).</w:t>
            </w:r>
            <w:r>
              <w:rPr>
                <w:rStyle w:val="5"/>
                <w:rFonts w:hint="default" w:ascii="Verdana" w:hAnsi="Verdana" w:cs="Verdana"/>
                <w:b w:val="0"/>
                <w:caps w:val="0"/>
                <w:spacing w:val="0"/>
                <w:sz w:val="15"/>
                <w:szCs w:val="15"/>
                <w:u w:val="none"/>
              </w:rPr>
              <w:br w:type="textWrapping"/>
            </w:r>
            <w:r>
              <w:rPr>
                <w:rStyle w:val="5"/>
                <w:rFonts w:hint="default" w:ascii="Verdana" w:hAnsi="Verdana" w:cs="Verdana"/>
                <w:b w:val="0"/>
                <w:caps w:val="0"/>
                <w:spacing w:val="0"/>
                <w:sz w:val="15"/>
                <w:szCs w:val="15"/>
                <w:u w:val="none"/>
              </w:rPr>
              <w:t>In this stage the intestinal tube is almost straight and is connected to the umbilical vesicle by the omphalo-</w:t>
            </w:r>
            <w:r>
              <w:rPr>
                <w:rStyle w:val="5"/>
                <w:rFonts w:hint="default" w:ascii="Verdana" w:hAnsi="Verdana" w:cs="Verdana"/>
                <w:b w:val="0"/>
                <w:caps w:val="0"/>
                <w:spacing w:val="0"/>
                <w:sz w:val="15"/>
                <w:szCs w:val="15"/>
                <w:u w:val="none"/>
              </w:rPr>
              <w:br w:type="textWrapping"/>
            </w:r>
            <w:r>
              <w:rPr>
                <w:rStyle w:val="5"/>
                <w:rFonts w:hint="default" w:ascii="Verdana" w:hAnsi="Verdana" w:cs="Verdana"/>
                <w:b w:val="0"/>
                <w:caps w:val="0"/>
                <w:spacing w:val="0"/>
                <w:sz w:val="15"/>
                <w:szCs w:val="15"/>
                <w:u w:val="none"/>
              </w:rPr>
              <w:t>mesenteric duct.</w:t>
            </w:r>
          </w:p>
        </w:tc>
      </w:tr>
      <w:tr>
        <w:tblPrEx>
          <w:tblLayout w:type="fixed"/>
          <w:tblCellMar>
            <w:top w:w="0" w:type="dxa"/>
            <w:left w:w="0" w:type="dxa"/>
            <w:bottom w:w="0" w:type="dxa"/>
            <w:right w:w="0" w:type="dxa"/>
          </w:tblCellMar>
        </w:tblPrEx>
        <w:trPr>
          <w:tblCellSpacing w:w="0" w:type="dxa"/>
        </w:trPr>
        <w:tc>
          <w:tcPr>
            <w:tcW w:w="6977" w:type="dxa"/>
            <w:shd w:val="clear"/>
            <w:vAlign w:val="top"/>
          </w:tcPr>
          <w:p>
            <w:pPr>
              <w:widowControl/>
              <w:jc w:val="left"/>
            </w:pPr>
            <w:r>
              <w:rPr>
                <w:sz w:val="24"/>
                <w:szCs w:val="24"/>
              </w:rPr>
              <w:pict>
                <v:rect id="_x0000_i1030" o:spt="1" style="height:0.75pt;width:348.75pt;" fillcolor="#A0A0A0" filled="t" stroked="f" coordsize="21600,21600" o:hr="t" o:hrstd="t">
                  <v:path/>
                  <v:fill on="t" focussize="0,0"/>
                  <v:stroke on="f"/>
                  <v:imagedata o:title=""/>
                  <o:lock v:ext="edit"/>
                  <w10:wrap type="none"/>
                  <w10:anchorlock/>
                </v:rect>
              </w:pict>
            </w:r>
          </w:p>
        </w:tc>
        <w:tc>
          <w:tcPr>
            <w:tcW w:w="300" w:type="dxa"/>
            <w:shd w:val="clear"/>
            <w:vAlign w:val="center"/>
          </w:tcPr>
          <w:p>
            <w:pPr>
              <w:rPr>
                <w:rFonts w:hint="default" w:ascii="Arial" w:hAnsi="Arial" w:cs="Arial"/>
                <w:b w:val="0"/>
                <w:caps w:val="0"/>
                <w:spacing w:val="0"/>
                <w:sz w:val="18"/>
                <w:szCs w:val="18"/>
                <w:u w:val="none"/>
              </w:rPr>
            </w:pPr>
          </w:p>
        </w:tc>
        <w:tc>
          <w:tcPr>
            <w:tcW w:w="1798" w:type="dxa"/>
            <w:shd w:val="clear"/>
            <w:vAlign w:val="top"/>
          </w:tcPr>
          <w:p>
            <w:pPr>
              <w:rPr>
                <w:rFonts w:hint="default" w:ascii="Arial" w:hAnsi="Arial" w:cs="Arial"/>
                <w:b w:val="0"/>
                <w:caps w:val="0"/>
                <w:spacing w:val="0"/>
                <w:sz w:val="18"/>
                <w:szCs w:val="18"/>
                <w:u w:val="none"/>
              </w:rPr>
            </w:pPr>
          </w:p>
        </w:tc>
      </w:tr>
    </w:tbl>
    <w:p>
      <w:pPr>
        <w:widowControl/>
        <w:spacing w:afterAutospacing="0"/>
        <w:jc w:val="left"/>
      </w:pPr>
    </w:p>
    <w:tbl>
      <w:tblPr>
        <w:tblW w:w="9075" w:type="dxa"/>
        <w:tblCellSpacing w:w="0" w:type="dxa"/>
        <w:tblInd w:w="0" w:type="dxa"/>
        <w:shd w:val="clear"/>
        <w:tblLayout w:type="fixed"/>
        <w:tblCellMar>
          <w:top w:w="0" w:type="dxa"/>
          <w:left w:w="0" w:type="dxa"/>
          <w:bottom w:w="0" w:type="dxa"/>
          <w:right w:w="0" w:type="dxa"/>
        </w:tblCellMar>
      </w:tblPr>
      <w:tblGrid>
        <w:gridCol w:w="6975"/>
        <w:gridCol w:w="300"/>
        <w:gridCol w:w="1800"/>
      </w:tblGrid>
      <w:tr>
        <w:trPr>
          <w:tblCellSpacing w:w="0" w:type="dxa"/>
        </w:trPr>
        <w:tc>
          <w:tcPr>
            <w:tcW w:w="6975" w:type="dxa"/>
            <w:shd w:val="clear"/>
            <w:vAlign w:val="top"/>
          </w:tcPr>
          <w:p>
            <w:pPr>
              <w:pStyle w:val="3"/>
              <w:widowControl/>
              <w:jc w:val="left"/>
            </w:pPr>
            <w:r>
              <w:rPr>
                <w:rFonts w:hint="default" w:ascii="Arial" w:hAnsi="Arial" w:cs="Arial"/>
                <w:b w:val="0"/>
                <w:caps w:val="0"/>
                <w:spacing w:val="0"/>
                <w:sz w:val="18"/>
                <w:szCs w:val="18"/>
                <w:u w:val="none"/>
              </w:rPr>
              <w:t>Only when the </w:t>
            </w:r>
            <w:r>
              <w:rPr>
                <w:rFonts w:hint="default" w:ascii="Arial" w:hAnsi="Arial" w:cs="Arial"/>
                <w:b/>
                <w:caps w:val="0"/>
                <w:spacing w:val="0"/>
                <w:sz w:val="18"/>
                <w:szCs w:val="18"/>
                <w:u w:val="none"/>
              </w:rPr>
              <w:t>umbilical loop</w:t>
            </w:r>
            <w:r>
              <w:rPr>
                <w:rFonts w:hint="default" w:ascii="Arial" w:hAnsi="Arial" w:cs="Arial"/>
                <w:b w:val="0"/>
                <w:caps w:val="0"/>
                <w:spacing w:val="0"/>
                <w:sz w:val="18"/>
                <w:szCs w:val="18"/>
                <w:u w:val="none"/>
              </w:rPr>
              <w:t> lengthens and grows into the </w:t>
            </w:r>
            <w:r>
              <w:rPr>
                <w:rFonts w:hint="default" w:ascii="Arial" w:hAnsi="Arial" w:cs="Arial"/>
                <w:b/>
                <w:caps w:val="0"/>
                <w:spacing w:val="0"/>
                <w:sz w:val="18"/>
                <w:szCs w:val="18"/>
                <w:u w:val="none"/>
              </w:rPr>
              <w:t>umbilical coelom</w:t>
            </w:r>
            <w:r>
              <w:rPr>
                <w:rFonts w:hint="default" w:ascii="Arial" w:hAnsi="Arial" w:cs="Arial"/>
                <w:b w:val="0"/>
                <w:caps w:val="0"/>
                <w:spacing w:val="0"/>
                <w:sz w:val="18"/>
                <w:szCs w:val="18"/>
                <w:u w:val="none"/>
              </w:rPr>
              <w:t> does it experience a </w:t>
            </w:r>
            <w:r>
              <w:rPr>
                <w:rFonts w:hint="default" w:ascii="Arial" w:hAnsi="Arial" w:cs="Arial"/>
                <w:b/>
                <w:caps w:val="0"/>
                <w:spacing w:val="0"/>
                <w:sz w:val="18"/>
                <w:szCs w:val="18"/>
                <w:u w:val="none"/>
              </w:rPr>
              <w:t>rotation of 90 degrees in a clockwise direction</w:t>
            </w:r>
            <w:r>
              <w:rPr>
                <w:rFonts w:hint="default" w:ascii="Arial" w:hAnsi="Arial" w:cs="Arial"/>
                <w:b w:val="0"/>
                <w:caps w:val="0"/>
                <w:spacing w:val="0"/>
                <w:sz w:val="18"/>
                <w:szCs w:val="18"/>
                <w:u w:val="none"/>
              </w:rPr>
              <w:t> as seen from the embryo. The cranial pedicle comes to lie to the right and the caudal to the left (stage 14, ca. 33 days, </w:t>
            </w:r>
            <w:r>
              <w:rPr>
                <w:rFonts w:hint="default" w:ascii="Arial" w:hAnsi="Arial" w:cs="Arial"/>
                <w:b/>
                <w:caps w:val="0"/>
                <w:spacing w:val="0"/>
                <w:sz w:val="18"/>
                <w:szCs w:val="18"/>
                <w:u w:val="none"/>
              </w:rPr>
              <w:fldChar w:fldCharType="begin" w:fldLock="1"/>
            </w:r>
            <w:r>
              <w:rPr>
                <w:rFonts w:hint="default" w:ascii="Arial" w:hAnsi="Arial" w:cs="Arial"/>
                <w:b/>
                <w:caps w:val="0"/>
                <w:spacing w:val="0"/>
                <w:sz w:val="18"/>
                <w:szCs w:val="18"/>
                <w:u w:val="none"/>
              </w:rPr>
              <w:instrText xml:space="preserve">INCLUDEPICTURE \d "8e5328287ca652a9837e60ea4dd2ef8f" \* MERGEFORMATINET </w:instrText>
            </w:r>
            <w:r>
              <w:rPr>
                <w:rFonts w:hint="default" w:ascii="Arial" w:hAnsi="Arial" w:cs="Arial"/>
                <w:b/>
                <w:caps w:val="0"/>
                <w:spacing w:val="0"/>
                <w:sz w:val="18"/>
                <w:szCs w:val="18"/>
                <w:u w:val="none"/>
              </w:rPr>
              <w:fldChar w:fldCharType="separate"/>
            </w:r>
            <w:r>
              <w:rPr>
                <w:rFonts w:hint="default" w:ascii="Arial" w:hAnsi="Arial" w:cs="Arial"/>
                <w:b/>
                <w:caps w:val="0"/>
                <w:spacing w:val="0"/>
                <w:sz w:val="18"/>
                <w:szCs w:val="18"/>
                <w:u w:val="none"/>
              </w:rPr>
              <w:drawing>
                <wp:inline distT="0" distB="0" distL="114300" distR="114300">
                  <wp:extent cx="114300" cy="104775"/>
                  <wp:effectExtent l="0" t="0" r="0" b="1905"/>
                  <wp:docPr id="9" name="Picture 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IMG_261"/>
                          <pic:cNvPicPr>
                            <a:picLocks noChangeAspect="1"/>
                          </pic:cNvPicPr>
                        </pic:nvPicPr>
                        <pic:blipFill>
                          <a:blip r:embed="rId4" r:link="rId5"/>
                          <a:stretch>
                            <a:fillRect/>
                          </a:stretch>
                        </pic:blipFill>
                        <pic:spPr>
                          <a:xfrm>
                            <a:off x="0" y="0"/>
                            <a:ext cx="114300" cy="104775"/>
                          </a:xfrm>
                          <a:prstGeom prst="rect">
                            <a:avLst/>
                          </a:prstGeom>
                          <a:noFill/>
                          <a:ln w="9525">
                            <a:noFill/>
                          </a:ln>
                        </pic:spPr>
                      </pic:pic>
                    </a:graphicData>
                  </a:graphic>
                </wp:inline>
              </w:drawing>
            </w:r>
            <w:r>
              <w:rPr>
                <w:rFonts w:hint="default" w:ascii="Arial" w:hAnsi="Arial" w:cs="Arial"/>
                <w:b/>
                <w:caps w:val="0"/>
                <w:spacing w:val="0"/>
                <w:sz w:val="18"/>
                <w:szCs w:val="18"/>
                <w:u w:val="none"/>
              </w:rPr>
              <w:fldChar w:fldCharType="end"/>
            </w:r>
            <w:r>
              <w:rPr>
                <w:rFonts w:hint="default" w:ascii="Arial" w:hAnsi="Arial" w:cs="Arial"/>
                <w:b/>
                <w:caps w:val="0"/>
                <w:color w:val="666633"/>
                <w:spacing w:val="0"/>
                <w:sz w:val="18"/>
                <w:szCs w:val="18"/>
                <w:u w:val="none"/>
              </w:rPr>
              <w:t>14</w:t>
            </w:r>
            <w:r>
              <w:rPr>
                <w:rFonts w:hint="default" w:ascii="Arial" w:hAnsi="Arial" w:cs="Arial"/>
                <w:b w:val="0"/>
                <w:caps w:val="0"/>
                <w:spacing w:val="0"/>
                <w:sz w:val="18"/>
                <w:szCs w:val="18"/>
                <w:u w:val="none"/>
              </w:rPr>
              <w:fldChar w:fldCharType="begin" w:fldLock="1"/>
            </w:r>
            <w:r>
              <w:rPr>
                <w:rFonts w:hint="default" w:ascii="Arial" w:hAnsi="Arial" w:cs="Arial"/>
                <w:b w:val="0"/>
                <w:caps w:val="0"/>
                <w:spacing w:val="0"/>
                <w:sz w:val="18"/>
                <w:szCs w:val="18"/>
                <w:u w:val="none"/>
              </w:rPr>
              <w:instrText xml:space="preserve">INCLUDEPICTURE \d "d09dea2edce7ac98b60950d85f84dc73" \* MERGEFORMATINET </w:instrText>
            </w:r>
            <w:r>
              <w:rPr>
                <w:rFonts w:hint="default" w:ascii="Arial" w:hAnsi="Arial" w:cs="Arial"/>
                <w:b w:val="0"/>
                <w:caps w:val="0"/>
                <w:spacing w:val="0"/>
                <w:sz w:val="18"/>
                <w:szCs w:val="18"/>
                <w:u w:val="none"/>
              </w:rPr>
              <w:fldChar w:fldCharType="separate"/>
            </w:r>
            <w:r>
              <w:rPr>
                <w:rFonts w:hint="default" w:ascii="Arial" w:hAnsi="Arial" w:cs="Arial"/>
                <w:b w:val="0"/>
                <w:caps w:val="0"/>
                <w:spacing w:val="0"/>
                <w:sz w:val="18"/>
                <w:szCs w:val="18"/>
                <w:u w:val="none"/>
              </w:rPr>
              <w:drawing>
                <wp:inline distT="0" distB="0" distL="114300" distR="114300">
                  <wp:extent cx="114300" cy="104775"/>
                  <wp:effectExtent l="0" t="0" r="0" b="1905"/>
                  <wp:docPr id="12" name="Picture 8"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IMG_262"/>
                          <pic:cNvPicPr>
                            <a:picLocks noChangeAspect="1"/>
                          </pic:cNvPicPr>
                        </pic:nvPicPr>
                        <pic:blipFill>
                          <a:blip r:embed="rId6" r:link="rId7"/>
                          <a:stretch>
                            <a:fillRect/>
                          </a:stretch>
                        </pic:blipFill>
                        <pic:spPr>
                          <a:xfrm>
                            <a:off x="0" y="0"/>
                            <a:ext cx="114300" cy="104775"/>
                          </a:xfrm>
                          <a:prstGeom prst="rect">
                            <a:avLst/>
                          </a:prstGeom>
                          <a:noFill/>
                          <a:ln w="9525">
                            <a:noFill/>
                          </a:ln>
                        </pic:spPr>
                      </pic:pic>
                    </a:graphicData>
                  </a:graphic>
                </wp:inline>
              </w:drawing>
            </w:r>
            <w:r>
              <w:rPr>
                <w:rFonts w:hint="default" w:ascii="Arial" w:hAnsi="Arial" w:cs="Arial"/>
                <w:b w:val="0"/>
                <w:caps w:val="0"/>
                <w:spacing w:val="0"/>
                <w:sz w:val="18"/>
                <w:szCs w:val="18"/>
                <w:u w:val="none"/>
              </w:rPr>
              <w:fldChar w:fldCharType="end"/>
            </w:r>
            <w:r>
              <w:rPr>
                <w:rFonts w:hint="default" w:ascii="Arial" w:hAnsi="Arial" w:cs="Arial"/>
                <w:b w:val="0"/>
                <w:caps w:val="0"/>
                <w:spacing w:val="0"/>
                <w:sz w:val="18"/>
                <w:szCs w:val="18"/>
                <w:u w:val="none"/>
              </w:rPr>
              <w:t>). The umbilical loop now has a </w:t>
            </w:r>
            <w:r>
              <w:rPr>
                <w:rFonts w:hint="default" w:ascii="Arial" w:hAnsi="Arial" w:cs="Arial"/>
                <w:b/>
                <w:caps w:val="0"/>
                <w:spacing w:val="0"/>
                <w:sz w:val="18"/>
                <w:szCs w:val="18"/>
                <w:u w:val="none"/>
              </w:rPr>
              <w:t>horizontal position</w:t>
            </w:r>
            <w:r>
              <w:rPr>
                <w:rFonts w:hint="default" w:ascii="Arial" w:hAnsi="Arial" w:cs="Arial"/>
                <w:b w:val="0"/>
                <w:caps w:val="0"/>
                <w:spacing w:val="0"/>
                <w:sz w:val="18"/>
                <w:szCs w:val="18"/>
                <w:u w:val="none"/>
              </w:rPr>
              <w:t>. Through the cranio-caudal growth gradient, the cranial pedicle forms first through lengthening of several loops in the umbilical coelom.</w:t>
            </w:r>
          </w:p>
        </w:tc>
        <w:tc>
          <w:tcPr>
            <w:tcW w:w="300" w:type="dxa"/>
            <w:shd w:val="clear"/>
            <w:vAlign w:val="center"/>
          </w:tcPr>
          <w:p>
            <w:pPr>
              <w:rPr>
                <w:rFonts w:hint="default" w:ascii="Arial" w:hAnsi="Arial" w:cs="Arial"/>
                <w:b w:val="0"/>
                <w:caps w:val="0"/>
                <w:spacing w:val="0"/>
                <w:sz w:val="18"/>
                <w:szCs w:val="18"/>
                <w:u w:val="none"/>
              </w:rPr>
            </w:pPr>
          </w:p>
        </w:tc>
        <w:tc>
          <w:tcPr>
            <w:tcW w:w="1800" w:type="dxa"/>
            <w:shd w:val="clear"/>
            <w:vAlign w:val="top"/>
          </w:tcPr>
          <w:p>
            <w:pPr>
              <w:rPr>
                <w:rFonts w:hint="default" w:ascii="Arial" w:hAnsi="Arial" w:cs="Arial"/>
                <w:b w:val="0"/>
                <w:caps w:val="0"/>
                <w:spacing w:val="0"/>
                <w:sz w:val="18"/>
                <w:szCs w:val="18"/>
                <w:u w:val="none"/>
              </w:rPr>
            </w:pPr>
          </w:p>
        </w:tc>
      </w:tr>
    </w:tbl>
    <w:p>
      <w:pPr>
        <w:widowControl/>
        <w:jc w:val="left"/>
      </w:pPr>
    </w:p>
    <w:tbl>
      <w:tblPr>
        <w:tblW w:w="9075" w:type="dxa"/>
        <w:tblCellSpacing w:w="0" w:type="dxa"/>
        <w:tblInd w:w="0" w:type="dxa"/>
        <w:shd w:val="clear"/>
        <w:tblLayout w:type="fixed"/>
        <w:tblCellMar>
          <w:top w:w="0" w:type="dxa"/>
          <w:left w:w="0" w:type="dxa"/>
          <w:bottom w:w="0" w:type="dxa"/>
          <w:right w:w="0" w:type="dxa"/>
        </w:tblCellMar>
      </w:tblPr>
      <w:tblGrid>
        <w:gridCol w:w="6977"/>
        <w:gridCol w:w="300"/>
        <w:gridCol w:w="1798"/>
      </w:tblGrid>
      <w:tr>
        <w:tblPrEx>
          <w:tblLayout w:type="fixed"/>
          <w:tblCellMar>
            <w:top w:w="0" w:type="dxa"/>
            <w:left w:w="0" w:type="dxa"/>
            <w:bottom w:w="0" w:type="dxa"/>
            <w:right w:w="0" w:type="dxa"/>
          </w:tblCellMar>
        </w:tblPrEx>
        <w:trPr>
          <w:tblCellSpacing w:w="0" w:type="dxa"/>
        </w:trPr>
        <w:tc>
          <w:tcPr>
            <w:tcW w:w="6977" w:type="dxa"/>
            <w:shd w:val="clear" w:color="auto" w:fill="000000"/>
            <w:vAlign w:val="center"/>
          </w:tcPr>
          <w:p>
            <w:pPr>
              <w:widowControl/>
              <w:shd w:val="clear" w:fill="000000"/>
              <w:ind w:left="0" w:firstLine="0"/>
              <w:jc w:val="center"/>
              <w:rPr>
                <w:rFonts w:hint="default" w:ascii="Arial" w:hAnsi="Arial" w:cs="Arial"/>
                <w:b w:val="0"/>
                <w:caps w:val="0"/>
                <w:spacing w:val="0"/>
                <w:sz w:val="18"/>
                <w:szCs w:val="18"/>
                <w:u w:val="none"/>
              </w:rPr>
            </w:pPr>
            <w:r>
              <w:rPr>
                <w:rFonts w:hint="default" w:ascii="Arial" w:hAnsi="Arial" w:eastAsia="宋体" w:cs="Arial"/>
                <w:b/>
                <w:caps w:val="0"/>
                <w:color w:val="FFFFF0"/>
                <w:spacing w:val="0"/>
                <w:kern w:val="0"/>
                <w:sz w:val="18"/>
                <w:szCs w:val="18"/>
                <w:u w:val="none"/>
                <w:lang w:val="en-US" w:eastAsia="zh-CN" w:bidi="ar"/>
              </w:rPr>
              <w:t>Fig. 20</w:t>
            </w:r>
            <w:r>
              <w:rPr>
                <w:rFonts w:hint="default" w:ascii="Arial" w:hAnsi="Arial" w:eastAsia="宋体" w:cs="Arial"/>
                <w:b/>
                <w:caps w:val="0"/>
                <w:color w:val="FFFFF0"/>
                <w:spacing w:val="0"/>
                <w:kern w:val="0"/>
                <w:sz w:val="18"/>
                <w:szCs w:val="18"/>
                <w:u w:val="none"/>
                <w:lang w:val="en-US" w:eastAsia="zh-CN" w:bidi="ar"/>
              </w:rPr>
              <w:t> </w:t>
            </w:r>
            <w:r>
              <w:rPr>
                <w:rStyle w:val="5"/>
                <w:rFonts w:hint="default" w:ascii="Verdana" w:hAnsi="Verdana" w:eastAsia="宋体" w:cs="Verdana"/>
                <w:b/>
                <w:caps w:val="0"/>
                <w:color w:val="FFFFF0"/>
                <w:spacing w:val="0"/>
                <w:kern w:val="0"/>
                <w:sz w:val="15"/>
                <w:szCs w:val="15"/>
                <w:u w:val="none"/>
                <w:lang w:val="en-US" w:eastAsia="zh-CN" w:bidi="ar"/>
              </w:rPr>
              <w:t>-</w:t>
            </w:r>
            <w:r>
              <w:rPr>
                <w:rFonts w:hint="default" w:ascii="Verdana" w:hAnsi="Verdana" w:eastAsia="宋体" w:cs="Verdana"/>
                <w:b/>
                <w:caps w:val="0"/>
                <w:color w:val="FFFFF0"/>
                <w:spacing w:val="0"/>
                <w:kern w:val="0"/>
                <w:sz w:val="15"/>
                <w:szCs w:val="15"/>
                <w:u w:val="none"/>
                <w:lang w:val="en-US" w:eastAsia="zh-CN" w:bidi="ar"/>
              </w:rPr>
              <w:t> </w:t>
            </w:r>
            <w:r>
              <w:rPr>
                <w:rFonts w:hint="default" w:ascii="Arial" w:hAnsi="Arial" w:eastAsia="宋体" w:cs="Arial"/>
                <w:b w:val="0"/>
                <w:caps w:val="0"/>
                <w:color w:val="FFFFF0"/>
                <w:spacing w:val="0"/>
                <w:kern w:val="0"/>
                <w:sz w:val="18"/>
                <w:szCs w:val="18"/>
                <w:u w:val="none"/>
                <w:lang w:val="en-US" w:eastAsia="zh-CN" w:bidi="ar"/>
              </w:rPr>
              <w:t>Intestinal rotation: stage 14, ca. 33 days</w:t>
            </w:r>
          </w:p>
        </w:tc>
        <w:tc>
          <w:tcPr>
            <w:tcW w:w="300" w:type="dxa"/>
            <w:shd w:val="clear"/>
            <w:vAlign w:val="center"/>
          </w:tcPr>
          <w:p>
            <w:pPr>
              <w:rPr>
                <w:rFonts w:hint="default" w:ascii="Arial" w:hAnsi="Arial" w:cs="Arial"/>
                <w:b w:val="0"/>
                <w:caps w:val="0"/>
                <w:spacing w:val="0"/>
                <w:sz w:val="18"/>
                <w:szCs w:val="18"/>
                <w:u w:val="none"/>
              </w:rPr>
            </w:pPr>
          </w:p>
        </w:tc>
        <w:tc>
          <w:tcPr>
            <w:tcW w:w="1798" w:type="dxa"/>
            <w:shd w:val="clear" w:color="auto" w:fill="999966"/>
            <w:vAlign w:val="top"/>
          </w:tcPr>
          <w:p>
            <w:pPr>
              <w:widowControl/>
              <w:shd w:val="clear" w:fill="999966"/>
              <w:ind w:left="0" w:firstLine="0"/>
              <w:jc w:val="center"/>
              <w:rPr>
                <w:rFonts w:hint="default" w:ascii="Arial" w:hAnsi="Arial" w:cs="Arial"/>
                <w:b w:val="0"/>
                <w:caps w:val="0"/>
                <w:spacing w:val="0"/>
                <w:sz w:val="18"/>
                <w:szCs w:val="18"/>
                <w:u w:val="none"/>
              </w:rPr>
            </w:pPr>
            <w:r>
              <w:rPr>
                <w:rFonts w:hint="default" w:ascii="Arial" w:hAnsi="Arial" w:eastAsia="宋体" w:cs="Arial"/>
                <w:b w:val="0"/>
                <w:caps w:val="0"/>
                <w:spacing w:val="0"/>
                <w:kern w:val="0"/>
                <w:sz w:val="18"/>
                <w:szCs w:val="18"/>
                <w:u w:val="none"/>
                <w:lang w:val="en-US" w:eastAsia="zh-CN" w:bidi="ar"/>
              </w:rPr>
              <w:t> </w:t>
            </w:r>
            <w:r>
              <w:rPr>
                <w:rFonts w:hint="default" w:ascii="Arial" w:hAnsi="Arial" w:eastAsia="宋体" w:cs="Arial"/>
                <w:b/>
                <w:caps w:val="0"/>
                <w:color w:val="FFFFF0"/>
                <w:spacing w:val="0"/>
                <w:kern w:val="0"/>
                <w:sz w:val="18"/>
                <w:szCs w:val="18"/>
                <w:u w:val="none"/>
                <w:lang w:val="en-US" w:eastAsia="zh-CN" w:bidi="ar"/>
              </w:rPr>
              <w:t>Legend</w:t>
            </w:r>
          </w:p>
        </w:tc>
      </w:tr>
      <w:tr>
        <w:trPr>
          <w:tblCellSpacing w:w="0" w:type="dxa"/>
        </w:trPr>
        <w:tc>
          <w:tcPr>
            <w:tcW w:w="6977" w:type="dxa"/>
            <w:shd w:val="clear"/>
            <w:vAlign w:val="top"/>
          </w:tcPr>
          <w:p>
            <w:pPr>
              <w:widowControl/>
              <w:ind w:left="0" w:firstLine="0"/>
              <w:jc w:val="left"/>
              <w:rPr>
                <w:rFonts w:hint="default" w:ascii="Arial" w:hAnsi="Arial" w:cs="Arial"/>
                <w:b w:val="0"/>
                <w:caps w:val="0"/>
                <w:spacing w:val="0"/>
                <w:sz w:val="18"/>
                <w:szCs w:val="18"/>
                <w:u w:val="none"/>
              </w:rPr>
            </w:pPr>
            <w:r>
              <w:rPr>
                <w:rFonts w:hint="default" w:ascii="Arial" w:hAnsi="Arial" w:eastAsia="宋体" w:cs="Arial"/>
                <w:b w:val="0"/>
                <w:caps w:val="0"/>
                <w:spacing w:val="0"/>
                <w:kern w:val="0"/>
                <w:sz w:val="18"/>
                <w:szCs w:val="18"/>
                <w:u w:val="none"/>
                <w:lang w:val="en-US" w:eastAsia="zh-CN" w:bidi="ar"/>
              </w:rPr>
              <w:fldChar w:fldCharType="begin" w:fldLock="1"/>
            </w:r>
            <w:r>
              <w:rPr>
                <w:rFonts w:hint="default" w:ascii="Arial" w:hAnsi="Arial" w:eastAsia="宋体" w:cs="Arial"/>
                <w:b w:val="0"/>
                <w:caps w:val="0"/>
                <w:spacing w:val="0"/>
                <w:kern w:val="0"/>
                <w:sz w:val="18"/>
                <w:szCs w:val="18"/>
                <w:u w:val="none"/>
                <w:lang w:val="en-US" w:eastAsia="zh-CN" w:bidi="ar"/>
              </w:rPr>
              <w:instrText xml:space="preserve">INCLUDEPICTURE \d "9e3fe9764e49fde6f91cdcaabf111611" \* MERGEFORMATINET </w:instrText>
            </w:r>
            <w:r>
              <w:rPr>
                <w:rFonts w:hint="default" w:ascii="Arial" w:hAnsi="Arial" w:eastAsia="宋体" w:cs="Arial"/>
                <w:b w:val="0"/>
                <w:caps w:val="0"/>
                <w:spacing w:val="0"/>
                <w:kern w:val="0"/>
                <w:sz w:val="18"/>
                <w:szCs w:val="18"/>
                <w:u w:val="none"/>
                <w:lang w:val="en-US" w:eastAsia="zh-CN" w:bidi="ar"/>
              </w:rPr>
              <w:fldChar w:fldCharType="separate"/>
            </w:r>
            <w:r>
              <w:rPr>
                <w:rFonts w:hint="default" w:ascii="Arial" w:hAnsi="Arial" w:eastAsia="宋体" w:cs="Arial"/>
                <w:b w:val="0"/>
                <w:caps w:val="0"/>
                <w:spacing w:val="0"/>
                <w:kern w:val="0"/>
                <w:sz w:val="18"/>
                <w:szCs w:val="18"/>
                <w:u w:val="none"/>
                <w:lang w:val="en-US" w:eastAsia="zh-CN" w:bidi="ar"/>
              </w:rPr>
              <w:drawing>
                <wp:inline distT="0" distB="0" distL="114300" distR="114300">
                  <wp:extent cx="4410075" cy="3333750"/>
                  <wp:effectExtent l="0" t="0" r="1905" b="0"/>
                  <wp:docPr id="13" name="Picture 9"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9" descr="IMG_263"/>
                          <pic:cNvPicPr>
                            <a:picLocks noChangeAspect="1"/>
                          </pic:cNvPicPr>
                        </pic:nvPicPr>
                        <pic:blipFill>
                          <a:blip r:embed="rId10" r:link="rId11"/>
                          <a:stretch>
                            <a:fillRect/>
                          </a:stretch>
                        </pic:blipFill>
                        <pic:spPr>
                          <a:xfrm>
                            <a:off x="0" y="0"/>
                            <a:ext cx="4410075" cy="3333750"/>
                          </a:xfrm>
                          <a:prstGeom prst="rect">
                            <a:avLst/>
                          </a:prstGeom>
                          <a:noFill/>
                          <a:ln w="9525">
                            <a:noFill/>
                          </a:ln>
                        </pic:spPr>
                      </pic:pic>
                    </a:graphicData>
                  </a:graphic>
                </wp:inline>
              </w:drawing>
            </w:r>
            <w:r>
              <w:rPr>
                <w:rFonts w:hint="default" w:ascii="Arial" w:hAnsi="Arial" w:eastAsia="宋体" w:cs="Arial"/>
                <w:b w:val="0"/>
                <w:caps w:val="0"/>
                <w:spacing w:val="0"/>
                <w:kern w:val="0"/>
                <w:sz w:val="18"/>
                <w:szCs w:val="18"/>
                <w:u w:val="none"/>
                <w:lang w:val="en-US" w:eastAsia="zh-CN" w:bidi="ar"/>
              </w:rPr>
              <w:fldChar w:fldCharType="end"/>
            </w:r>
          </w:p>
          <w:tbl>
            <w:tblPr>
              <w:tblW w:w="6976" w:type="dxa"/>
              <w:tblCellSpacing w:w="0" w:type="dxa"/>
              <w:tblInd w:w="0" w:type="dxa"/>
              <w:shd w:val="clear"/>
              <w:tblLayout w:type="fixed"/>
              <w:tblCellMar>
                <w:top w:w="0" w:type="dxa"/>
                <w:left w:w="0" w:type="dxa"/>
                <w:bottom w:w="0" w:type="dxa"/>
                <w:right w:w="0" w:type="dxa"/>
              </w:tblCellMar>
            </w:tblPr>
            <w:tblGrid>
              <w:gridCol w:w="6976"/>
            </w:tblGrid>
            <w:tr>
              <w:tblPrEx>
                <w:tblLayout w:type="fixed"/>
                <w:tblCellMar>
                  <w:top w:w="0" w:type="dxa"/>
                  <w:left w:w="0" w:type="dxa"/>
                  <w:bottom w:w="0" w:type="dxa"/>
                  <w:right w:w="0" w:type="dxa"/>
                </w:tblCellMar>
              </w:tblPrEx>
              <w:trPr>
                <w:tblCellSpacing w:w="0" w:type="dxa"/>
              </w:trPr>
              <w:tc>
                <w:tcPr>
                  <w:tcW w:w="6976" w:type="dxa"/>
                  <w:shd w:val="clear"/>
                  <w:vAlign w:val="top"/>
                </w:tcPr>
                <w:tbl>
                  <w:tblPr>
                    <w:tblW w:w="6975" w:type="dxa"/>
                    <w:tblCellSpacing w:w="0" w:type="dxa"/>
                    <w:tblInd w:w="0" w:type="dxa"/>
                    <w:shd w:val="clear"/>
                    <w:tblLayout w:type="fixed"/>
                    <w:tblCellMar>
                      <w:top w:w="0" w:type="dxa"/>
                      <w:left w:w="0" w:type="dxa"/>
                      <w:bottom w:w="0" w:type="dxa"/>
                      <w:right w:w="0" w:type="dxa"/>
                    </w:tblCellMar>
                  </w:tblPr>
                  <w:tblGrid>
                    <w:gridCol w:w="3376"/>
                    <w:gridCol w:w="223"/>
                    <w:gridCol w:w="3376"/>
                  </w:tblGrid>
                  <w:tr>
                    <w:tblPrEx>
                      <w:tblLayout w:type="fixed"/>
                      <w:tblCellMar>
                        <w:top w:w="0" w:type="dxa"/>
                        <w:left w:w="0" w:type="dxa"/>
                        <w:bottom w:w="0" w:type="dxa"/>
                        <w:right w:w="0" w:type="dxa"/>
                      </w:tblCellMar>
                    </w:tblPrEx>
                    <w:trPr>
                      <w:tblCellSpacing w:w="0" w:type="dxa"/>
                    </w:trPr>
                    <w:tc>
                      <w:tcPr>
                        <w:tcW w:w="3376" w:type="dxa"/>
                        <w:shd w:val="clear"/>
                        <w:vAlign w:val="top"/>
                      </w:tcPr>
                      <w:tbl>
                        <w:tblPr>
                          <w:tblW w:w="3375" w:type="dxa"/>
                          <w:tblCellSpacing w:w="0" w:type="dxa"/>
                          <w:tblInd w:w="0" w:type="dxa"/>
                          <w:shd w:val="clear"/>
                          <w:tblLayout w:type="fixed"/>
                          <w:tblCellMar>
                            <w:top w:w="0" w:type="dxa"/>
                            <w:left w:w="0" w:type="dxa"/>
                            <w:bottom w:w="0" w:type="dxa"/>
                            <w:right w:w="0" w:type="dxa"/>
                          </w:tblCellMar>
                        </w:tblPr>
                        <w:tblGrid>
                          <w:gridCol w:w="300"/>
                          <w:gridCol w:w="3075"/>
                        </w:tblGrid>
                        <w:tr>
                          <w:tblPrEx>
                            <w:tblLayout w:type="fixed"/>
                            <w:tblCellMar>
                              <w:top w:w="0" w:type="dxa"/>
                              <w:left w:w="0" w:type="dxa"/>
                              <w:bottom w:w="0" w:type="dxa"/>
                              <w:right w:w="0" w:type="dxa"/>
                            </w:tblCellMar>
                          </w:tblPrEx>
                          <w:trPr>
                            <w:tblCellSpacing w:w="0" w:type="dxa"/>
                          </w:trPr>
                          <w:tc>
                            <w:tcPr>
                              <w:tcW w:w="300" w:type="dxa"/>
                              <w:shd w:val="clear"/>
                              <w:vAlign w:val="top"/>
                            </w:tcPr>
                            <w:p>
                              <w:pPr>
                                <w:widowControl/>
                                <w:jc w:val="left"/>
                                <w:rPr>
                                  <w:rFonts w:hint="default" w:ascii="Arial" w:hAnsi="Arial" w:cs="Arial"/>
                                  <w:b w:val="0"/>
                                  <w:sz w:val="18"/>
                                  <w:szCs w:val="18"/>
                                </w:rPr>
                              </w:pPr>
                              <w:r>
                                <w:rPr>
                                  <w:rStyle w:val="5"/>
                                  <w:rFonts w:hint="default" w:ascii="Verdana" w:hAnsi="Verdana" w:eastAsia="宋体" w:cs="Verdana"/>
                                  <w:b/>
                                  <w:kern w:val="0"/>
                                  <w:sz w:val="15"/>
                                  <w:szCs w:val="15"/>
                                  <w:lang w:val="en-US" w:eastAsia="zh-CN" w:bidi="ar"/>
                                </w:rPr>
                                <w:t>1</w:t>
                              </w:r>
                              <w:r>
                                <w:rPr>
                                  <w:rFonts w:hint="default" w:ascii="Arial" w:hAnsi="Arial" w:eastAsia="宋体" w:cs="Arial"/>
                                  <w:b w:val="0"/>
                                  <w:kern w:val="0"/>
                                  <w:sz w:val="18"/>
                                  <w:szCs w:val="18"/>
                                  <w:lang w:val="en-US" w:eastAsia="zh-CN" w:bidi="ar"/>
                                </w:rPr>
                                <w:br w:type="textWrapping"/>
                              </w:r>
                              <w:r>
                                <w:rPr>
                                  <w:rStyle w:val="5"/>
                                  <w:rFonts w:hint="default" w:ascii="Verdana" w:hAnsi="Verdana" w:eastAsia="宋体" w:cs="Verdana"/>
                                  <w:b/>
                                  <w:kern w:val="0"/>
                                  <w:sz w:val="15"/>
                                  <w:szCs w:val="15"/>
                                  <w:lang w:val="en-US" w:eastAsia="zh-CN" w:bidi="ar"/>
                                </w:rPr>
                                <w:t>2</w:t>
                              </w:r>
                              <w:r>
                                <w:rPr>
                                  <w:rStyle w:val="5"/>
                                  <w:rFonts w:hint="default" w:ascii="Verdana" w:hAnsi="Verdana" w:eastAsia="宋体" w:cs="Verdana"/>
                                  <w:b/>
                                  <w:kern w:val="0"/>
                                  <w:sz w:val="15"/>
                                  <w:szCs w:val="15"/>
                                  <w:lang w:val="en-US" w:eastAsia="zh-CN" w:bidi="ar"/>
                                </w:rPr>
                                <w:br w:type="textWrapping"/>
                              </w:r>
                              <w:r>
                                <w:rPr>
                                  <w:rStyle w:val="5"/>
                                  <w:rFonts w:hint="default" w:ascii="Verdana" w:hAnsi="Verdana" w:eastAsia="宋体" w:cs="Verdana"/>
                                  <w:b/>
                                  <w:kern w:val="0"/>
                                  <w:sz w:val="15"/>
                                  <w:szCs w:val="15"/>
                                  <w:lang w:val="en-US" w:eastAsia="zh-CN" w:bidi="ar"/>
                                </w:rPr>
                                <w:t>3</w:t>
                              </w:r>
                            </w:p>
                          </w:tc>
                          <w:tc>
                            <w:tcPr>
                              <w:tcW w:w="3075" w:type="dxa"/>
                              <w:shd w:val="clear"/>
                              <w:vAlign w:val="top"/>
                            </w:tcPr>
                            <w:p>
                              <w:pPr>
                                <w:widowControl/>
                                <w:jc w:val="left"/>
                                <w:rPr>
                                  <w:rFonts w:hint="default" w:ascii="Arial" w:hAnsi="Arial" w:cs="Arial"/>
                                  <w:b w:val="0"/>
                                  <w:sz w:val="18"/>
                                  <w:szCs w:val="18"/>
                                </w:rPr>
                              </w:pPr>
                              <w:r>
                                <w:rPr>
                                  <w:rStyle w:val="5"/>
                                  <w:rFonts w:hint="default" w:ascii="Verdana" w:hAnsi="Verdana" w:eastAsia="宋体" w:cs="Verdana"/>
                                  <w:b w:val="0"/>
                                  <w:kern w:val="0"/>
                                  <w:sz w:val="15"/>
                                  <w:szCs w:val="15"/>
                                  <w:lang w:val="en-US" w:eastAsia="zh-CN" w:bidi="ar"/>
                                </w:rPr>
                                <w:t>Stomach</w:t>
                              </w:r>
                              <w:r>
                                <w:rPr>
                                  <w:rStyle w:val="5"/>
                                  <w:rFonts w:hint="default" w:ascii="Verdana" w:hAnsi="Verdana" w:eastAsia="宋体" w:cs="Verdana"/>
                                  <w:b w:val="0"/>
                                  <w:kern w:val="0"/>
                                  <w:sz w:val="15"/>
                                  <w:szCs w:val="15"/>
                                  <w:lang w:val="en-US" w:eastAsia="zh-CN" w:bidi="ar"/>
                                </w:rPr>
                                <w:br w:type="textWrapping"/>
                              </w:r>
                              <w:r>
                                <w:rPr>
                                  <w:rStyle w:val="5"/>
                                  <w:rFonts w:hint="default" w:ascii="Verdana" w:hAnsi="Verdana" w:eastAsia="宋体" w:cs="Verdana"/>
                                  <w:b w:val="0"/>
                                  <w:kern w:val="0"/>
                                  <w:sz w:val="15"/>
                                  <w:szCs w:val="15"/>
                                  <w:lang w:val="en-US" w:eastAsia="zh-CN" w:bidi="ar"/>
                                </w:rPr>
                                <w:t>Mesenterium</w:t>
                              </w:r>
                              <w:r>
                                <w:rPr>
                                  <w:rStyle w:val="5"/>
                                  <w:rFonts w:hint="default" w:ascii="Verdana" w:hAnsi="Verdana" w:eastAsia="宋体" w:cs="Verdana"/>
                                  <w:b w:val="0"/>
                                  <w:kern w:val="0"/>
                                  <w:sz w:val="15"/>
                                  <w:szCs w:val="15"/>
                                  <w:lang w:val="en-US" w:eastAsia="zh-CN" w:bidi="ar"/>
                                </w:rPr>
                                <w:br w:type="textWrapping"/>
                              </w:r>
                              <w:r>
                                <w:rPr>
                                  <w:rStyle w:val="5"/>
                                  <w:rFonts w:hint="default" w:ascii="Verdana" w:hAnsi="Verdana" w:eastAsia="宋体" w:cs="Verdana"/>
                                  <w:b w:val="0"/>
                                  <w:kern w:val="0"/>
                                  <w:sz w:val="15"/>
                                  <w:szCs w:val="15"/>
                                  <w:lang w:val="en-US" w:eastAsia="zh-CN" w:bidi="ar"/>
                                </w:rPr>
                                <w:t>Parietal peritoneum</w:t>
                              </w:r>
                              <w:r>
                                <w:rPr>
                                  <w:rFonts w:hint="default" w:ascii="Verdana" w:hAnsi="Verdana" w:eastAsia="宋体" w:cs="Verdana"/>
                                  <w:b w:val="0"/>
                                  <w:kern w:val="0"/>
                                  <w:sz w:val="15"/>
                                  <w:szCs w:val="15"/>
                                  <w:lang w:val="en-US" w:eastAsia="zh-CN" w:bidi="ar"/>
                                </w:rPr>
                                <w:t> </w:t>
                              </w:r>
                            </w:p>
                          </w:tc>
                        </w:tr>
                      </w:tbl>
                      <w:p>
                        <w:pPr>
                          <w:jc w:val="left"/>
                          <w:rPr>
                            <w:rFonts w:hint="default" w:ascii="Arial" w:hAnsi="Arial" w:cs="Arial"/>
                            <w:b w:val="0"/>
                            <w:sz w:val="18"/>
                            <w:szCs w:val="18"/>
                          </w:rPr>
                        </w:pPr>
                      </w:p>
                    </w:tc>
                    <w:tc>
                      <w:tcPr>
                        <w:tcW w:w="223" w:type="dxa"/>
                        <w:shd w:val="clear"/>
                        <w:vAlign w:val="top"/>
                      </w:tcPr>
                      <w:p>
                        <w:pPr>
                          <w:jc w:val="left"/>
                          <w:rPr>
                            <w:rFonts w:hint="default" w:ascii="Arial" w:hAnsi="Arial" w:cs="Arial"/>
                            <w:b w:val="0"/>
                            <w:sz w:val="18"/>
                            <w:szCs w:val="18"/>
                          </w:rPr>
                        </w:pPr>
                      </w:p>
                    </w:tc>
                    <w:tc>
                      <w:tcPr>
                        <w:tcW w:w="3376" w:type="dxa"/>
                        <w:shd w:val="clear"/>
                        <w:vAlign w:val="top"/>
                      </w:tcPr>
                      <w:tbl>
                        <w:tblPr>
                          <w:tblW w:w="3375" w:type="dxa"/>
                          <w:tblCellSpacing w:w="0" w:type="dxa"/>
                          <w:tblInd w:w="0" w:type="dxa"/>
                          <w:shd w:val="clear"/>
                          <w:tblLayout w:type="fixed"/>
                          <w:tblCellMar>
                            <w:top w:w="0" w:type="dxa"/>
                            <w:left w:w="0" w:type="dxa"/>
                            <w:bottom w:w="0" w:type="dxa"/>
                            <w:right w:w="0" w:type="dxa"/>
                          </w:tblCellMar>
                        </w:tblPr>
                        <w:tblGrid>
                          <w:gridCol w:w="300"/>
                          <w:gridCol w:w="3075"/>
                        </w:tblGrid>
                        <w:tr>
                          <w:tblPrEx>
                            <w:tblLayout w:type="fixed"/>
                            <w:tblCellMar>
                              <w:top w:w="0" w:type="dxa"/>
                              <w:left w:w="0" w:type="dxa"/>
                              <w:bottom w:w="0" w:type="dxa"/>
                              <w:right w:w="0" w:type="dxa"/>
                            </w:tblCellMar>
                          </w:tblPrEx>
                          <w:trPr>
                            <w:tblCellSpacing w:w="0" w:type="dxa"/>
                          </w:trPr>
                          <w:tc>
                            <w:tcPr>
                              <w:tcW w:w="300" w:type="dxa"/>
                              <w:shd w:val="clear"/>
                              <w:vAlign w:val="top"/>
                            </w:tcPr>
                            <w:p>
                              <w:pPr>
                                <w:widowControl/>
                                <w:jc w:val="left"/>
                                <w:rPr>
                                  <w:rFonts w:hint="default" w:ascii="Arial" w:hAnsi="Arial" w:cs="Arial"/>
                                  <w:b w:val="0"/>
                                  <w:sz w:val="18"/>
                                  <w:szCs w:val="18"/>
                                </w:rPr>
                              </w:pPr>
                              <w:r>
                                <w:rPr>
                                  <w:rStyle w:val="5"/>
                                  <w:rFonts w:hint="default" w:ascii="Verdana" w:hAnsi="Verdana" w:eastAsia="宋体" w:cs="Verdana"/>
                                  <w:b/>
                                  <w:kern w:val="0"/>
                                  <w:sz w:val="15"/>
                                  <w:szCs w:val="15"/>
                                  <w:lang w:val="en-US" w:eastAsia="zh-CN" w:bidi="ar"/>
                                </w:rPr>
                                <w:t>4</w:t>
                              </w:r>
                              <w:r>
                                <w:rPr>
                                  <w:rStyle w:val="5"/>
                                  <w:rFonts w:hint="default" w:ascii="Verdana" w:hAnsi="Verdana" w:eastAsia="宋体" w:cs="Verdana"/>
                                  <w:b/>
                                  <w:kern w:val="0"/>
                                  <w:sz w:val="15"/>
                                  <w:szCs w:val="15"/>
                                  <w:lang w:val="en-US" w:eastAsia="zh-CN" w:bidi="ar"/>
                                </w:rPr>
                                <w:br w:type="textWrapping"/>
                              </w:r>
                              <w:r>
                                <w:rPr>
                                  <w:rStyle w:val="5"/>
                                  <w:rFonts w:hint="default" w:ascii="Verdana" w:hAnsi="Verdana" w:eastAsia="宋体" w:cs="Verdana"/>
                                  <w:b/>
                                  <w:kern w:val="0"/>
                                  <w:sz w:val="15"/>
                                  <w:szCs w:val="15"/>
                                  <w:lang w:val="en-US" w:eastAsia="zh-CN" w:bidi="ar"/>
                                </w:rPr>
                                <w:t>6</w:t>
                              </w:r>
                            </w:p>
                          </w:tc>
                          <w:tc>
                            <w:tcPr>
                              <w:tcW w:w="3075" w:type="dxa"/>
                              <w:shd w:val="clear"/>
                              <w:vAlign w:val="top"/>
                            </w:tcPr>
                            <w:p>
                              <w:pPr>
                                <w:widowControl/>
                                <w:jc w:val="left"/>
                                <w:rPr>
                                  <w:rFonts w:hint="default" w:ascii="Arial" w:hAnsi="Arial" w:cs="Arial"/>
                                  <w:b w:val="0"/>
                                  <w:sz w:val="18"/>
                                  <w:szCs w:val="18"/>
                                </w:rPr>
                              </w:pPr>
                              <w:r>
                                <w:rPr>
                                  <w:rStyle w:val="5"/>
                                  <w:rFonts w:hint="default" w:ascii="Verdana" w:hAnsi="Verdana" w:eastAsia="宋体" w:cs="Verdana"/>
                                  <w:b w:val="0"/>
                                  <w:kern w:val="0"/>
                                  <w:sz w:val="15"/>
                                  <w:szCs w:val="15"/>
                                  <w:lang w:val="en-US" w:eastAsia="zh-CN" w:bidi="ar"/>
                                </w:rPr>
                                <w:t>Intestinal loop</w:t>
                              </w:r>
                              <w:r>
                                <w:rPr>
                                  <w:rStyle w:val="5"/>
                                  <w:rFonts w:hint="default" w:ascii="Verdana" w:hAnsi="Verdana" w:eastAsia="宋体" w:cs="Verdana"/>
                                  <w:b w:val="0"/>
                                  <w:kern w:val="0"/>
                                  <w:sz w:val="15"/>
                                  <w:szCs w:val="15"/>
                                  <w:lang w:val="en-US" w:eastAsia="zh-CN" w:bidi="ar"/>
                                </w:rPr>
                                <w:br w:type="textWrapping"/>
                              </w:r>
                              <w:r>
                                <w:rPr>
                                  <w:rStyle w:val="5"/>
                                  <w:rFonts w:hint="default" w:ascii="Verdana" w:hAnsi="Verdana" w:eastAsia="宋体" w:cs="Verdana"/>
                                  <w:b w:val="0"/>
                                  <w:kern w:val="0"/>
                                  <w:sz w:val="15"/>
                                  <w:szCs w:val="15"/>
                                  <w:lang w:val="en-US" w:eastAsia="zh-CN" w:bidi="ar"/>
                                </w:rPr>
                                <w:t>Cecum</w:t>
                              </w:r>
                            </w:p>
                          </w:tc>
                        </w:tr>
                      </w:tbl>
                      <w:p>
                        <w:pPr>
                          <w:jc w:val="left"/>
                          <w:rPr>
                            <w:rFonts w:hint="default" w:ascii="Arial" w:hAnsi="Arial" w:cs="Arial"/>
                            <w:b w:val="0"/>
                            <w:sz w:val="18"/>
                            <w:szCs w:val="18"/>
                          </w:rPr>
                        </w:pPr>
                      </w:p>
                    </w:tc>
                  </w:tr>
                </w:tbl>
                <w:p>
                  <w:pPr>
                    <w:jc w:val="left"/>
                    <w:rPr>
                      <w:rFonts w:hint="default" w:ascii="Arial" w:hAnsi="Arial" w:cs="Arial"/>
                      <w:b w:val="0"/>
                      <w:sz w:val="18"/>
                      <w:szCs w:val="18"/>
                    </w:rPr>
                  </w:pPr>
                </w:p>
              </w:tc>
            </w:tr>
          </w:tbl>
          <w:p>
            <w:pPr>
              <w:jc w:val="left"/>
              <w:rPr>
                <w:rFonts w:hint="default" w:ascii="Arial" w:hAnsi="Arial" w:cs="Arial"/>
                <w:b w:val="0"/>
                <w:caps w:val="0"/>
                <w:spacing w:val="0"/>
                <w:sz w:val="18"/>
                <w:szCs w:val="18"/>
                <w:u w:val="none"/>
              </w:rPr>
            </w:pPr>
          </w:p>
        </w:tc>
        <w:tc>
          <w:tcPr>
            <w:tcW w:w="300" w:type="dxa"/>
            <w:shd w:val="clear"/>
            <w:vAlign w:val="center"/>
          </w:tcPr>
          <w:p>
            <w:pPr>
              <w:rPr>
                <w:rFonts w:hint="default" w:ascii="Arial" w:hAnsi="Arial" w:cs="Arial"/>
                <w:b w:val="0"/>
                <w:caps w:val="0"/>
                <w:spacing w:val="0"/>
                <w:sz w:val="18"/>
                <w:szCs w:val="18"/>
                <w:u w:val="none"/>
              </w:rPr>
            </w:pPr>
          </w:p>
        </w:tc>
        <w:tc>
          <w:tcPr>
            <w:tcW w:w="1798" w:type="dxa"/>
            <w:shd w:val="clear"/>
            <w:vAlign w:val="top"/>
          </w:tcPr>
          <w:p>
            <w:pPr>
              <w:pStyle w:val="3"/>
              <w:widowControl/>
            </w:pPr>
            <w:r>
              <w:rPr>
                <w:rStyle w:val="5"/>
                <w:rFonts w:hint="default" w:ascii="Verdana" w:hAnsi="Verdana" w:cs="Verdana"/>
                <w:b/>
                <w:caps w:val="0"/>
                <w:spacing w:val="0"/>
                <w:sz w:val="15"/>
                <w:szCs w:val="15"/>
                <w:u w:val="none"/>
              </w:rPr>
              <w:t>Fig. 20</w:t>
            </w:r>
            <w:r>
              <w:rPr>
                <w:rStyle w:val="5"/>
                <w:rFonts w:hint="default" w:ascii="Verdana" w:hAnsi="Verdana" w:cs="Verdana"/>
                <w:b/>
                <w:caps w:val="0"/>
                <w:spacing w:val="0"/>
                <w:sz w:val="15"/>
                <w:szCs w:val="15"/>
                <w:u w:val="none"/>
              </w:rPr>
              <w:br w:type="textWrapping"/>
            </w:r>
            <w:r>
              <w:rPr>
                <w:rStyle w:val="5"/>
                <w:rFonts w:hint="default" w:ascii="Verdana" w:hAnsi="Verdana" w:cs="Verdana"/>
                <w:b w:val="0"/>
                <w:caps w:val="0"/>
                <w:spacing w:val="0"/>
                <w:sz w:val="15"/>
                <w:szCs w:val="15"/>
                <w:u w:val="none"/>
              </w:rPr>
              <w:t>The navel opening is schematically indicated by the blue ring. The developing intestines invade the abdominal space, gliding into it.</w:t>
            </w:r>
          </w:p>
        </w:tc>
      </w:tr>
      <w:tr>
        <w:tblPrEx>
          <w:tblLayout w:type="fixed"/>
          <w:tblCellMar>
            <w:top w:w="0" w:type="dxa"/>
            <w:left w:w="0" w:type="dxa"/>
            <w:bottom w:w="0" w:type="dxa"/>
            <w:right w:w="0" w:type="dxa"/>
          </w:tblCellMar>
        </w:tblPrEx>
        <w:trPr>
          <w:tblCellSpacing w:w="0" w:type="dxa"/>
        </w:trPr>
        <w:tc>
          <w:tcPr>
            <w:tcW w:w="6977" w:type="dxa"/>
            <w:shd w:val="clear"/>
            <w:vAlign w:val="top"/>
          </w:tcPr>
          <w:p>
            <w:pPr>
              <w:widowControl/>
              <w:jc w:val="left"/>
            </w:pPr>
            <w:r>
              <w:rPr>
                <w:sz w:val="24"/>
                <w:szCs w:val="24"/>
              </w:rPr>
              <w:pict>
                <v:rect id="_x0000_i1034" o:spt="1" style="height:0.75pt;width:348.75pt;" fillcolor="#A0A0A0" filled="t" stroked="f" coordsize="21600,21600" o:hr="t" o:hrstd="t">
                  <v:path/>
                  <v:fill on="t" focussize="0,0"/>
                  <v:stroke on="f"/>
                  <v:imagedata o:title=""/>
                  <o:lock v:ext="edit"/>
                  <w10:wrap type="none"/>
                  <w10:anchorlock/>
                </v:rect>
              </w:pict>
            </w:r>
          </w:p>
        </w:tc>
        <w:tc>
          <w:tcPr>
            <w:tcW w:w="300" w:type="dxa"/>
            <w:shd w:val="clear"/>
            <w:vAlign w:val="center"/>
          </w:tcPr>
          <w:p>
            <w:pPr>
              <w:rPr>
                <w:rFonts w:hint="default" w:ascii="Arial" w:hAnsi="Arial" w:cs="Arial"/>
                <w:b w:val="0"/>
                <w:caps w:val="0"/>
                <w:spacing w:val="0"/>
                <w:sz w:val="18"/>
                <w:szCs w:val="18"/>
                <w:u w:val="none"/>
              </w:rPr>
            </w:pPr>
          </w:p>
        </w:tc>
        <w:tc>
          <w:tcPr>
            <w:tcW w:w="1798" w:type="dxa"/>
            <w:shd w:val="clear"/>
            <w:vAlign w:val="top"/>
          </w:tcPr>
          <w:p>
            <w:pPr>
              <w:rPr>
                <w:rFonts w:hint="default" w:ascii="Arial" w:hAnsi="Arial" w:cs="Arial"/>
                <w:b w:val="0"/>
                <w:caps w:val="0"/>
                <w:spacing w:val="0"/>
                <w:sz w:val="18"/>
                <w:szCs w:val="18"/>
                <w:u w:val="none"/>
              </w:rPr>
            </w:pPr>
          </w:p>
        </w:tc>
      </w:tr>
    </w:tbl>
    <w:p>
      <w:pPr>
        <w:widowControl/>
        <w:spacing w:afterAutospacing="0"/>
        <w:jc w:val="left"/>
      </w:pPr>
    </w:p>
    <w:tbl>
      <w:tblPr>
        <w:tblW w:w="9075" w:type="dxa"/>
        <w:tblCellSpacing w:w="0" w:type="dxa"/>
        <w:tblInd w:w="0" w:type="dxa"/>
        <w:shd w:val="clear"/>
        <w:tblLayout w:type="fixed"/>
        <w:tblCellMar>
          <w:top w:w="0" w:type="dxa"/>
          <w:left w:w="0" w:type="dxa"/>
          <w:bottom w:w="0" w:type="dxa"/>
          <w:right w:w="0" w:type="dxa"/>
        </w:tblCellMar>
      </w:tblPr>
      <w:tblGrid>
        <w:gridCol w:w="6975"/>
        <w:gridCol w:w="300"/>
        <w:gridCol w:w="1800"/>
      </w:tblGrid>
      <w:tr>
        <w:tblPrEx>
          <w:tblLayout w:type="fixed"/>
          <w:tblCellMar>
            <w:top w:w="0" w:type="dxa"/>
            <w:left w:w="0" w:type="dxa"/>
            <w:bottom w:w="0" w:type="dxa"/>
            <w:right w:w="0" w:type="dxa"/>
          </w:tblCellMar>
        </w:tblPrEx>
        <w:trPr>
          <w:tblCellSpacing w:w="0" w:type="dxa"/>
        </w:trPr>
        <w:tc>
          <w:tcPr>
            <w:tcW w:w="6975" w:type="dxa"/>
            <w:shd w:val="clear"/>
            <w:vAlign w:val="top"/>
          </w:tcPr>
          <w:p>
            <w:pPr>
              <w:pStyle w:val="3"/>
              <w:widowControl/>
              <w:jc w:val="left"/>
            </w:pPr>
            <w:r>
              <w:rPr>
                <w:rFonts w:hint="default" w:ascii="Arial" w:hAnsi="Arial" w:cs="Arial"/>
                <w:b w:val="0"/>
                <w:caps w:val="0"/>
                <w:spacing w:val="0"/>
                <w:sz w:val="18"/>
                <w:szCs w:val="18"/>
                <w:u w:val="none"/>
              </w:rPr>
              <w:t>The developing umbilical loop extends further into the umbilical coelom because there is no more room for it within the embryo's abdominal cavity. It is the time of the strongest flexion of the embryo. Very soon a thickening in the region of the caudal pedicle of the intestinal tube is also to be seen: the </w:t>
            </w:r>
            <w:r>
              <w:rPr>
                <w:rFonts w:hint="default" w:ascii="Arial" w:hAnsi="Arial" w:cs="Arial"/>
                <w:b/>
                <w:caps w:val="0"/>
                <w:spacing w:val="0"/>
                <w:sz w:val="18"/>
                <w:szCs w:val="18"/>
                <w:u w:val="none"/>
              </w:rPr>
              <w:t>cecum</w:t>
            </w:r>
            <w:r>
              <w:rPr>
                <w:rFonts w:hint="default" w:ascii="Arial" w:hAnsi="Arial" w:cs="Arial"/>
                <w:b w:val="0"/>
                <w:caps w:val="0"/>
                <w:spacing w:val="0"/>
                <w:sz w:val="18"/>
                <w:szCs w:val="18"/>
                <w:u w:val="none"/>
              </w:rPr>
              <w:t>. Visually, it becomes an important fixed point for purposes of orientation.</w:t>
            </w:r>
          </w:p>
        </w:tc>
        <w:tc>
          <w:tcPr>
            <w:tcW w:w="300" w:type="dxa"/>
            <w:shd w:val="clear"/>
            <w:vAlign w:val="center"/>
          </w:tcPr>
          <w:p>
            <w:pPr>
              <w:rPr>
                <w:rFonts w:hint="default" w:ascii="Arial" w:hAnsi="Arial" w:cs="Arial"/>
                <w:b w:val="0"/>
                <w:caps w:val="0"/>
                <w:spacing w:val="0"/>
                <w:sz w:val="18"/>
                <w:szCs w:val="18"/>
                <w:u w:val="none"/>
              </w:rPr>
            </w:pPr>
          </w:p>
        </w:tc>
        <w:tc>
          <w:tcPr>
            <w:tcW w:w="1800" w:type="dxa"/>
            <w:shd w:val="clear"/>
            <w:vAlign w:val="top"/>
          </w:tcPr>
          <w:p>
            <w:pPr>
              <w:rPr>
                <w:rFonts w:hint="default" w:ascii="Arial" w:hAnsi="Arial" w:cs="Arial"/>
                <w:b w:val="0"/>
                <w:caps w:val="0"/>
                <w:spacing w:val="0"/>
                <w:sz w:val="18"/>
                <w:szCs w:val="18"/>
                <w:u w:val="none"/>
              </w:rPr>
            </w:pPr>
          </w:p>
        </w:tc>
      </w:tr>
    </w:tbl>
    <w:p>
      <w:pPr>
        <w:widowControl/>
        <w:jc w:val="left"/>
      </w:pPr>
    </w:p>
    <w:tbl>
      <w:tblPr>
        <w:tblW w:w="9075" w:type="dxa"/>
        <w:tblCellSpacing w:w="0" w:type="dxa"/>
        <w:tblInd w:w="0" w:type="dxa"/>
        <w:shd w:val="clear"/>
        <w:tblLayout w:type="fixed"/>
        <w:tblCellMar>
          <w:top w:w="0" w:type="dxa"/>
          <w:left w:w="0" w:type="dxa"/>
          <w:bottom w:w="0" w:type="dxa"/>
          <w:right w:w="0" w:type="dxa"/>
        </w:tblCellMar>
      </w:tblPr>
      <w:tblGrid>
        <w:gridCol w:w="6977"/>
        <w:gridCol w:w="300"/>
        <w:gridCol w:w="1798"/>
      </w:tblGrid>
      <w:tr>
        <w:tblPrEx>
          <w:tblLayout w:type="fixed"/>
          <w:tblCellMar>
            <w:top w:w="0" w:type="dxa"/>
            <w:left w:w="0" w:type="dxa"/>
            <w:bottom w:w="0" w:type="dxa"/>
            <w:right w:w="0" w:type="dxa"/>
          </w:tblCellMar>
        </w:tblPrEx>
        <w:trPr>
          <w:tblCellSpacing w:w="0" w:type="dxa"/>
        </w:trPr>
        <w:tc>
          <w:tcPr>
            <w:tcW w:w="6977" w:type="dxa"/>
            <w:shd w:val="clear" w:color="auto" w:fill="000000"/>
            <w:vAlign w:val="center"/>
          </w:tcPr>
          <w:p>
            <w:pPr>
              <w:widowControl/>
              <w:shd w:val="clear" w:fill="000000"/>
              <w:ind w:left="0" w:firstLine="0"/>
              <w:jc w:val="center"/>
              <w:rPr>
                <w:rFonts w:hint="default" w:ascii="Arial" w:hAnsi="Arial" w:cs="Arial"/>
                <w:b w:val="0"/>
                <w:caps w:val="0"/>
                <w:spacing w:val="0"/>
                <w:sz w:val="18"/>
                <w:szCs w:val="18"/>
                <w:u w:val="none"/>
              </w:rPr>
            </w:pPr>
            <w:r>
              <w:rPr>
                <w:rFonts w:hint="default" w:ascii="Arial" w:hAnsi="Arial" w:eastAsia="宋体" w:cs="Arial"/>
                <w:b/>
                <w:caps w:val="0"/>
                <w:color w:val="FFFFF0"/>
                <w:spacing w:val="0"/>
                <w:kern w:val="0"/>
                <w:sz w:val="18"/>
                <w:szCs w:val="18"/>
                <w:u w:val="none"/>
                <w:lang w:val="en-US" w:eastAsia="zh-CN" w:bidi="ar"/>
              </w:rPr>
              <w:t>Fig. 21</w:t>
            </w:r>
            <w:r>
              <w:rPr>
                <w:rFonts w:hint="default" w:ascii="Arial" w:hAnsi="Arial" w:eastAsia="宋体" w:cs="Arial"/>
                <w:b/>
                <w:caps w:val="0"/>
                <w:color w:val="FFFFF0"/>
                <w:spacing w:val="0"/>
                <w:kern w:val="0"/>
                <w:sz w:val="18"/>
                <w:szCs w:val="18"/>
                <w:u w:val="none"/>
                <w:lang w:val="en-US" w:eastAsia="zh-CN" w:bidi="ar"/>
              </w:rPr>
              <w:t> </w:t>
            </w:r>
            <w:r>
              <w:rPr>
                <w:rStyle w:val="5"/>
                <w:rFonts w:hint="default" w:ascii="Verdana" w:hAnsi="Verdana" w:eastAsia="宋体" w:cs="Verdana"/>
                <w:b/>
                <w:caps w:val="0"/>
                <w:color w:val="FFFFF0"/>
                <w:spacing w:val="0"/>
                <w:kern w:val="0"/>
                <w:sz w:val="15"/>
                <w:szCs w:val="15"/>
                <w:u w:val="none"/>
                <w:lang w:val="en-US" w:eastAsia="zh-CN" w:bidi="ar"/>
              </w:rPr>
              <w:t>-</w:t>
            </w:r>
            <w:r>
              <w:rPr>
                <w:rFonts w:hint="default" w:ascii="Verdana" w:hAnsi="Verdana" w:eastAsia="宋体" w:cs="Verdana"/>
                <w:b/>
                <w:caps w:val="0"/>
                <w:color w:val="FFFFF0"/>
                <w:spacing w:val="0"/>
                <w:kern w:val="0"/>
                <w:sz w:val="15"/>
                <w:szCs w:val="15"/>
                <w:u w:val="none"/>
                <w:lang w:val="en-US" w:eastAsia="zh-CN" w:bidi="ar"/>
              </w:rPr>
              <w:t> </w:t>
            </w:r>
            <w:r>
              <w:rPr>
                <w:rFonts w:hint="default" w:ascii="Arial" w:hAnsi="Arial" w:eastAsia="宋体" w:cs="Arial"/>
                <w:b w:val="0"/>
                <w:caps w:val="0"/>
                <w:color w:val="FFFFF0"/>
                <w:spacing w:val="0"/>
                <w:kern w:val="0"/>
                <w:sz w:val="18"/>
                <w:szCs w:val="18"/>
                <w:u w:val="none"/>
                <w:lang w:val="en-US" w:eastAsia="zh-CN" w:bidi="ar"/>
              </w:rPr>
              <w:t>Intestinal rotation: stage 16, ca. 39 days</w:t>
            </w:r>
          </w:p>
        </w:tc>
        <w:tc>
          <w:tcPr>
            <w:tcW w:w="300" w:type="dxa"/>
            <w:shd w:val="clear"/>
            <w:vAlign w:val="center"/>
          </w:tcPr>
          <w:p>
            <w:pPr>
              <w:rPr>
                <w:rFonts w:hint="default" w:ascii="Arial" w:hAnsi="Arial" w:cs="Arial"/>
                <w:b w:val="0"/>
                <w:caps w:val="0"/>
                <w:spacing w:val="0"/>
                <w:sz w:val="18"/>
                <w:szCs w:val="18"/>
                <w:u w:val="none"/>
              </w:rPr>
            </w:pPr>
          </w:p>
        </w:tc>
        <w:tc>
          <w:tcPr>
            <w:tcW w:w="1798" w:type="dxa"/>
            <w:shd w:val="clear" w:color="auto" w:fill="999966"/>
            <w:vAlign w:val="top"/>
          </w:tcPr>
          <w:p>
            <w:pPr>
              <w:widowControl/>
              <w:shd w:val="clear" w:fill="999966"/>
              <w:ind w:left="0" w:firstLine="0"/>
              <w:jc w:val="center"/>
              <w:rPr>
                <w:rFonts w:hint="default" w:ascii="Arial" w:hAnsi="Arial" w:cs="Arial"/>
                <w:b w:val="0"/>
                <w:caps w:val="0"/>
                <w:spacing w:val="0"/>
                <w:sz w:val="18"/>
                <w:szCs w:val="18"/>
                <w:u w:val="none"/>
              </w:rPr>
            </w:pPr>
            <w:r>
              <w:rPr>
                <w:rFonts w:hint="default" w:ascii="Arial" w:hAnsi="Arial" w:eastAsia="宋体" w:cs="Arial"/>
                <w:b w:val="0"/>
                <w:caps w:val="0"/>
                <w:spacing w:val="0"/>
                <w:kern w:val="0"/>
                <w:sz w:val="18"/>
                <w:szCs w:val="18"/>
                <w:u w:val="none"/>
                <w:lang w:val="en-US" w:eastAsia="zh-CN" w:bidi="ar"/>
              </w:rPr>
              <w:t> </w:t>
            </w:r>
            <w:r>
              <w:rPr>
                <w:rFonts w:hint="default" w:ascii="Arial" w:hAnsi="Arial" w:eastAsia="宋体" w:cs="Arial"/>
                <w:b/>
                <w:caps w:val="0"/>
                <w:color w:val="FFFFF0"/>
                <w:spacing w:val="0"/>
                <w:kern w:val="0"/>
                <w:sz w:val="18"/>
                <w:szCs w:val="18"/>
                <w:u w:val="none"/>
                <w:lang w:val="en-US" w:eastAsia="zh-CN" w:bidi="ar"/>
              </w:rPr>
              <w:t>Legend</w:t>
            </w:r>
          </w:p>
        </w:tc>
      </w:tr>
      <w:tr>
        <w:trPr>
          <w:tblCellSpacing w:w="0" w:type="dxa"/>
        </w:trPr>
        <w:tc>
          <w:tcPr>
            <w:tcW w:w="6977" w:type="dxa"/>
            <w:shd w:val="clear"/>
            <w:vAlign w:val="top"/>
          </w:tcPr>
          <w:p>
            <w:pPr>
              <w:widowControl/>
              <w:ind w:left="0" w:firstLine="0"/>
              <w:jc w:val="left"/>
              <w:rPr>
                <w:rFonts w:hint="default" w:ascii="Arial" w:hAnsi="Arial" w:cs="Arial"/>
                <w:b w:val="0"/>
                <w:caps w:val="0"/>
                <w:spacing w:val="0"/>
                <w:sz w:val="18"/>
                <w:szCs w:val="18"/>
                <w:u w:val="none"/>
              </w:rPr>
            </w:pPr>
            <w:r>
              <w:rPr>
                <w:rFonts w:hint="default" w:ascii="Arial" w:hAnsi="Arial" w:eastAsia="宋体" w:cs="Arial"/>
                <w:b w:val="0"/>
                <w:caps w:val="0"/>
                <w:spacing w:val="0"/>
                <w:kern w:val="0"/>
                <w:sz w:val="18"/>
                <w:szCs w:val="18"/>
                <w:u w:val="none"/>
                <w:lang w:val="en-US" w:eastAsia="zh-CN" w:bidi="ar"/>
              </w:rPr>
              <w:fldChar w:fldCharType="begin" w:fldLock="1"/>
            </w:r>
            <w:r>
              <w:rPr>
                <w:rFonts w:hint="default" w:ascii="Arial" w:hAnsi="Arial" w:eastAsia="宋体" w:cs="Arial"/>
                <w:b w:val="0"/>
                <w:caps w:val="0"/>
                <w:spacing w:val="0"/>
                <w:kern w:val="0"/>
                <w:sz w:val="18"/>
                <w:szCs w:val="18"/>
                <w:u w:val="none"/>
                <w:lang w:val="en-US" w:eastAsia="zh-CN" w:bidi="ar"/>
              </w:rPr>
              <w:instrText xml:space="preserve">INCLUDEPICTURE \d "302b406d840c37aae76e3d71b123d1dd" \* MERGEFORMATINET </w:instrText>
            </w:r>
            <w:r>
              <w:rPr>
                <w:rFonts w:hint="default" w:ascii="Arial" w:hAnsi="Arial" w:eastAsia="宋体" w:cs="Arial"/>
                <w:b w:val="0"/>
                <w:caps w:val="0"/>
                <w:spacing w:val="0"/>
                <w:kern w:val="0"/>
                <w:sz w:val="18"/>
                <w:szCs w:val="18"/>
                <w:u w:val="none"/>
                <w:lang w:val="en-US" w:eastAsia="zh-CN" w:bidi="ar"/>
              </w:rPr>
              <w:fldChar w:fldCharType="separate"/>
            </w:r>
            <w:r>
              <w:rPr>
                <w:rFonts w:hint="default" w:ascii="Arial" w:hAnsi="Arial" w:eastAsia="宋体" w:cs="Arial"/>
                <w:b w:val="0"/>
                <w:caps w:val="0"/>
                <w:spacing w:val="0"/>
                <w:kern w:val="0"/>
                <w:sz w:val="18"/>
                <w:szCs w:val="18"/>
                <w:u w:val="none"/>
                <w:lang w:val="en-US" w:eastAsia="zh-CN" w:bidi="ar"/>
              </w:rPr>
              <w:drawing>
                <wp:inline distT="0" distB="0" distL="114300" distR="114300">
                  <wp:extent cx="4410075" cy="3333750"/>
                  <wp:effectExtent l="0" t="0" r="1905" b="0"/>
                  <wp:docPr id="3" name="Picture 11"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IMG_264"/>
                          <pic:cNvPicPr>
                            <a:picLocks noChangeAspect="1"/>
                          </pic:cNvPicPr>
                        </pic:nvPicPr>
                        <pic:blipFill>
                          <a:blip r:embed="rId12" r:link="rId13"/>
                          <a:stretch>
                            <a:fillRect/>
                          </a:stretch>
                        </pic:blipFill>
                        <pic:spPr>
                          <a:xfrm>
                            <a:off x="0" y="0"/>
                            <a:ext cx="4410075" cy="3333750"/>
                          </a:xfrm>
                          <a:prstGeom prst="rect">
                            <a:avLst/>
                          </a:prstGeom>
                          <a:noFill/>
                          <a:ln w="9525">
                            <a:noFill/>
                          </a:ln>
                        </pic:spPr>
                      </pic:pic>
                    </a:graphicData>
                  </a:graphic>
                </wp:inline>
              </w:drawing>
            </w:r>
            <w:r>
              <w:rPr>
                <w:rFonts w:hint="default" w:ascii="Arial" w:hAnsi="Arial" w:eastAsia="宋体" w:cs="Arial"/>
                <w:b w:val="0"/>
                <w:caps w:val="0"/>
                <w:spacing w:val="0"/>
                <w:kern w:val="0"/>
                <w:sz w:val="18"/>
                <w:szCs w:val="18"/>
                <w:u w:val="none"/>
                <w:lang w:val="en-US" w:eastAsia="zh-CN" w:bidi="ar"/>
              </w:rPr>
              <w:fldChar w:fldCharType="end"/>
            </w:r>
          </w:p>
          <w:tbl>
            <w:tblPr>
              <w:tblW w:w="6976" w:type="dxa"/>
              <w:tblCellSpacing w:w="0" w:type="dxa"/>
              <w:tblInd w:w="0" w:type="dxa"/>
              <w:shd w:val="clear"/>
              <w:tblLayout w:type="fixed"/>
              <w:tblCellMar>
                <w:top w:w="0" w:type="dxa"/>
                <w:left w:w="0" w:type="dxa"/>
                <w:bottom w:w="0" w:type="dxa"/>
                <w:right w:w="0" w:type="dxa"/>
              </w:tblCellMar>
            </w:tblPr>
            <w:tblGrid>
              <w:gridCol w:w="6976"/>
            </w:tblGrid>
            <w:tr>
              <w:tblPrEx>
                <w:tblLayout w:type="fixed"/>
                <w:tblCellMar>
                  <w:top w:w="0" w:type="dxa"/>
                  <w:left w:w="0" w:type="dxa"/>
                  <w:bottom w:w="0" w:type="dxa"/>
                  <w:right w:w="0" w:type="dxa"/>
                </w:tblCellMar>
              </w:tblPrEx>
              <w:trPr>
                <w:tblCellSpacing w:w="0" w:type="dxa"/>
              </w:trPr>
              <w:tc>
                <w:tcPr>
                  <w:tcW w:w="6976" w:type="dxa"/>
                  <w:shd w:val="clear"/>
                  <w:vAlign w:val="top"/>
                </w:tcPr>
                <w:tbl>
                  <w:tblPr>
                    <w:tblW w:w="6975" w:type="dxa"/>
                    <w:tblCellSpacing w:w="0" w:type="dxa"/>
                    <w:tblInd w:w="0" w:type="dxa"/>
                    <w:shd w:val="clear"/>
                    <w:tblLayout w:type="fixed"/>
                    <w:tblCellMar>
                      <w:top w:w="0" w:type="dxa"/>
                      <w:left w:w="0" w:type="dxa"/>
                      <w:bottom w:w="0" w:type="dxa"/>
                      <w:right w:w="0" w:type="dxa"/>
                    </w:tblCellMar>
                  </w:tblPr>
                  <w:tblGrid>
                    <w:gridCol w:w="3376"/>
                    <w:gridCol w:w="223"/>
                    <w:gridCol w:w="3376"/>
                  </w:tblGrid>
                  <w:tr>
                    <w:tblPrEx>
                      <w:tblLayout w:type="fixed"/>
                      <w:tblCellMar>
                        <w:top w:w="0" w:type="dxa"/>
                        <w:left w:w="0" w:type="dxa"/>
                        <w:bottom w:w="0" w:type="dxa"/>
                        <w:right w:w="0" w:type="dxa"/>
                      </w:tblCellMar>
                    </w:tblPrEx>
                    <w:trPr>
                      <w:tblCellSpacing w:w="0" w:type="dxa"/>
                    </w:trPr>
                    <w:tc>
                      <w:tcPr>
                        <w:tcW w:w="3376" w:type="dxa"/>
                        <w:shd w:val="clear"/>
                        <w:vAlign w:val="top"/>
                      </w:tcPr>
                      <w:tbl>
                        <w:tblPr>
                          <w:tblW w:w="3375" w:type="dxa"/>
                          <w:tblCellSpacing w:w="0" w:type="dxa"/>
                          <w:tblInd w:w="0" w:type="dxa"/>
                          <w:shd w:val="clear"/>
                          <w:tblLayout w:type="fixed"/>
                          <w:tblCellMar>
                            <w:top w:w="0" w:type="dxa"/>
                            <w:left w:w="0" w:type="dxa"/>
                            <w:bottom w:w="0" w:type="dxa"/>
                            <w:right w:w="0" w:type="dxa"/>
                          </w:tblCellMar>
                        </w:tblPr>
                        <w:tblGrid>
                          <w:gridCol w:w="300"/>
                          <w:gridCol w:w="3075"/>
                        </w:tblGrid>
                        <w:tr>
                          <w:tblPrEx>
                            <w:tblLayout w:type="fixed"/>
                            <w:tblCellMar>
                              <w:top w:w="0" w:type="dxa"/>
                              <w:left w:w="0" w:type="dxa"/>
                              <w:bottom w:w="0" w:type="dxa"/>
                              <w:right w:w="0" w:type="dxa"/>
                            </w:tblCellMar>
                          </w:tblPrEx>
                          <w:trPr>
                            <w:tblCellSpacing w:w="0" w:type="dxa"/>
                          </w:trPr>
                          <w:tc>
                            <w:tcPr>
                              <w:tcW w:w="300" w:type="dxa"/>
                              <w:shd w:val="clear"/>
                              <w:vAlign w:val="top"/>
                            </w:tcPr>
                            <w:p>
                              <w:pPr>
                                <w:widowControl/>
                                <w:jc w:val="left"/>
                                <w:rPr>
                                  <w:rFonts w:hint="default" w:ascii="Arial" w:hAnsi="Arial" w:cs="Arial"/>
                                  <w:b w:val="0"/>
                                  <w:sz w:val="18"/>
                                  <w:szCs w:val="18"/>
                                </w:rPr>
                              </w:pPr>
                              <w:r>
                                <w:rPr>
                                  <w:rStyle w:val="5"/>
                                  <w:rFonts w:hint="default" w:ascii="Verdana" w:hAnsi="Verdana" w:eastAsia="宋体" w:cs="Verdana"/>
                                  <w:b/>
                                  <w:kern w:val="0"/>
                                  <w:sz w:val="15"/>
                                  <w:szCs w:val="15"/>
                                  <w:lang w:val="en-US" w:eastAsia="zh-CN" w:bidi="ar"/>
                                </w:rPr>
                                <w:t>1</w:t>
                              </w:r>
                              <w:r>
                                <w:rPr>
                                  <w:rFonts w:hint="default" w:ascii="Arial" w:hAnsi="Arial" w:eastAsia="宋体" w:cs="Arial"/>
                                  <w:b w:val="0"/>
                                  <w:kern w:val="0"/>
                                  <w:sz w:val="18"/>
                                  <w:szCs w:val="18"/>
                                  <w:lang w:val="en-US" w:eastAsia="zh-CN" w:bidi="ar"/>
                                </w:rPr>
                                <w:br w:type="textWrapping"/>
                              </w:r>
                              <w:r>
                                <w:rPr>
                                  <w:rStyle w:val="5"/>
                                  <w:rFonts w:hint="default" w:ascii="Verdana" w:hAnsi="Verdana" w:eastAsia="宋体" w:cs="Verdana"/>
                                  <w:b/>
                                  <w:kern w:val="0"/>
                                  <w:sz w:val="15"/>
                                  <w:szCs w:val="15"/>
                                  <w:lang w:val="en-US" w:eastAsia="zh-CN" w:bidi="ar"/>
                                </w:rPr>
                                <w:t>2</w:t>
                              </w:r>
                              <w:r>
                                <w:rPr>
                                  <w:rStyle w:val="5"/>
                                  <w:rFonts w:hint="default" w:ascii="Verdana" w:hAnsi="Verdana" w:eastAsia="宋体" w:cs="Verdana"/>
                                  <w:b/>
                                  <w:kern w:val="0"/>
                                  <w:sz w:val="15"/>
                                  <w:szCs w:val="15"/>
                                  <w:lang w:val="en-US" w:eastAsia="zh-CN" w:bidi="ar"/>
                                </w:rPr>
                                <w:br w:type="textWrapping"/>
                              </w:r>
                              <w:r>
                                <w:rPr>
                                  <w:rStyle w:val="5"/>
                                  <w:rFonts w:hint="default" w:ascii="Verdana" w:hAnsi="Verdana" w:eastAsia="宋体" w:cs="Verdana"/>
                                  <w:b/>
                                  <w:kern w:val="0"/>
                                  <w:sz w:val="15"/>
                                  <w:szCs w:val="15"/>
                                  <w:lang w:val="en-US" w:eastAsia="zh-CN" w:bidi="ar"/>
                                </w:rPr>
                                <w:t>3</w:t>
                              </w:r>
                            </w:p>
                          </w:tc>
                          <w:tc>
                            <w:tcPr>
                              <w:tcW w:w="3075" w:type="dxa"/>
                              <w:shd w:val="clear"/>
                              <w:vAlign w:val="top"/>
                            </w:tcPr>
                            <w:p>
                              <w:pPr>
                                <w:widowControl/>
                                <w:jc w:val="left"/>
                                <w:rPr>
                                  <w:rFonts w:hint="default" w:ascii="Arial" w:hAnsi="Arial" w:cs="Arial"/>
                                  <w:b w:val="0"/>
                                  <w:sz w:val="18"/>
                                  <w:szCs w:val="18"/>
                                </w:rPr>
                              </w:pPr>
                              <w:r>
                                <w:rPr>
                                  <w:rStyle w:val="5"/>
                                  <w:rFonts w:hint="default" w:ascii="Verdana" w:hAnsi="Verdana" w:eastAsia="宋体" w:cs="Verdana"/>
                                  <w:b w:val="0"/>
                                  <w:kern w:val="0"/>
                                  <w:sz w:val="15"/>
                                  <w:szCs w:val="15"/>
                                  <w:lang w:val="en-US" w:eastAsia="zh-CN" w:bidi="ar"/>
                                </w:rPr>
                                <w:t>Stomach</w:t>
                              </w:r>
                              <w:r>
                                <w:rPr>
                                  <w:rStyle w:val="5"/>
                                  <w:rFonts w:hint="default" w:ascii="Verdana" w:hAnsi="Verdana" w:eastAsia="宋体" w:cs="Verdana"/>
                                  <w:b w:val="0"/>
                                  <w:kern w:val="0"/>
                                  <w:sz w:val="15"/>
                                  <w:szCs w:val="15"/>
                                  <w:lang w:val="en-US" w:eastAsia="zh-CN" w:bidi="ar"/>
                                </w:rPr>
                                <w:br w:type="textWrapping"/>
                              </w:r>
                              <w:r>
                                <w:rPr>
                                  <w:rStyle w:val="5"/>
                                  <w:rFonts w:hint="default" w:ascii="Verdana" w:hAnsi="Verdana" w:eastAsia="宋体" w:cs="Verdana"/>
                                  <w:b w:val="0"/>
                                  <w:kern w:val="0"/>
                                  <w:sz w:val="15"/>
                                  <w:szCs w:val="15"/>
                                  <w:lang w:val="en-US" w:eastAsia="zh-CN" w:bidi="ar"/>
                                </w:rPr>
                                <w:t>Mesenterium</w:t>
                              </w:r>
                              <w:r>
                                <w:rPr>
                                  <w:rStyle w:val="5"/>
                                  <w:rFonts w:hint="default" w:ascii="Verdana" w:hAnsi="Verdana" w:eastAsia="宋体" w:cs="Verdana"/>
                                  <w:b w:val="0"/>
                                  <w:kern w:val="0"/>
                                  <w:sz w:val="15"/>
                                  <w:szCs w:val="15"/>
                                  <w:lang w:val="en-US" w:eastAsia="zh-CN" w:bidi="ar"/>
                                </w:rPr>
                                <w:br w:type="textWrapping"/>
                              </w:r>
                              <w:r>
                                <w:rPr>
                                  <w:rStyle w:val="5"/>
                                  <w:rFonts w:hint="default" w:ascii="Verdana" w:hAnsi="Verdana" w:eastAsia="宋体" w:cs="Verdana"/>
                                  <w:b w:val="0"/>
                                  <w:kern w:val="0"/>
                                  <w:sz w:val="15"/>
                                  <w:szCs w:val="15"/>
                                  <w:lang w:val="en-US" w:eastAsia="zh-CN" w:bidi="ar"/>
                                </w:rPr>
                                <w:t>Parietal peritoneum</w:t>
                              </w:r>
                            </w:p>
                          </w:tc>
                        </w:tr>
                      </w:tbl>
                      <w:p>
                        <w:pPr>
                          <w:jc w:val="left"/>
                          <w:rPr>
                            <w:rFonts w:hint="default" w:ascii="Arial" w:hAnsi="Arial" w:cs="Arial"/>
                            <w:b w:val="0"/>
                            <w:sz w:val="18"/>
                            <w:szCs w:val="18"/>
                          </w:rPr>
                        </w:pPr>
                      </w:p>
                    </w:tc>
                    <w:tc>
                      <w:tcPr>
                        <w:tcW w:w="223" w:type="dxa"/>
                        <w:shd w:val="clear"/>
                        <w:vAlign w:val="top"/>
                      </w:tcPr>
                      <w:p>
                        <w:pPr>
                          <w:jc w:val="left"/>
                          <w:rPr>
                            <w:rFonts w:hint="default" w:ascii="Arial" w:hAnsi="Arial" w:cs="Arial"/>
                            <w:b w:val="0"/>
                            <w:sz w:val="18"/>
                            <w:szCs w:val="18"/>
                          </w:rPr>
                        </w:pPr>
                      </w:p>
                    </w:tc>
                    <w:tc>
                      <w:tcPr>
                        <w:tcW w:w="3376" w:type="dxa"/>
                        <w:shd w:val="clear"/>
                        <w:vAlign w:val="top"/>
                      </w:tcPr>
                      <w:tbl>
                        <w:tblPr>
                          <w:tblW w:w="3375" w:type="dxa"/>
                          <w:tblCellSpacing w:w="0" w:type="dxa"/>
                          <w:tblInd w:w="0" w:type="dxa"/>
                          <w:shd w:val="clear"/>
                          <w:tblLayout w:type="fixed"/>
                          <w:tblCellMar>
                            <w:top w:w="0" w:type="dxa"/>
                            <w:left w:w="0" w:type="dxa"/>
                            <w:bottom w:w="0" w:type="dxa"/>
                            <w:right w:w="0" w:type="dxa"/>
                          </w:tblCellMar>
                        </w:tblPr>
                        <w:tblGrid>
                          <w:gridCol w:w="300"/>
                          <w:gridCol w:w="3075"/>
                        </w:tblGrid>
                        <w:tr>
                          <w:tblPrEx>
                            <w:tblLayout w:type="fixed"/>
                            <w:tblCellMar>
                              <w:top w:w="0" w:type="dxa"/>
                              <w:left w:w="0" w:type="dxa"/>
                              <w:bottom w:w="0" w:type="dxa"/>
                              <w:right w:w="0" w:type="dxa"/>
                            </w:tblCellMar>
                          </w:tblPrEx>
                          <w:trPr>
                            <w:tblCellSpacing w:w="0" w:type="dxa"/>
                          </w:trPr>
                          <w:tc>
                            <w:tcPr>
                              <w:tcW w:w="300" w:type="dxa"/>
                              <w:shd w:val="clear"/>
                              <w:vAlign w:val="top"/>
                            </w:tcPr>
                            <w:p>
                              <w:pPr>
                                <w:widowControl/>
                                <w:jc w:val="left"/>
                                <w:rPr>
                                  <w:rFonts w:hint="default" w:ascii="Arial" w:hAnsi="Arial" w:cs="Arial"/>
                                  <w:b w:val="0"/>
                                  <w:sz w:val="18"/>
                                  <w:szCs w:val="18"/>
                                </w:rPr>
                              </w:pPr>
                              <w:r>
                                <w:rPr>
                                  <w:rStyle w:val="5"/>
                                  <w:rFonts w:hint="default" w:ascii="Verdana" w:hAnsi="Verdana" w:eastAsia="宋体" w:cs="Verdana"/>
                                  <w:b/>
                                  <w:kern w:val="0"/>
                                  <w:sz w:val="15"/>
                                  <w:szCs w:val="15"/>
                                  <w:lang w:val="en-US" w:eastAsia="zh-CN" w:bidi="ar"/>
                                </w:rPr>
                                <w:t>4</w:t>
                              </w:r>
                              <w:r>
                                <w:rPr>
                                  <w:rStyle w:val="5"/>
                                  <w:rFonts w:hint="default" w:ascii="Verdana" w:hAnsi="Verdana" w:eastAsia="宋体" w:cs="Verdana"/>
                                  <w:b/>
                                  <w:kern w:val="0"/>
                                  <w:sz w:val="15"/>
                                  <w:szCs w:val="15"/>
                                  <w:lang w:val="en-US" w:eastAsia="zh-CN" w:bidi="ar"/>
                                </w:rPr>
                                <w:br w:type="textWrapping"/>
                              </w:r>
                              <w:r>
                                <w:rPr>
                                  <w:rStyle w:val="5"/>
                                  <w:rFonts w:hint="default" w:ascii="Verdana" w:hAnsi="Verdana" w:eastAsia="宋体" w:cs="Verdana"/>
                                  <w:b/>
                                  <w:kern w:val="0"/>
                                  <w:sz w:val="15"/>
                                  <w:szCs w:val="15"/>
                                  <w:lang w:val="en-US" w:eastAsia="zh-CN" w:bidi="ar"/>
                                </w:rPr>
                                <w:t>6</w:t>
                              </w:r>
                            </w:p>
                          </w:tc>
                          <w:tc>
                            <w:tcPr>
                              <w:tcW w:w="3075" w:type="dxa"/>
                              <w:shd w:val="clear"/>
                              <w:vAlign w:val="top"/>
                            </w:tcPr>
                            <w:p>
                              <w:pPr>
                                <w:widowControl/>
                                <w:jc w:val="left"/>
                                <w:rPr>
                                  <w:rFonts w:hint="default" w:ascii="Arial" w:hAnsi="Arial" w:cs="Arial"/>
                                  <w:b w:val="0"/>
                                  <w:sz w:val="18"/>
                                  <w:szCs w:val="18"/>
                                </w:rPr>
                              </w:pPr>
                              <w:r>
                                <w:rPr>
                                  <w:rStyle w:val="5"/>
                                  <w:rFonts w:hint="default" w:ascii="Verdana" w:hAnsi="Verdana" w:eastAsia="宋体" w:cs="Verdana"/>
                                  <w:b w:val="0"/>
                                  <w:kern w:val="0"/>
                                  <w:sz w:val="15"/>
                                  <w:szCs w:val="15"/>
                                  <w:lang w:val="en-US" w:eastAsia="zh-CN" w:bidi="ar"/>
                                </w:rPr>
                                <w:t>Intestinal loop</w:t>
                              </w:r>
                              <w:r>
                                <w:rPr>
                                  <w:rStyle w:val="5"/>
                                  <w:rFonts w:hint="default" w:ascii="Verdana" w:hAnsi="Verdana" w:eastAsia="宋体" w:cs="Verdana"/>
                                  <w:b w:val="0"/>
                                  <w:kern w:val="0"/>
                                  <w:sz w:val="15"/>
                                  <w:szCs w:val="15"/>
                                  <w:lang w:val="en-US" w:eastAsia="zh-CN" w:bidi="ar"/>
                                </w:rPr>
                                <w:br w:type="textWrapping"/>
                              </w:r>
                              <w:r>
                                <w:rPr>
                                  <w:rStyle w:val="5"/>
                                  <w:rFonts w:hint="default" w:ascii="Verdana" w:hAnsi="Verdana" w:eastAsia="宋体" w:cs="Verdana"/>
                                  <w:b w:val="0"/>
                                  <w:kern w:val="0"/>
                                  <w:sz w:val="15"/>
                                  <w:szCs w:val="15"/>
                                  <w:lang w:val="en-US" w:eastAsia="zh-CN" w:bidi="ar"/>
                                </w:rPr>
                                <w:t>Cecum</w:t>
                              </w:r>
                            </w:p>
                          </w:tc>
                        </w:tr>
                      </w:tbl>
                      <w:p>
                        <w:pPr>
                          <w:jc w:val="left"/>
                          <w:rPr>
                            <w:rFonts w:hint="default" w:ascii="Arial" w:hAnsi="Arial" w:cs="Arial"/>
                            <w:b w:val="0"/>
                            <w:sz w:val="18"/>
                            <w:szCs w:val="18"/>
                          </w:rPr>
                        </w:pPr>
                      </w:p>
                    </w:tc>
                  </w:tr>
                </w:tbl>
                <w:p>
                  <w:pPr>
                    <w:jc w:val="left"/>
                    <w:rPr>
                      <w:rFonts w:hint="default" w:ascii="Arial" w:hAnsi="Arial" w:cs="Arial"/>
                      <w:b w:val="0"/>
                      <w:sz w:val="18"/>
                      <w:szCs w:val="18"/>
                    </w:rPr>
                  </w:pPr>
                </w:p>
              </w:tc>
            </w:tr>
          </w:tbl>
          <w:p>
            <w:pPr>
              <w:jc w:val="left"/>
              <w:rPr>
                <w:rFonts w:hint="default" w:ascii="Arial" w:hAnsi="Arial" w:cs="Arial"/>
                <w:b w:val="0"/>
                <w:caps w:val="0"/>
                <w:spacing w:val="0"/>
                <w:sz w:val="18"/>
                <w:szCs w:val="18"/>
                <w:u w:val="none"/>
              </w:rPr>
            </w:pPr>
          </w:p>
        </w:tc>
        <w:tc>
          <w:tcPr>
            <w:tcW w:w="300" w:type="dxa"/>
            <w:shd w:val="clear"/>
            <w:vAlign w:val="center"/>
          </w:tcPr>
          <w:p>
            <w:pPr>
              <w:rPr>
                <w:rFonts w:hint="default" w:ascii="Arial" w:hAnsi="Arial" w:cs="Arial"/>
                <w:b w:val="0"/>
                <w:caps w:val="0"/>
                <w:spacing w:val="0"/>
                <w:sz w:val="18"/>
                <w:szCs w:val="18"/>
                <w:u w:val="none"/>
              </w:rPr>
            </w:pPr>
          </w:p>
        </w:tc>
        <w:tc>
          <w:tcPr>
            <w:tcW w:w="1798" w:type="dxa"/>
            <w:shd w:val="clear"/>
            <w:vAlign w:val="top"/>
          </w:tcPr>
          <w:p>
            <w:pPr>
              <w:pStyle w:val="3"/>
              <w:widowControl/>
            </w:pPr>
            <w:r>
              <w:rPr>
                <w:rStyle w:val="5"/>
                <w:rFonts w:hint="default" w:ascii="Verdana" w:hAnsi="Verdana" w:cs="Verdana"/>
                <w:b/>
                <w:caps w:val="0"/>
                <w:spacing w:val="0"/>
                <w:sz w:val="15"/>
                <w:szCs w:val="15"/>
                <w:u w:val="none"/>
              </w:rPr>
              <w:t>Fig. 21</w:t>
            </w:r>
            <w:r>
              <w:rPr>
                <w:rStyle w:val="5"/>
                <w:rFonts w:hint="default" w:ascii="Verdana" w:hAnsi="Verdana" w:cs="Verdana"/>
                <w:b/>
                <w:caps w:val="0"/>
                <w:spacing w:val="0"/>
                <w:sz w:val="15"/>
                <w:szCs w:val="15"/>
                <w:u w:val="none"/>
              </w:rPr>
              <w:br w:type="textWrapping"/>
            </w:r>
            <w:r>
              <w:rPr>
                <w:rStyle w:val="5"/>
                <w:rFonts w:hint="default" w:ascii="Verdana" w:hAnsi="Verdana" w:cs="Verdana"/>
                <w:b w:val="0"/>
                <w:caps w:val="0"/>
                <w:spacing w:val="0"/>
                <w:sz w:val="15"/>
                <w:szCs w:val="15"/>
                <w:u w:val="none"/>
              </w:rPr>
              <w:t>The entire intestinal loop has relocated in the umbilical coelom due to the limited space conditions in the abdominal cavity. The intestinal loop now has a horizontal orientation and the lengthening tube has formed several loops in the cranial pedicle. The caudal part is still straight.</w:t>
            </w:r>
          </w:p>
        </w:tc>
      </w:tr>
      <w:tr>
        <w:tblPrEx>
          <w:tblLayout w:type="fixed"/>
          <w:tblCellMar>
            <w:top w:w="0" w:type="dxa"/>
            <w:left w:w="0" w:type="dxa"/>
            <w:bottom w:w="0" w:type="dxa"/>
            <w:right w:w="0" w:type="dxa"/>
          </w:tblCellMar>
        </w:tblPrEx>
        <w:trPr>
          <w:tblCellSpacing w:w="0" w:type="dxa"/>
        </w:trPr>
        <w:tc>
          <w:tcPr>
            <w:tcW w:w="6977" w:type="dxa"/>
            <w:shd w:val="clear"/>
            <w:vAlign w:val="top"/>
          </w:tcPr>
          <w:p>
            <w:pPr>
              <w:widowControl/>
              <w:jc w:val="left"/>
            </w:pPr>
            <w:r>
              <w:rPr>
                <w:sz w:val="24"/>
                <w:szCs w:val="24"/>
              </w:rPr>
              <w:pict>
                <v:rect id="_x0000_i1036" o:spt="1" style="height:0.75pt;width:348.75pt;" fillcolor="#A0A0A0" filled="t" stroked="f" coordsize="21600,21600" o:hr="t" o:hrstd="t">
                  <v:path/>
                  <v:fill on="t" focussize="0,0"/>
                  <v:stroke on="f"/>
                  <v:imagedata o:title=""/>
                  <o:lock v:ext="edit"/>
                  <w10:wrap type="none"/>
                  <w10:anchorlock/>
                </v:rect>
              </w:pict>
            </w:r>
          </w:p>
        </w:tc>
        <w:tc>
          <w:tcPr>
            <w:tcW w:w="300" w:type="dxa"/>
            <w:shd w:val="clear"/>
            <w:vAlign w:val="center"/>
          </w:tcPr>
          <w:p>
            <w:pPr>
              <w:rPr>
                <w:rFonts w:hint="default" w:ascii="Arial" w:hAnsi="Arial" w:cs="Arial"/>
                <w:b w:val="0"/>
                <w:caps w:val="0"/>
                <w:spacing w:val="0"/>
                <w:sz w:val="18"/>
                <w:szCs w:val="18"/>
                <w:u w:val="none"/>
              </w:rPr>
            </w:pPr>
          </w:p>
        </w:tc>
        <w:tc>
          <w:tcPr>
            <w:tcW w:w="1798" w:type="dxa"/>
            <w:shd w:val="clear"/>
            <w:vAlign w:val="top"/>
          </w:tcPr>
          <w:p>
            <w:pPr>
              <w:rPr>
                <w:rFonts w:hint="default" w:ascii="Arial" w:hAnsi="Arial" w:cs="Arial"/>
                <w:b w:val="0"/>
                <w:caps w:val="0"/>
                <w:spacing w:val="0"/>
                <w:sz w:val="18"/>
                <w:szCs w:val="18"/>
                <w:u w:val="none"/>
              </w:rPr>
            </w:pPr>
          </w:p>
        </w:tc>
      </w:tr>
    </w:tbl>
    <w:p>
      <w:pPr>
        <w:widowControl/>
        <w:spacing w:afterAutospacing="0"/>
        <w:jc w:val="left"/>
      </w:pPr>
    </w:p>
    <w:tbl>
      <w:tblPr>
        <w:tblW w:w="9075" w:type="dxa"/>
        <w:tblCellSpacing w:w="0" w:type="dxa"/>
        <w:tblInd w:w="0" w:type="dxa"/>
        <w:shd w:val="clear"/>
        <w:tblLayout w:type="fixed"/>
        <w:tblCellMar>
          <w:top w:w="0" w:type="dxa"/>
          <w:left w:w="0" w:type="dxa"/>
          <w:bottom w:w="0" w:type="dxa"/>
          <w:right w:w="0" w:type="dxa"/>
        </w:tblCellMar>
      </w:tblPr>
      <w:tblGrid>
        <w:gridCol w:w="6975"/>
        <w:gridCol w:w="300"/>
        <w:gridCol w:w="1800"/>
      </w:tblGrid>
      <w:tr>
        <w:tblPrEx>
          <w:tblLayout w:type="fixed"/>
          <w:tblCellMar>
            <w:top w:w="0" w:type="dxa"/>
            <w:left w:w="0" w:type="dxa"/>
            <w:bottom w:w="0" w:type="dxa"/>
            <w:right w:w="0" w:type="dxa"/>
          </w:tblCellMar>
        </w:tblPrEx>
        <w:trPr>
          <w:tblCellSpacing w:w="0" w:type="dxa"/>
        </w:trPr>
        <w:tc>
          <w:tcPr>
            <w:tcW w:w="6975" w:type="dxa"/>
            <w:shd w:val="clear"/>
            <w:vAlign w:val="top"/>
          </w:tcPr>
          <w:p>
            <w:pPr>
              <w:pStyle w:val="3"/>
              <w:widowControl/>
              <w:jc w:val="left"/>
            </w:pPr>
            <w:r>
              <w:rPr>
                <w:rFonts w:hint="default" w:ascii="Arial" w:hAnsi="Arial" w:cs="Arial"/>
                <w:b w:val="0"/>
                <w:caps w:val="0"/>
                <w:spacing w:val="0"/>
                <w:sz w:val="18"/>
                <w:szCs w:val="18"/>
                <w:u w:val="none"/>
              </w:rPr>
              <w:t>As development proceeds the intestinal loop turns further around its </w:t>
            </w:r>
            <w:r>
              <w:rPr>
                <w:rFonts w:hint="default" w:ascii="Arial" w:hAnsi="Arial" w:cs="Arial"/>
                <w:b/>
                <w:caps w:val="0"/>
                <w:spacing w:val="0"/>
                <w:sz w:val="18"/>
                <w:szCs w:val="18"/>
                <w:u w:val="none"/>
              </w:rPr>
              <w:t>own axis</w:t>
            </w:r>
            <w:r>
              <w:rPr>
                <w:rFonts w:hint="default" w:ascii="Arial" w:hAnsi="Arial" w:cs="Arial"/>
                <w:b w:val="0"/>
                <w:caps w:val="0"/>
                <w:spacing w:val="0"/>
                <w:sz w:val="18"/>
                <w:szCs w:val="18"/>
                <w:u w:val="none"/>
              </w:rPr>
              <w:t>. In stage 18 (ca. 44 days, </w:t>
            </w:r>
            <w:r>
              <w:rPr>
                <w:rFonts w:hint="default" w:ascii="Arial" w:hAnsi="Arial" w:cs="Arial"/>
                <w:b/>
                <w:caps w:val="0"/>
                <w:spacing w:val="0"/>
                <w:sz w:val="18"/>
                <w:szCs w:val="18"/>
                <w:u w:val="none"/>
              </w:rPr>
              <w:fldChar w:fldCharType="begin" w:fldLock="1"/>
            </w:r>
            <w:r>
              <w:rPr>
                <w:rFonts w:hint="default" w:ascii="Arial" w:hAnsi="Arial" w:cs="Arial"/>
                <w:b/>
                <w:caps w:val="0"/>
                <w:spacing w:val="0"/>
                <w:sz w:val="18"/>
                <w:szCs w:val="18"/>
                <w:u w:val="none"/>
              </w:rPr>
              <w:instrText xml:space="preserve">INCLUDEPICTURE \d "8e5328287ca652a9837e60ea4dd2ef8f" \* MERGEFORMATINET </w:instrText>
            </w:r>
            <w:r>
              <w:rPr>
                <w:rFonts w:hint="default" w:ascii="Arial" w:hAnsi="Arial" w:cs="Arial"/>
                <w:b/>
                <w:caps w:val="0"/>
                <w:spacing w:val="0"/>
                <w:sz w:val="18"/>
                <w:szCs w:val="18"/>
                <w:u w:val="none"/>
              </w:rPr>
              <w:fldChar w:fldCharType="separate"/>
            </w:r>
            <w:r>
              <w:rPr>
                <w:rFonts w:hint="default" w:ascii="Arial" w:hAnsi="Arial" w:cs="Arial"/>
                <w:b/>
                <w:caps w:val="0"/>
                <w:spacing w:val="0"/>
                <w:sz w:val="18"/>
                <w:szCs w:val="18"/>
                <w:u w:val="none"/>
              </w:rPr>
              <w:drawing>
                <wp:inline distT="0" distB="0" distL="114300" distR="114300">
                  <wp:extent cx="114300" cy="104775"/>
                  <wp:effectExtent l="0" t="0" r="0" b="1905"/>
                  <wp:docPr id="5" name="Picture 13"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IMG_265"/>
                          <pic:cNvPicPr>
                            <a:picLocks noChangeAspect="1"/>
                          </pic:cNvPicPr>
                        </pic:nvPicPr>
                        <pic:blipFill>
                          <a:blip r:embed="rId4" r:link="rId5"/>
                          <a:stretch>
                            <a:fillRect/>
                          </a:stretch>
                        </pic:blipFill>
                        <pic:spPr>
                          <a:xfrm>
                            <a:off x="0" y="0"/>
                            <a:ext cx="114300" cy="104775"/>
                          </a:xfrm>
                          <a:prstGeom prst="rect">
                            <a:avLst/>
                          </a:prstGeom>
                          <a:noFill/>
                          <a:ln w="9525">
                            <a:noFill/>
                          </a:ln>
                        </pic:spPr>
                      </pic:pic>
                    </a:graphicData>
                  </a:graphic>
                </wp:inline>
              </w:drawing>
            </w:r>
            <w:r>
              <w:rPr>
                <w:rFonts w:hint="default" w:ascii="Arial" w:hAnsi="Arial" w:cs="Arial"/>
                <w:b/>
                <w:caps w:val="0"/>
                <w:spacing w:val="0"/>
                <w:sz w:val="18"/>
                <w:szCs w:val="18"/>
                <w:u w:val="none"/>
              </w:rPr>
              <w:fldChar w:fldCharType="end"/>
            </w:r>
            <w:r>
              <w:rPr>
                <w:rFonts w:hint="default" w:ascii="Arial" w:hAnsi="Arial" w:cs="Arial"/>
                <w:b/>
                <w:caps w:val="0"/>
                <w:color w:val="666633"/>
                <w:spacing w:val="0"/>
                <w:sz w:val="18"/>
                <w:szCs w:val="18"/>
                <w:u w:val="none"/>
              </w:rPr>
              <w:t>18</w:t>
            </w:r>
            <w:r>
              <w:rPr>
                <w:rFonts w:hint="default" w:ascii="Arial" w:hAnsi="Arial" w:cs="Arial"/>
                <w:b w:val="0"/>
                <w:caps w:val="0"/>
                <w:spacing w:val="0"/>
                <w:sz w:val="18"/>
                <w:szCs w:val="18"/>
                <w:u w:val="none"/>
              </w:rPr>
              <w:fldChar w:fldCharType="begin" w:fldLock="1"/>
            </w:r>
            <w:r>
              <w:rPr>
                <w:rFonts w:hint="default" w:ascii="Arial" w:hAnsi="Arial" w:cs="Arial"/>
                <w:b w:val="0"/>
                <w:caps w:val="0"/>
                <w:spacing w:val="0"/>
                <w:sz w:val="18"/>
                <w:szCs w:val="18"/>
                <w:u w:val="none"/>
              </w:rPr>
              <w:instrText xml:space="preserve">INCLUDEPICTURE \d "d09dea2edce7ac98b60950d85f84dc73" \* MERGEFORMATINET </w:instrText>
            </w:r>
            <w:r>
              <w:rPr>
                <w:rFonts w:hint="default" w:ascii="Arial" w:hAnsi="Arial" w:cs="Arial"/>
                <w:b w:val="0"/>
                <w:caps w:val="0"/>
                <w:spacing w:val="0"/>
                <w:sz w:val="18"/>
                <w:szCs w:val="18"/>
                <w:u w:val="none"/>
              </w:rPr>
              <w:fldChar w:fldCharType="separate"/>
            </w:r>
            <w:r>
              <w:rPr>
                <w:rFonts w:hint="default" w:ascii="Arial" w:hAnsi="Arial" w:cs="Arial"/>
                <w:b w:val="0"/>
                <w:caps w:val="0"/>
                <w:spacing w:val="0"/>
                <w:sz w:val="18"/>
                <w:szCs w:val="18"/>
                <w:u w:val="none"/>
              </w:rPr>
              <w:drawing>
                <wp:inline distT="0" distB="0" distL="114300" distR="114300">
                  <wp:extent cx="114300" cy="104775"/>
                  <wp:effectExtent l="0" t="0" r="0" b="1905"/>
                  <wp:docPr id="6" name="Picture 14"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descr="IMG_266"/>
                          <pic:cNvPicPr>
                            <a:picLocks noChangeAspect="1"/>
                          </pic:cNvPicPr>
                        </pic:nvPicPr>
                        <pic:blipFill>
                          <a:blip r:embed="rId6" r:link="rId7"/>
                          <a:stretch>
                            <a:fillRect/>
                          </a:stretch>
                        </pic:blipFill>
                        <pic:spPr>
                          <a:xfrm>
                            <a:off x="0" y="0"/>
                            <a:ext cx="114300" cy="104775"/>
                          </a:xfrm>
                          <a:prstGeom prst="rect">
                            <a:avLst/>
                          </a:prstGeom>
                          <a:noFill/>
                          <a:ln w="9525">
                            <a:noFill/>
                          </a:ln>
                        </pic:spPr>
                      </pic:pic>
                    </a:graphicData>
                  </a:graphic>
                </wp:inline>
              </w:drawing>
            </w:r>
            <w:r>
              <w:rPr>
                <w:rFonts w:hint="default" w:ascii="Arial" w:hAnsi="Arial" w:cs="Arial"/>
                <w:b w:val="0"/>
                <w:caps w:val="0"/>
                <w:spacing w:val="0"/>
                <w:sz w:val="18"/>
                <w:szCs w:val="18"/>
                <w:u w:val="none"/>
              </w:rPr>
              <w:fldChar w:fldCharType="end"/>
            </w:r>
            <w:r>
              <w:rPr>
                <w:rFonts w:hint="default" w:ascii="Arial" w:hAnsi="Arial" w:cs="Arial"/>
                <w:b w:val="0"/>
                <w:caps w:val="0"/>
                <w:spacing w:val="0"/>
                <w:sz w:val="18"/>
                <w:szCs w:val="18"/>
                <w:u w:val="none"/>
              </w:rPr>
              <w:t>) the extension of the intestinal loop into the umbilical coelom has reached its maximum. This </w:t>
            </w:r>
            <w:r>
              <w:rPr>
                <w:rFonts w:hint="default" w:ascii="Arial" w:hAnsi="Arial" w:cs="Arial"/>
                <w:b/>
                <w:caps w:val="0"/>
                <w:spacing w:val="0"/>
                <w:sz w:val="18"/>
                <w:szCs w:val="18"/>
                <w:u w:val="none"/>
              </w:rPr>
              <w:t>physiologic navel hernia</w:t>
            </w:r>
            <w:r>
              <w:rPr>
                <w:rFonts w:hint="default" w:ascii="Arial" w:hAnsi="Arial" w:cs="Arial"/>
                <w:b w:val="0"/>
                <w:caps w:val="0"/>
                <w:spacing w:val="0"/>
                <w:sz w:val="18"/>
                <w:szCs w:val="18"/>
                <w:u w:val="none"/>
              </w:rPr>
              <w:t>remains in existence up to the 9th week of pregnancy. (</w:t>
            </w:r>
            <w:r>
              <w:rPr>
                <w:rFonts w:hint="default" w:ascii="Arial" w:hAnsi="Arial" w:cs="Arial"/>
                <w:b w:val="0"/>
                <w:caps w:val="0"/>
                <w:spacing w:val="0"/>
                <w:sz w:val="18"/>
                <w:szCs w:val="18"/>
                <w:u w:val="none"/>
                <w:shd w:val="clear" w:fill="99CC99"/>
              </w:rPr>
              <w:fldChar w:fldCharType="begin"/>
            </w:r>
            <w:r>
              <w:rPr>
                <w:rFonts w:hint="default" w:ascii="Arial" w:hAnsi="Arial" w:cs="Arial"/>
                <w:b w:val="0"/>
                <w:caps w:val="0"/>
                <w:spacing w:val="0"/>
                <w:sz w:val="18"/>
                <w:szCs w:val="18"/>
                <w:u w:val="none"/>
                <w:shd w:val="clear" w:fill="99CC99"/>
              </w:rPr>
              <w:instrText xml:space="preserve"> HYPERLINK "patholdigest04.html" \l "omphalozele" </w:instrText>
            </w:r>
            <w:r>
              <w:rPr>
                <w:rFonts w:hint="default" w:ascii="Arial" w:hAnsi="Arial" w:cs="Arial"/>
                <w:b w:val="0"/>
                <w:caps w:val="0"/>
                <w:spacing w:val="0"/>
                <w:sz w:val="18"/>
                <w:szCs w:val="18"/>
                <w:u w:val="none"/>
                <w:shd w:val="clear" w:fill="99CC99"/>
              </w:rPr>
              <w:fldChar w:fldCharType="separate"/>
            </w:r>
            <w:r>
              <w:rPr>
                <w:rStyle w:val="6"/>
                <w:rFonts w:hint="default" w:ascii="Arial" w:hAnsi="Arial" w:cs="Arial"/>
                <w:b w:val="0"/>
                <w:caps w:val="0"/>
                <w:spacing w:val="0"/>
                <w:sz w:val="18"/>
                <w:szCs w:val="18"/>
                <w:u w:val="none"/>
                <w:shd w:val="clear" w:fill="99CC99"/>
              </w:rPr>
              <w:t>Omphalocele / umbilical hernia</w:t>
            </w:r>
            <w:r>
              <w:rPr>
                <w:rFonts w:hint="default" w:ascii="Arial" w:hAnsi="Arial" w:cs="Arial"/>
                <w:b w:val="0"/>
                <w:caps w:val="0"/>
                <w:spacing w:val="0"/>
                <w:sz w:val="18"/>
                <w:szCs w:val="18"/>
                <w:u w:val="none"/>
                <w:shd w:val="clear" w:fill="99CC99"/>
              </w:rPr>
              <w:fldChar w:fldCharType="end"/>
            </w:r>
            <w:r>
              <w:rPr>
                <w:rFonts w:hint="default" w:ascii="Arial" w:hAnsi="Arial" w:cs="Arial"/>
                <w:b w:val="0"/>
                <w:caps w:val="0"/>
                <w:spacing w:val="0"/>
                <w:sz w:val="18"/>
                <w:szCs w:val="18"/>
                <w:u w:val="none"/>
              </w:rPr>
              <w:t>)</w:t>
            </w:r>
          </w:p>
        </w:tc>
        <w:tc>
          <w:tcPr>
            <w:tcW w:w="300" w:type="dxa"/>
            <w:shd w:val="clear"/>
            <w:vAlign w:val="center"/>
          </w:tcPr>
          <w:p>
            <w:pPr>
              <w:rPr>
                <w:rFonts w:hint="default" w:ascii="Arial" w:hAnsi="Arial" w:cs="Arial"/>
                <w:b w:val="0"/>
                <w:caps w:val="0"/>
                <w:spacing w:val="0"/>
                <w:sz w:val="18"/>
                <w:szCs w:val="18"/>
                <w:u w:val="none"/>
              </w:rPr>
            </w:pPr>
          </w:p>
        </w:tc>
        <w:tc>
          <w:tcPr>
            <w:tcW w:w="1800" w:type="dxa"/>
            <w:shd w:val="clear"/>
            <w:vAlign w:val="top"/>
          </w:tcPr>
          <w:p>
            <w:pPr>
              <w:rPr>
                <w:rFonts w:hint="default" w:ascii="Arial" w:hAnsi="Arial" w:cs="Arial"/>
                <w:b w:val="0"/>
                <w:caps w:val="0"/>
                <w:spacing w:val="0"/>
                <w:sz w:val="18"/>
                <w:szCs w:val="18"/>
                <w:u w:val="none"/>
              </w:rPr>
            </w:pPr>
          </w:p>
        </w:tc>
      </w:tr>
    </w:tbl>
    <w:p>
      <w:pPr>
        <w:widowControl/>
        <w:jc w:val="left"/>
      </w:pPr>
    </w:p>
    <w:tbl>
      <w:tblPr>
        <w:tblW w:w="9075" w:type="dxa"/>
        <w:tblCellSpacing w:w="0" w:type="dxa"/>
        <w:tblInd w:w="0" w:type="dxa"/>
        <w:shd w:val="clear"/>
        <w:tblLayout w:type="fixed"/>
        <w:tblCellMar>
          <w:top w:w="0" w:type="dxa"/>
          <w:left w:w="0" w:type="dxa"/>
          <w:bottom w:w="0" w:type="dxa"/>
          <w:right w:w="0" w:type="dxa"/>
        </w:tblCellMar>
      </w:tblPr>
      <w:tblGrid>
        <w:gridCol w:w="6977"/>
        <w:gridCol w:w="300"/>
        <w:gridCol w:w="1798"/>
      </w:tblGrid>
      <w:tr>
        <w:tblPrEx>
          <w:tblLayout w:type="fixed"/>
          <w:tblCellMar>
            <w:top w:w="0" w:type="dxa"/>
            <w:left w:w="0" w:type="dxa"/>
            <w:bottom w:w="0" w:type="dxa"/>
            <w:right w:w="0" w:type="dxa"/>
          </w:tblCellMar>
        </w:tblPrEx>
        <w:trPr>
          <w:tblCellSpacing w:w="0" w:type="dxa"/>
        </w:trPr>
        <w:tc>
          <w:tcPr>
            <w:tcW w:w="6977" w:type="dxa"/>
            <w:shd w:val="clear" w:color="auto" w:fill="000000"/>
            <w:vAlign w:val="center"/>
          </w:tcPr>
          <w:p>
            <w:pPr>
              <w:widowControl/>
              <w:shd w:val="clear" w:fill="000000"/>
              <w:ind w:left="0" w:firstLine="0"/>
              <w:jc w:val="center"/>
              <w:rPr>
                <w:rFonts w:hint="default" w:ascii="Arial" w:hAnsi="Arial" w:cs="Arial"/>
                <w:b w:val="0"/>
                <w:caps w:val="0"/>
                <w:spacing w:val="0"/>
                <w:sz w:val="18"/>
                <w:szCs w:val="18"/>
                <w:u w:val="none"/>
              </w:rPr>
            </w:pPr>
            <w:r>
              <w:rPr>
                <w:rFonts w:hint="default" w:ascii="Arial" w:hAnsi="Arial" w:eastAsia="宋体" w:cs="Arial"/>
                <w:b/>
                <w:caps w:val="0"/>
                <w:color w:val="FFFFF0"/>
                <w:spacing w:val="0"/>
                <w:kern w:val="0"/>
                <w:sz w:val="18"/>
                <w:szCs w:val="18"/>
                <w:u w:val="none"/>
                <w:lang w:val="en-US" w:eastAsia="zh-CN" w:bidi="ar"/>
              </w:rPr>
              <w:t>Fig. 22</w:t>
            </w:r>
            <w:r>
              <w:rPr>
                <w:rFonts w:hint="default" w:ascii="Arial" w:hAnsi="Arial" w:eastAsia="宋体" w:cs="Arial"/>
                <w:b/>
                <w:caps w:val="0"/>
                <w:color w:val="FFFFF0"/>
                <w:spacing w:val="0"/>
                <w:kern w:val="0"/>
                <w:sz w:val="18"/>
                <w:szCs w:val="18"/>
                <w:u w:val="none"/>
                <w:lang w:val="en-US" w:eastAsia="zh-CN" w:bidi="ar"/>
              </w:rPr>
              <w:t> </w:t>
            </w:r>
            <w:r>
              <w:rPr>
                <w:rStyle w:val="5"/>
                <w:rFonts w:hint="default" w:ascii="Verdana" w:hAnsi="Verdana" w:eastAsia="宋体" w:cs="Verdana"/>
                <w:b/>
                <w:caps w:val="0"/>
                <w:color w:val="FFFFF0"/>
                <w:spacing w:val="0"/>
                <w:kern w:val="0"/>
                <w:sz w:val="15"/>
                <w:szCs w:val="15"/>
                <w:u w:val="none"/>
                <w:lang w:val="en-US" w:eastAsia="zh-CN" w:bidi="ar"/>
              </w:rPr>
              <w:t>-</w:t>
            </w:r>
            <w:r>
              <w:rPr>
                <w:rFonts w:hint="default" w:ascii="Verdana" w:hAnsi="Verdana" w:eastAsia="宋体" w:cs="Verdana"/>
                <w:b/>
                <w:caps w:val="0"/>
                <w:color w:val="FFFFF0"/>
                <w:spacing w:val="0"/>
                <w:kern w:val="0"/>
                <w:sz w:val="15"/>
                <w:szCs w:val="15"/>
                <w:u w:val="none"/>
                <w:lang w:val="en-US" w:eastAsia="zh-CN" w:bidi="ar"/>
              </w:rPr>
              <w:t> </w:t>
            </w:r>
            <w:r>
              <w:rPr>
                <w:rFonts w:hint="default" w:ascii="Arial" w:hAnsi="Arial" w:eastAsia="宋体" w:cs="Arial"/>
                <w:b w:val="0"/>
                <w:caps w:val="0"/>
                <w:color w:val="FFFFF0"/>
                <w:spacing w:val="0"/>
                <w:kern w:val="0"/>
                <w:sz w:val="18"/>
                <w:szCs w:val="18"/>
                <w:u w:val="none"/>
                <w:lang w:val="en-US" w:eastAsia="zh-CN" w:bidi="ar"/>
              </w:rPr>
              <w:t>Intestinal rotation: stage 18, ca. 44 days</w:t>
            </w:r>
          </w:p>
        </w:tc>
        <w:tc>
          <w:tcPr>
            <w:tcW w:w="300" w:type="dxa"/>
            <w:shd w:val="clear"/>
            <w:vAlign w:val="center"/>
          </w:tcPr>
          <w:p>
            <w:pPr>
              <w:rPr>
                <w:rFonts w:hint="default" w:ascii="Arial" w:hAnsi="Arial" w:cs="Arial"/>
                <w:b w:val="0"/>
                <w:caps w:val="0"/>
                <w:spacing w:val="0"/>
                <w:sz w:val="18"/>
                <w:szCs w:val="18"/>
                <w:u w:val="none"/>
              </w:rPr>
            </w:pPr>
          </w:p>
        </w:tc>
        <w:tc>
          <w:tcPr>
            <w:tcW w:w="1798" w:type="dxa"/>
            <w:shd w:val="clear" w:color="auto" w:fill="999966"/>
            <w:vAlign w:val="top"/>
          </w:tcPr>
          <w:p>
            <w:pPr>
              <w:widowControl/>
              <w:shd w:val="clear" w:fill="999966"/>
              <w:ind w:left="0" w:firstLine="0"/>
              <w:jc w:val="center"/>
              <w:rPr>
                <w:rFonts w:hint="default" w:ascii="Arial" w:hAnsi="Arial" w:cs="Arial"/>
                <w:b w:val="0"/>
                <w:caps w:val="0"/>
                <w:spacing w:val="0"/>
                <w:sz w:val="18"/>
                <w:szCs w:val="18"/>
                <w:u w:val="none"/>
              </w:rPr>
            </w:pPr>
            <w:r>
              <w:rPr>
                <w:rFonts w:hint="default" w:ascii="Arial" w:hAnsi="Arial" w:eastAsia="宋体" w:cs="Arial"/>
                <w:b w:val="0"/>
                <w:caps w:val="0"/>
                <w:spacing w:val="0"/>
                <w:kern w:val="0"/>
                <w:sz w:val="18"/>
                <w:szCs w:val="18"/>
                <w:u w:val="none"/>
                <w:lang w:val="en-US" w:eastAsia="zh-CN" w:bidi="ar"/>
              </w:rPr>
              <w:t> </w:t>
            </w:r>
            <w:r>
              <w:rPr>
                <w:rFonts w:hint="default" w:ascii="Arial" w:hAnsi="Arial" w:eastAsia="宋体" w:cs="Arial"/>
                <w:b/>
                <w:caps w:val="0"/>
                <w:color w:val="FFFFF0"/>
                <w:spacing w:val="0"/>
                <w:kern w:val="0"/>
                <w:sz w:val="18"/>
                <w:szCs w:val="18"/>
                <w:u w:val="none"/>
                <w:lang w:val="en-US" w:eastAsia="zh-CN" w:bidi="ar"/>
              </w:rPr>
              <w:t>Legend</w:t>
            </w:r>
          </w:p>
        </w:tc>
      </w:tr>
      <w:tr>
        <w:trPr>
          <w:tblCellSpacing w:w="0" w:type="dxa"/>
        </w:trPr>
        <w:tc>
          <w:tcPr>
            <w:tcW w:w="6977" w:type="dxa"/>
            <w:shd w:val="clear"/>
            <w:vAlign w:val="top"/>
          </w:tcPr>
          <w:p>
            <w:pPr>
              <w:widowControl/>
              <w:ind w:left="0" w:firstLine="0"/>
              <w:jc w:val="left"/>
              <w:rPr>
                <w:rFonts w:hint="default" w:ascii="Arial" w:hAnsi="Arial" w:cs="Arial"/>
                <w:b w:val="0"/>
                <w:caps w:val="0"/>
                <w:spacing w:val="0"/>
                <w:sz w:val="18"/>
                <w:szCs w:val="18"/>
                <w:u w:val="none"/>
              </w:rPr>
            </w:pPr>
            <w:r>
              <w:rPr>
                <w:rFonts w:hint="default" w:ascii="Arial" w:hAnsi="Arial" w:eastAsia="宋体" w:cs="Arial"/>
                <w:b w:val="0"/>
                <w:caps w:val="0"/>
                <w:spacing w:val="0"/>
                <w:kern w:val="0"/>
                <w:sz w:val="18"/>
                <w:szCs w:val="18"/>
                <w:u w:val="none"/>
                <w:lang w:val="en-US" w:eastAsia="zh-CN" w:bidi="ar"/>
              </w:rPr>
              <w:fldChar w:fldCharType="begin" w:fldLock="1"/>
            </w:r>
            <w:r>
              <w:rPr>
                <w:rFonts w:hint="default" w:ascii="Arial" w:hAnsi="Arial" w:eastAsia="宋体" w:cs="Arial"/>
                <w:b w:val="0"/>
                <w:caps w:val="0"/>
                <w:spacing w:val="0"/>
                <w:kern w:val="0"/>
                <w:sz w:val="18"/>
                <w:szCs w:val="18"/>
                <w:u w:val="none"/>
                <w:lang w:val="en-US" w:eastAsia="zh-CN" w:bidi="ar"/>
              </w:rPr>
              <w:instrText xml:space="preserve">INCLUDEPICTURE \d "11515f255d55abd2c29ad5718fadc8aa" \* MERGEFORMATINET </w:instrText>
            </w:r>
            <w:r>
              <w:rPr>
                <w:rFonts w:hint="default" w:ascii="Arial" w:hAnsi="Arial" w:eastAsia="宋体" w:cs="Arial"/>
                <w:b w:val="0"/>
                <w:caps w:val="0"/>
                <w:spacing w:val="0"/>
                <w:kern w:val="0"/>
                <w:sz w:val="18"/>
                <w:szCs w:val="18"/>
                <w:u w:val="none"/>
                <w:lang w:val="en-US" w:eastAsia="zh-CN" w:bidi="ar"/>
              </w:rPr>
              <w:fldChar w:fldCharType="separate"/>
            </w:r>
            <w:r>
              <w:rPr>
                <w:rFonts w:hint="default" w:ascii="Arial" w:hAnsi="Arial" w:eastAsia="宋体" w:cs="Arial"/>
                <w:b w:val="0"/>
                <w:caps w:val="0"/>
                <w:spacing w:val="0"/>
                <w:kern w:val="0"/>
                <w:sz w:val="18"/>
                <w:szCs w:val="18"/>
                <w:u w:val="none"/>
                <w:lang w:val="en-US" w:eastAsia="zh-CN" w:bidi="ar"/>
              </w:rPr>
              <w:drawing>
                <wp:inline distT="0" distB="0" distL="114300" distR="114300">
                  <wp:extent cx="4410075" cy="3333750"/>
                  <wp:effectExtent l="0" t="0" r="1905" b="0"/>
                  <wp:docPr id="1" name="Picture 15"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IMG_267"/>
                          <pic:cNvPicPr>
                            <a:picLocks noChangeAspect="1"/>
                          </pic:cNvPicPr>
                        </pic:nvPicPr>
                        <pic:blipFill>
                          <a:blip r:embed="rId14" r:link="rId15"/>
                          <a:stretch>
                            <a:fillRect/>
                          </a:stretch>
                        </pic:blipFill>
                        <pic:spPr>
                          <a:xfrm>
                            <a:off x="0" y="0"/>
                            <a:ext cx="4410075" cy="3333750"/>
                          </a:xfrm>
                          <a:prstGeom prst="rect">
                            <a:avLst/>
                          </a:prstGeom>
                          <a:noFill/>
                          <a:ln w="9525">
                            <a:noFill/>
                          </a:ln>
                        </pic:spPr>
                      </pic:pic>
                    </a:graphicData>
                  </a:graphic>
                </wp:inline>
              </w:drawing>
            </w:r>
            <w:r>
              <w:rPr>
                <w:rFonts w:hint="default" w:ascii="Arial" w:hAnsi="Arial" w:eastAsia="宋体" w:cs="Arial"/>
                <w:b w:val="0"/>
                <w:caps w:val="0"/>
                <w:spacing w:val="0"/>
                <w:kern w:val="0"/>
                <w:sz w:val="18"/>
                <w:szCs w:val="18"/>
                <w:u w:val="none"/>
                <w:lang w:val="en-US" w:eastAsia="zh-CN" w:bidi="ar"/>
              </w:rPr>
              <w:fldChar w:fldCharType="end"/>
            </w:r>
          </w:p>
          <w:tbl>
            <w:tblPr>
              <w:tblW w:w="6976" w:type="dxa"/>
              <w:tblCellSpacing w:w="0" w:type="dxa"/>
              <w:tblInd w:w="0" w:type="dxa"/>
              <w:shd w:val="clear"/>
              <w:tblLayout w:type="fixed"/>
              <w:tblCellMar>
                <w:top w:w="0" w:type="dxa"/>
                <w:left w:w="0" w:type="dxa"/>
                <w:bottom w:w="0" w:type="dxa"/>
                <w:right w:w="0" w:type="dxa"/>
              </w:tblCellMar>
            </w:tblPr>
            <w:tblGrid>
              <w:gridCol w:w="6976"/>
            </w:tblGrid>
            <w:tr>
              <w:tblPrEx>
                <w:tblLayout w:type="fixed"/>
                <w:tblCellMar>
                  <w:top w:w="0" w:type="dxa"/>
                  <w:left w:w="0" w:type="dxa"/>
                  <w:bottom w:w="0" w:type="dxa"/>
                  <w:right w:w="0" w:type="dxa"/>
                </w:tblCellMar>
              </w:tblPrEx>
              <w:trPr>
                <w:tblCellSpacing w:w="0" w:type="dxa"/>
              </w:trPr>
              <w:tc>
                <w:tcPr>
                  <w:tcW w:w="6976" w:type="dxa"/>
                  <w:shd w:val="clear"/>
                  <w:vAlign w:val="top"/>
                </w:tcPr>
                <w:tbl>
                  <w:tblPr>
                    <w:tblW w:w="6975" w:type="dxa"/>
                    <w:tblCellSpacing w:w="0" w:type="dxa"/>
                    <w:tblInd w:w="0" w:type="dxa"/>
                    <w:shd w:val="clear"/>
                    <w:tblLayout w:type="fixed"/>
                    <w:tblCellMar>
                      <w:top w:w="0" w:type="dxa"/>
                      <w:left w:w="0" w:type="dxa"/>
                      <w:bottom w:w="0" w:type="dxa"/>
                      <w:right w:w="0" w:type="dxa"/>
                    </w:tblCellMar>
                  </w:tblPr>
                  <w:tblGrid>
                    <w:gridCol w:w="3376"/>
                    <w:gridCol w:w="223"/>
                    <w:gridCol w:w="3376"/>
                  </w:tblGrid>
                  <w:tr>
                    <w:tblPrEx>
                      <w:tblLayout w:type="fixed"/>
                      <w:tblCellMar>
                        <w:top w:w="0" w:type="dxa"/>
                        <w:left w:w="0" w:type="dxa"/>
                        <w:bottom w:w="0" w:type="dxa"/>
                        <w:right w:w="0" w:type="dxa"/>
                      </w:tblCellMar>
                    </w:tblPrEx>
                    <w:trPr>
                      <w:tblCellSpacing w:w="0" w:type="dxa"/>
                    </w:trPr>
                    <w:tc>
                      <w:tcPr>
                        <w:tcW w:w="3376" w:type="dxa"/>
                        <w:shd w:val="clear"/>
                        <w:vAlign w:val="top"/>
                      </w:tcPr>
                      <w:tbl>
                        <w:tblPr>
                          <w:tblW w:w="3375" w:type="dxa"/>
                          <w:tblCellSpacing w:w="0" w:type="dxa"/>
                          <w:tblInd w:w="0" w:type="dxa"/>
                          <w:shd w:val="clear"/>
                          <w:tblLayout w:type="fixed"/>
                          <w:tblCellMar>
                            <w:top w:w="0" w:type="dxa"/>
                            <w:left w:w="0" w:type="dxa"/>
                            <w:bottom w:w="0" w:type="dxa"/>
                            <w:right w:w="0" w:type="dxa"/>
                          </w:tblCellMar>
                        </w:tblPr>
                        <w:tblGrid>
                          <w:gridCol w:w="300"/>
                          <w:gridCol w:w="3075"/>
                        </w:tblGrid>
                        <w:tr>
                          <w:tblPrEx>
                            <w:tblLayout w:type="fixed"/>
                            <w:tblCellMar>
                              <w:top w:w="0" w:type="dxa"/>
                              <w:left w:w="0" w:type="dxa"/>
                              <w:bottom w:w="0" w:type="dxa"/>
                              <w:right w:w="0" w:type="dxa"/>
                            </w:tblCellMar>
                          </w:tblPrEx>
                          <w:trPr>
                            <w:tblCellSpacing w:w="0" w:type="dxa"/>
                          </w:trPr>
                          <w:tc>
                            <w:tcPr>
                              <w:tcW w:w="300" w:type="dxa"/>
                              <w:shd w:val="clear"/>
                              <w:vAlign w:val="top"/>
                            </w:tcPr>
                            <w:p>
                              <w:pPr>
                                <w:widowControl/>
                                <w:jc w:val="left"/>
                                <w:rPr>
                                  <w:rFonts w:hint="default" w:ascii="Arial" w:hAnsi="Arial" w:cs="Arial"/>
                                  <w:b w:val="0"/>
                                  <w:sz w:val="18"/>
                                  <w:szCs w:val="18"/>
                                </w:rPr>
                              </w:pPr>
                              <w:r>
                                <w:rPr>
                                  <w:rStyle w:val="5"/>
                                  <w:rFonts w:hint="default" w:ascii="Verdana" w:hAnsi="Verdana" w:eastAsia="宋体" w:cs="Verdana"/>
                                  <w:b/>
                                  <w:kern w:val="0"/>
                                  <w:sz w:val="15"/>
                                  <w:szCs w:val="15"/>
                                  <w:lang w:val="en-US" w:eastAsia="zh-CN" w:bidi="ar"/>
                                </w:rPr>
                                <w:t>1</w:t>
                              </w:r>
                              <w:r>
                                <w:rPr>
                                  <w:rFonts w:hint="default" w:ascii="Arial" w:hAnsi="Arial" w:eastAsia="宋体" w:cs="Arial"/>
                                  <w:b w:val="0"/>
                                  <w:kern w:val="0"/>
                                  <w:sz w:val="18"/>
                                  <w:szCs w:val="18"/>
                                  <w:lang w:val="en-US" w:eastAsia="zh-CN" w:bidi="ar"/>
                                </w:rPr>
                                <w:br w:type="textWrapping"/>
                              </w:r>
                              <w:r>
                                <w:rPr>
                                  <w:rStyle w:val="5"/>
                                  <w:rFonts w:hint="default" w:ascii="Verdana" w:hAnsi="Verdana" w:eastAsia="宋体" w:cs="Verdana"/>
                                  <w:b/>
                                  <w:kern w:val="0"/>
                                  <w:sz w:val="15"/>
                                  <w:szCs w:val="15"/>
                                  <w:lang w:val="en-US" w:eastAsia="zh-CN" w:bidi="ar"/>
                                </w:rPr>
                                <w:t>2</w:t>
                              </w:r>
                              <w:r>
                                <w:rPr>
                                  <w:rStyle w:val="5"/>
                                  <w:rFonts w:hint="default" w:ascii="Verdana" w:hAnsi="Verdana" w:eastAsia="宋体" w:cs="Verdana"/>
                                  <w:b/>
                                  <w:kern w:val="0"/>
                                  <w:sz w:val="15"/>
                                  <w:szCs w:val="15"/>
                                  <w:lang w:val="en-US" w:eastAsia="zh-CN" w:bidi="ar"/>
                                </w:rPr>
                                <w:br w:type="textWrapping"/>
                              </w:r>
                              <w:r>
                                <w:rPr>
                                  <w:rStyle w:val="5"/>
                                  <w:rFonts w:hint="default" w:ascii="Verdana" w:hAnsi="Verdana" w:eastAsia="宋体" w:cs="Verdana"/>
                                  <w:b/>
                                  <w:kern w:val="0"/>
                                  <w:sz w:val="15"/>
                                  <w:szCs w:val="15"/>
                                  <w:lang w:val="en-US" w:eastAsia="zh-CN" w:bidi="ar"/>
                                </w:rPr>
                                <w:t>3</w:t>
                              </w:r>
                            </w:p>
                          </w:tc>
                          <w:tc>
                            <w:tcPr>
                              <w:tcW w:w="3075" w:type="dxa"/>
                              <w:shd w:val="clear"/>
                              <w:vAlign w:val="top"/>
                            </w:tcPr>
                            <w:p>
                              <w:pPr>
                                <w:widowControl/>
                                <w:jc w:val="left"/>
                                <w:rPr>
                                  <w:rFonts w:hint="default" w:ascii="Arial" w:hAnsi="Arial" w:cs="Arial"/>
                                  <w:b w:val="0"/>
                                  <w:sz w:val="18"/>
                                  <w:szCs w:val="18"/>
                                </w:rPr>
                              </w:pPr>
                              <w:r>
                                <w:rPr>
                                  <w:rStyle w:val="5"/>
                                  <w:rFonts w:hint="default" w:ascii="Verdana" w:hAnsi="Verdana" w:eastAsia="宋体" w:cs="Verdana"/>
                                  <w:b w:val="0"/>
                                  <w:kern w:val="0"/>
                                  <w:sz w:val="15"/>
                                  <w:szCs w:val="15"/>
                                  <w:lang w:val="en-US" w:eastAsia="zh-CN" w:bidi="ar"/>
                                </w:rPr>
                                <w:t>Stomach</w:t>
                              </w:r>
                              <w:r>
                                <w:rPr>
                                  <w:rStyle w:val="5"/>
                                  <w:rFonts w:hint="default" w:ascii="Verdana" w:hAnsi="Verdana" w:eastAsia="宋体" w:cs="Verdana"/>
                                  <w:b w:val="0"/>
                                  <w:kern w:val="0"/>
                                  <w:sz w:val="15"/>
                                  <w:szCs w:val="15"/>
                                  <w:lang w:val="en-US" w:eastAsia="zh-CN" w:bidi="ar"/>
                                </w:rPr>
                                <w:br w:type="textWrapping"/>
                              </w:r>
                              <w:r>
                                <w:rPr>
                                  <w:rStyle w:val="5"/>
                                  <w:rFonts w:hint="default" w:ascii="Verdana" w:hAnsi="Verdana" w:eastAsia="宋体" w:cs="Verdana"/>
                                  <w:b w:val="0"/>
                                  <w:kern w:val="0"/>
                                  <w:sz w:val="15"/>
                                  <w:szCs w:val="15"/>
                                  <w:lang w:val="en-US" w:eastAsia="zh-CN" w:bidi="ar"/>
                                </w:rPr>
                                <w:t>Mesenterium</w:t>
                              </w:r>
                              <w:r>
                                <w:rPr>
                                  <w:rStyle w:val="5"/>
                                  <w:rFonts w:hint="default" w:ascii="Verdana" w:hAnsi="Verdana" w:eastAsia="宋体" w:cs="Verdana"/>
                                  <w:b w:val="0"/>
                                  <w:kern w:val="0"/>
                                  <w:sz w:val="15"/>
                                  <w:szCs w:val="15"/>
                                  <w:lang w:val="en-US" w:eastAsia="zh-CN" w:bidi="ar"/>
                                </w:rPr>
                                <w:br w:type="textWrapping"/>
                              </w:r>
                              <w:r>
                                <w:rPr>
                                  <w:rStyle w:val="5"/>
                                  <w:rFonts w:hint="default" w:ascii="Verdana" w:hAnsi="Verdana" w:eastAsia="宋体" w:cs="Verdana"/>
                                  <w:b w:val="0"/>
                                  <w:kern w:val="0"/>
                                  <w:sz w:val="15"/>
                                  <w:szCs w:val="15"/>
                                  <w:lang w:val="en-US" w:eastAsia="zh-CN" w:bidi="ar"/>
                                </w:rPr>
                                <w:t>Parietal peritoneum</w:t>
                              </w:r>
                            </w:p>
                          </w:tc>
                        </w:tr>
                      </w:tbl>
                      <w:p>
                        <w:pPr>
                          <w:jc w:val="left"/>
                          <w:rPr>
                            <w:rFonts w:hint="default" w:ascii="Arial" w:hAnsi="Arial" w:cs="Arial"/>
                            <w:b w:val="0"/>
                            <w:sz w:val="18"/>
                            <w:szCs w:val="18"/>
                          </w:rPr>
                        </w:pPr>
                      </w:p>
                    </w:tc>
                    <w:tc>
                      <w:tcPr>
                        <w:tcW w:w="223" w:type="dxa"/>
                        <w:shd w:val="clear"/>
                        <w:vAlign w:val="top"/>
                      </w:tcPr>
                      <w:p>
                        <w:pPr>
                          <w:jc w:val="left"/>
                          <w:rPr>
                            <w:rFonts w:hint="default" w:ascii="Arial" w:hAnsi="Arial" w:cs="Arial"/>
                            <w:b w:val="0"/>
                            <w:sz w:val="18"/>
                            <w:szCs w:val="18"/>
                          </w:rPr>
                        </w:pPr>
                      </w:p>
                    </w:tc>
                    <w:tc>
                      <w:tcPr>
                        <w:tcW w:w="3376" w:type="dxa"/>
                        <w:shd w:val="clear"/>
                        <w:vAlign w:val="top"/>
                      </w:tcPr>
                      <w:tbl>
                        <w:tblPr>
                          <w:tblW w:w="3375" w:type="dxa"/>
                          <w:tblCellSpacing w:w="0" w:type="dxa"/>
                          <w:tblInd w:w="0" w:type="dxa"/>
                          <w:shd w:val="clear"/>
                          <w:tblLayout w:type="fixed"/>
                          <w:tblCellMar>
                            <w:top w:w="0" w:type="dxa"/>
                            <w:left w:w="0" w:type="dxa"/>
                            <w:bottom w:w="0" w:type="dxa"/>
                            <w:right w:w="0" w:type="dxa"/>
                          </w:tblCellMar>
                        </w:tblPr>
                        <w:tblGrid>
                          <w:gridCol w:w="300"/>
                          <w:gridCol w:w="3075"/>
                        </w:tblGrid>
                        <w:tr>
                          <w:tblPrEx>
                            <w:tblLayout w:type="fixed"/>
                            <w:tblCellMar>
                              <w:top w:w="0" w:type="dxa"/>
                              <w:left w:w="0" w:type="dxa"/>
                              <w:bottom w:w="0" w:type="dxa"/>
                              <w:right w:w="0" w:type="dxa"/>
                            </w:tblCellMar>
                          </w:tblPrEx>
                          <w:trPr>
                            <w:tblCellSpacing w:w="0" w:type="dxa"/>
                          </w:trPr>
                          <w:tc>
                            <w:tcPr>
                              <w:tcW w:w="300" w:type="dxa"/>
                              <w:shd w:val="clear"/>
                              <w:vAlign w:val="top"/>
                            </w:tcPr>
                            <w:p>
                              <w:pPr>
                                <w:widowControl/>
                                <w:jc w:val="left"/>
                                <w:rPr>
                                  <w:rFonts w:hint="default" w:ascii="Arial" w:hAnsi="Arial" w:cs="Arial"/>
                                  <w:b w:val="0"/>
                                  <w:sz w:val="18"/>
                                  <w:szCs w:val="18"/>
                                </w:rPr>
                              </w:pPr>
                              <w:r>
                                <w:rPr>
                                  <w:rStyle w:val="5"/>
                                  <w:rFonts w:hint="default" w:ascii="Verdana" w:hAnsi="Verdana" w:eastAsia="宋体" w:cs="Verdana"/>
                                  <w:b/>
                                  <w:kern w:val="0"/>
                                  <w:sz w:val="15"/>
                                  <w:szCs w:val="15"/>
                                  <w:lang w:val="en-US" w:eastAsia="zh-CN" w:bidi="ar"/>
                                </w:rPr>
                                <w:t>4</w:t>
                              </w:r>
                              <w:r>
                                <w:rPr>
                                  <w:rStyle w:val="5"/>
                                  <w:rFonts w:hint="default" w:ascii="Verdana" w:hAnsi="Verdana" w:eastAsia="宋体" w:cs="Verdana"/>
                                  <w:b/>
                                  <w:kern w:val="0"/>
                                  <w:sz w:val="15"/>
                                  <w:szCs w:val="15"/>
                                  <w:lang w:val="en-US" w:eastAsia="zh-CN" w:bidi="ar"/>
                                </w:rPr>
                                <w:br w:type="textWrapping"/>
                              </w:r>
                              <w:r>
                                <w:rPr>
                                  <w:rStyle w:val="5"/>
                                  <w:rFonts w:hint="default" w:ascii="Verdana" w:hAnsi="Verdana" w:eastAsia="宋体" w:cs="Verdana"/>
                                  <w:b/>
                                  <w:kern w:val="0"/>
                                  <w:sz w:val="15"/>
                                  <w:szCs w:val="15"/>
                                  <w:lang w:val="en-US" w:eastAsia="zh-CN" w:bidi="ar"/>
                                </w:rPr>
                                <w:t>6</w:t>
                              </w:r>
                            </w:p>
                          </w:tc>
                          <w:tc>
                            <w:tcPr>
                              <w:tcW w:w="3075" w:type="dxa"/>
                              <w:shd w:val="clear"/>
                              <w:vAlign w:val="top"/>
                            </w:tcPr>
                            <w:p>
                              <w:pPr>
                                <w:widowControl/>
                                <w:jc w:val="left"/>
                                <w:rPr>
                                  <w:rFonts w:hint="default" w:ascii="Arial" w:hAnsi="Arial" w:cs="Arial"/>
                                  <w:b w:val="0"/>
                                  <w:sz w:val="18"/>
                                  <w:szCs w:val="18"/>
                                </w:rPr>
                              </w:pPr>
                              <w:r>
                                <w:rPr>
                                  <w:rStyle w:val="5"/>
                                  <w:rFonts w:hint="default" w:ascii="Verdana" w:hAnsi="Verdana" w:eastAsia="宋体" w:cs="Verdana"/>
                                  <w:b w:val="0"/>
                                  <w:kern w:val="0"/>
                                  <w:sz w:val="15"/>
                                  <w:szCs w:val="15"/>
                                  <w:lang w:val="en-US" w:eastAsia="zh-CN" w:bidi="ar"/>
                                </w:rPr>
                                <w:t>Intestinal loop</w:t>
                              </w:r>
                              <w:r>
                                <w:rPr>
                                  <w:rStyle w:val="5"/>
                                  <w:rFonts w:hint="default" w:ascii="Verdana" w:hAnsi="Verdana" w:eastAsia="宋体" w:cs="Verdana"/>
                                  <w:b w:val="0"/>
                                  <w:kern w:val="0"/>
                                  <w:sz w:val="15"/>
                                  <w:szCs w:val="15"/>
                                  <w:lang w:val="en-US" w:eastAsia="zh-CN" w:bidi="ar"/>
                                </w:rPr>
                                <w:br w:type="textWrapping"/>
                              </w:r>
                              <w:r>
                                <w:rPr>
                                  <w:rStyle w:val="5"/>
                                  <w:rFonts w:hint="default" w:ascii="Verdana" w:hAnsi="Verdana" w:eastAsia="宋体" w:cs="Verdana"/>
                                  <w:b w:val="0"/>
                                  <w:kern w:val="0"/>
                                  <w:sz w:val="15"/>
                                  <w:szCs w:val="15"/>
                                  <w:lang w:val="en-US" w:eastAsia="zh-CN" w:bidi="ar"/>
                                </w:rPr>
                                <w:t>Cecum</w:t>
                              </w:r>
                            </w:p>
                          </w:tc>
                        </w:tr>
                      </w:tbl>
                      <w:p>
                        <w:pPr>
                          <w:jc w:val="left"/>
                          <w:rPr>
                            <w:rFonts w:hint="default" w:ascii="Arial" w:hAnsi="Arial" w:cs="Arial"/>
                            <w:b w:val="0"/>
                            <w:sz w:val="18"/>
                            <w:szCs w:val="18"/>
                          </w:rPr>
                        </w:pPr>
                      </w:p>
                    </w:tc>
                  </w:tr>
                </w:tbl>
                <w:p>
                  <w:pPr>
                    <w:jc w:val="left"/>
                    <w:rPr>
                      <w:rFonts w:hint="default" w:ascii="Arial" w:hAnsi="Arial" w:cs="Arial"/>
                      <w:b w:val="0"/>
                      <w:sz w:val="18"/>
                      <w:szCs w:val="18"/>
                    </w:rPr>
                  </w:pPr>
                </w:p>
              </w:tc>
            </w:tr>
          </w:tbl>
          <w:p>
            <w:pPr>
              <w:jc w:val="left"/>
              <w:rPr>
                <w:rFonts w:hint="default" w:ascii="Arial" w:hAnsi="Arial" w:cs="Arial"/>
                <w:b w:val="0"/>
                <w:caps w:val="0"/>
                <w:spacing w:val="0"/>
                <w:sz w:val="18"/>
                <w:szCs w:val="18"/>
                <w:u w:val="none"/>
              </w:rPr>
            </w:pPr>
          </w:p>
        </w:tc>
        <w:tc>
          <w:tcPr>
            <w:tcW w:w="300" w:type="dxa"/>
            <w:shd w:val="clear"/>
            <w:vAlign w:val="center"/>
          </w:tcPr>
          <w:p>
            <w:pPr>
              <w:rPr>
                <w:rFonts w:hint="default" w:ascii="Arial" w:hAnsi="Arial" w:cs="Arial"/>
                <w:b w:val="0"/>
                <w:caps w:val="0"/>
                <w:spacing w:val="0"/>
                <w:sz w:val="18"/>
                <w:szCs w:val="18"/>
                <w:u w:val="none"/>
              </w:rPr>
            </w:pPr>
          </w:p>
        </w:tc>
        <w:tc>
          <w:tcPr>
            <w:tcW w:w="1798" w:type="dxa"/>
            <w:shd w:val="clear"/>
            <w:vAlign w:val="top"/>
          </w:tcPr>
          <w:p>
            <w:pPr>
              <w:pStyle w:val="3"/>
              <w:widowControl/>
            </w:pPr>
            <w:r>
              <w:rPr>
                <w:rStyle w:val="5"/>
                <w:rFonts w:hint="default" w:ascii="Verdana" w:hAnsi="Verdana" w:cs="Verdana"/>
                <w:b/>
                <w:caps w:val="0"/>
                <w:spacing w:val="0"/>
                <w:sz w:val="15"/>
                <w:szCs w:val="15"/>
                <w:u w:val="none"/>
              </w:rPr>
              <w:t>Fig. 22</w:t>
            </w:r>
            <w:r>
              <w:rPr>
                <w:rStyle w:val="5"/>
                <w:rFonts w:hint="default" w:ascii="Verdana" w:hAnsi="Verdana" w:cs="Verdana"/>
                <w:b/>
                <w:caps w:val="0"/>
                <w:spacing w:val="0"/>
                <w:sz w:val="15"/>
                <w:szCs w:val="15"/>
                <w:u w:val="none"/>
              </w:rPr>
              <w:br w:type="textWrapping"/>
            </w:r>
            <w:r>
              <w:rPr>
                <w:rStyle w:val="5"/>
                <w:rFonts w:hint="default" w:ascii="Verdana" w:hAnsi="Verdana" w:cs="Verdana"/>
                <w:b w:val="0"/>
                <w:caps w:val="0"/>
                <w:spacing w:val="0"/>
                <w:sz w:val="15"/>
                <w:szCs w:val="15"/>
                <w:u w:val="none"/>
              </w:rPr>
              <w:t>The largest part of the intestinal loop lies in the umbilical coelom and several loops have formed through the lengthening in the cranial, small intestine region.</w:t>
            </w:r>
          </w:p>
        </w:tc>
      </w:tr>
      <w:tr>
        <w:tblPrEx>
          <w:tblLayout w:type="fixed"/>
          <w:tblCellMar>
            <w:top w:w="0" w:type="dxa"/>
            <w:left w:w="0" w:type="dxa"/>
            <w:bottom w:w="0" w:type="dxa"/>
            <w:right w:w="0" w:type="dxa"/>
          </w:tblCellMar>
        </w:tblPrEx>
        <w:trPr>
          <w:tblCellSpacing w:w="0" w:type="dxa"/>
        </w:trPr>
        <w:tc>
          <w:tcPr>
            <w:tcW w:w="6977" w:type="dxa"/>
            <w:shd w:val="clear"/>
            <w:vAlign w:val="top"/>
          </w:tcPr>
          <w:p>
            <w:pPr>
              <w:widowControl/>
              <w:jc w:val="left"/>
            </w:pPr>
            <w:r>
              <w:rPr>
                <w:sz w:val="24"/>
                <w:szCs w:val="24"/>
              </w:rPr>
              <w:pict>
                <v:rect id="_x0000_i1040" o:spt="1" style="height:0.75pt;width:348.75pt;" fillcolor="#A0A0A0" filled="t" stroked="f" coordsize="21600,21600" o:hr="t" o:hrstd="t">
                  <v:path/>
                  <v:fill on="t" focussize="0,0"/>
                  <v:stroke on="f"/>
                  <v:imagedata o:title=""/>
                  <o:lock v:ext="edit"/>
                  <w10:wrap type="none"/>
                  <w10:anchorlock/>
                </v:rect>
              </w:pict>
            </w:r>
          </w:p>
        </w:tc>
        <w:tc>
          <w:tcPr>
            <w:tcW w:w="300" w:type="dxa"/>
            <w:shd w:val="clear"/>
            <w:vAlign w:val="center"/>
          </w:tcPr>
          <w:p>
            <w:pPr>
              <w:rPr>
                <w:rFonts w:hint="default" w:ascii="Arial" w:hAnsi="Arial" w:cs="Arial"/>
                <w:b w:val="0"/>
                <w:caps w:val="0"/>
                <w:spacing w:val="0"/>
                <w:sz w:val="18"/>
                <w:szCs w:val="18"/>
                <w:u w:val="none"/>
              </w:rPr>
            </w:pPr>
          </w:p>
        </w:tc>
        <w:tc>
          <w:tcPr>
            <w:tcW w:w="1798" w:type="dxa"/>
            <w:shd w:val="clear"/>
            <w:vAlign w:val="top"/>
          </w:tcPr>
          <w:p>
            <w:pPr>
              <w:rPr>
                <w:rFonts w:hint="default" w:ascii="Arial" w:hAnsi="Arial" w:cs="Arial"/>
                <w:b w:val="0"/>
                <w:caps w:val="0"/>
                <w:spacing w:val="0"/>
                <w:sz w:val="18"/>
                <w:szCs w:val="18"/>
                <w:u w:val="none"/>
              </w:rPr>
            </w:pPr>
          </w:p>
        </w:tc>
      </w:tr>
    </w:tbl>
    <w:p>
      <w:pPr>
        <w:widowControl/>
        <w:spacing w:afterAutospacing="0"/>
        <w:jc w:val="left"/>
      </w:pPr>
    </w:p>
    <w:tbl>
      <w:tblPr>
        <w:tblW w:w="9075" w:type="dxa"/>
        <w:tblCellSpacing w:w="0" w:type="dxa"/>
        <w:tblInd w:w="0" w:type="dxa"/>
        <w:shd w:val="clear"/>
        <w:tblLayout w:type="fixed"/>
        <w:tblCellMar>
          <w:top w:w="0" w:type="dxa"/>
          <w:left w:w="0" w:type="dxa"/>
          <w:bottom w:w="0" w:type="dxa"/>
          <w:right w:w="0" w:type="dxa"/>
        </w:tblCellMar>
      </w:tblPr>
      <w:tblGrid>
        <w:gridCol w:w="6975"/>
        <w:gridCol w:w="300"/>
        <w:gridCol w:w="1800"/>
      </w:tblGrid>
      <w:tr>
        <w:tblPrEx>
          <w:tblLayout w:type="fixed"/>
          <w:tblCellMar>
            <w:top w:w="0" w:type="dxa"/>
            <w:left w:w="0" w:type="dxa"/>
            <w:bottom w:w="0" w:type="dxa"/>
            <w:right w:w="0" w:type="dxa"/>
          </w:tblCellMar>
        </w:tblPrEx>
        <w:trPr>
          <w:tblCellSpacing w:w="0" w:type="dxa"/>
        </w:trPr>
        <w:tc>
          <w:tcPr>
            <w:tcW w:w="6975" w:type="dxa"/>
            <w:shd w:val="clear"/>
            <w:vAlign w:val="top"/>
          </w:tcPr>
          <w:p>
            <w:pPr>
              <w:pStyle w:val="3"/>
              <w:widowControl/>
              <w:jc w:val="left"/>
            </w:pPr>
            <w:r>
              <w:rPr>
                <w:rFonts w:hint="default" w:ascii="Arial" w:hAnsi="Arial" w:cs="Arial"/>
                <w:b w:val="0"/>
                <w:caps w:val="0"/>
                <w:spacing w:val="0"/>
                <w:sz w:val="18"/>
                <w:szCs w:val="18"/>
                <w:u w:val="none"/>
              </w:rPr>
              <w:t>At first, the </w:t>
            </w:r>
            <w:r>
              <w:rPr>
                <w:rFonts w:hint="default" w:ascii="Arial" w:hAnsi="Arial" w:cs="Arial"/>
                <w:b/>
                <w:caps w:val="0"/>
                <w:spacing w:val="0"/>
                <w:sz w:val="18"/>
                <w:szCs w:val="18"/>
                <w:u w:val="none"/>
              </w:rPr>
              <w:t>loops of the small intestine</w:t>
            </w:r>
            <w:r>
              <w:rPr>
                <w:rFonts w:hint="default" w:ascii="Arial" w:hAnsi="Arial" w:cs="Arial"/>
                <w:b w:val="0"/>
                <w:caps w:val="0"/>
                <w:spacing w:val="0"/>
                <w:sz w:val="18"/>
                <w:szCs w:val="18"/>
                <w:u w:val="none"/>
              </w:rPr>
              <w:t> return into the abdominal cavity and come to lie in the left half surrounded by the </w:t>
            </w:r>
            <w:r>
              <w:rPr>
                <w:rFonts w:hint="default" w:ascii="Arial" w:hAnsi="Arial" w:cs="Arial"/>
                <w:b/>
                <w:caps w:val="0"/>
                <w:spacing w:val="0"/>
                <w:sz w:val="18"/>
                <w:szCs w:val="18"/>
                <w:u w:val="none"/>
              </w:rPr>
              <w:t>horizontal</w:t>
            </w:r>
            <w:r>
              <w:rPr>
                <w:rFonts w:hint="default" w:ascii="Arial" w:hAnsi="Arial" w:cs="Arial"/>
                <w:b w:val="0"/>
                <w:caps w:val="0"/>
                <w:spacing w:val="0"/>
                <w:sz w:val="18"/>
                <w:szCs w:val="18"/>
                <w:u w:val="none"/>
              </w:rPr>
              <w:t> and </w:t>
            </w:r>
            <w:r>
              <w:rPr>
                <w:rFonts w:hint="default" w:ascii="Arial" w:hAnsi="Arial" w:cs="Arial"/>
                <w:b/>
                <w:caps w:val="0"/>
                <w:spacing w:val="0"/>
                <w:sz w:val="18"/>
                <w:szCs w:val="18"/>
                <w:u w:val="none"/>
              </w:rPr>
              <w:t>descending part of the colon</w:t>
            </w:r>
            <w:r>
              <w:rPr>
                <w:rFonts w:hint="default" w:ascii="Arial" w:hAnsi="Arial" w:cs="Arial"/>
                <w:b w:val="0"/>
                <w:caps w:val="0"/>
                <w:spacing w:val="0"/>
                <w:sz w:val="18"/>
                <w:szCs w:val="18"/>
                <w:u w:val="none"/>
              </w:rPr>
              <w:t> that never left the abdominal cavity. The rotation now amounts to more than </w:t>
            </w:r>
            <w:r>
              <w:rPr>
                <w:rFonts w:hint="default" w:ascii="Arial" w:hAnsi="Arial" w:cs="Arial"/>
                <w:b/>
                <w:caps w:val="0"/>
                <w:spacing w:val="0"/>
                <w:sz w:val="18"/>
                <w:szCs w:val="18"/>
                <w:u w:val="none"/>
              </w:rPr>
              <w:t>180 degrees</w:t>
            </w:r>
            <w:r>
              <w:rPr>
                <w:rFonts w:hint="default" w:ascii="Arial" w:hAnsi="Arial" w:cs="Arial"/>
                <w:b w:val="0"/>
                <w:caps w:val="0"/>
                <w:spacing w:val="0"/>
                <w:sz w:val="18"/>
                <w:szCs w:val="18"/>
                <w:u w:val="none"/>
              </w:rPr>
              <w:t> and the colon is also shifted more and more into the abdominal space. The repositioning of the physiologic umbilical hernia is facilitated by the righting of the embryo's body. </w:t>
            </w:r>
          </w:p>
        </w:tc>
        <w:tc>
          <w:tcPr>
            <w:tcW w:w="300" w:type="dxa"/>
            <w:shd w:val="clear"/>
            <w:vAlign w:val="center"/>
          </w:tcPr>
          <w:p>
            <w:pPr>
              <w:rPr>
                <w:rFonts w:hint="default" w:ascii="Arial" w:hAnsi="Arial" w:cs="Arial"/>
                <w:b w:val="0"/>
                <w:caps w:val="0"/>
                <w:spacing w:val="0"/>
                <w:sz w:val="18"/>
                <w:szCs w:val="18"/>
                <w:u w:val="none"/>
              </w:rPr>
            </w:pPr>
          </w:p>
        </w:tc>
        <w:tc>
          <w:tcPr>
            <w:tcW w:w="1800" w:type="dxa"/>
            <w:shd w:val="clear"/>
            <w:vAlign w:val="top"/>
          </w:tcPr>
          <w:p>
            <w:pPr>
              <w:rPr>
                <w:rFonts w:hint="default" w:ascii="Arial" w:hAnsi="Arial" w:cs="Arial"/>
                <w:b w:val="0"/>
                <w:caps w:val="0"/>
                <w:spacing w:val="0"/>
                <w:sz w:val="18"/>
                <w:szCs w:val="18"/>
                <w:u w:val="none"/>
              </w:rPr>
            </w:pPr>
          </w:p>
        </w:tc>
      </w:tr>
    </w:tbl>
    <w:p>
      <w:pPr>
        <w:widowControl/>
        <w:jc w:val="left"/>
      </w:pPr>
    </w:p>
    <w:tbl>
      <w:tblPr>
        <w:tblW w:w="9075" w:type="dxa"/>
        <w:tblCellSpacing w:w="0" w:type="dxa"/>
        <w:tblInd w:w="0" w:type="dxa"/>
        <w:shd w:val="clear"/>
        <w:tblLayout w:type="fixed"/>
        <w:tblCellMar>
          <w:top w:w="0" w:type="dxa"/>
          <w:left w:w="0" w:type="dxa"/>
          <w:bottom w:w="0" w:type="dxa"/>
          <w:right w:w="0" w:type="dxa"/>
        </w:tblCellMar>
      </w:tblPr>
      <w:tblGrid>
        <w:gridCol w:w="6977"/>
        <w:gridCol w:w="300"/>
        <w:gridCol w:w="1798"/>
      </w:tblGrid>
      <w:tr>
        <w:tblPrEx>
          <w:tblLayout w:type="fixed"/>
          <w:tblCellMar>
            <w:top w:w="0" w:type="dxa"/>
            <w:left w:w="0" w:type="dxa"/>
            <w:bottom w:w="0" w:type="dxa"/>
            <w:right w:w="0" w:type="dxa"/>
          </w:tblCellMar>
        </w:tblPrEx>
        <w:trPr>
          <w:tblCellSpacing w:w="0" w:type="dxa"/>
        </w:trPr>
        <w:tc>
          <w:tcPr>
            <w:tcW w:w="6977" w:type="dxa"/>
            <w:shd w:val="clear" w:color="auto" w:fill="000000"/>
            <w:vAlign w:val="center"/>
          </w:tcPr>
          <w:p>
            <w:pPr>
              <w:widowControl/>
              <w:shd w:val="clear" w:fill="000000"/>
              <w:ind w:left="0" w:firstLine="0"/>
              <w:jc w:val="center"/>
              <w:rPr>
                <w:rFonts w:hint="default" w:ascii="Arial" w:hAnsi="Arial" w:cs="Arial"/>
                <w:b w:val="0"/>
                <w:caps w:val="0"/>
                <w:spacing w:val="0"/>
                <w:sz w:val="18"/>
                <w:szCs w:val="18"/>
                <w:u w:val="none"/>
              </w:rPr>
            </w:pPr>
            <w:r>
              <w:rPr>
                <w:rFonts w:hint="default" w:ascii="Arial" w:hAnsi="Arial" w:eastAsia="宋体" w:cs="Arial"/>
                <w:b/>
                <w:caps w:val="0"/>
                <w:color w:val="FFFFF0"/>
                <w:spacing w:val="0"/>
                <w:kern w:val="0"/>
                <w:sz w:val="18"/>
                <w:szCs w:val="18"/>
                <w:u w:val="none"/>
                <w:lang w:val="en-US" w:eastAsia="zh-CN" w:bidi="ar"/>
              </w:rPr>
              <w:t>Fig. 23</w:t>
            </w:r>
            <w:r>
              <w:rPr>
                <w:rFonts w:hint="default" w:ascii="Arial" w:hAnsi="Arial" w:eastAsia="宋体" w:cs="Arial"/>
                <w:b/>
                <w:caps w:val="0"/>
                <w:color w:val="FFFFF0"/>
                <w:spacing w:val="0"/>
                <w:kern w:val="0"/>
                <w:sz w:val="18"/>
                <w:szCs w:val="18"/>
                <w:u w:val="none"/>
                <w:lang w:val="en-US" w:eastAsia="zh-CN" w:bidi="ar"/>
              </w:rPr>
              <w:t> </w:t>
            </w:r>
            <w:r>
              <w:rPr>
                <w:rStyle w:val="5"/>
                <w:rFonts w:hint="default" w:ascii="Verdana" w:hAnsi="Verdana" w:eastAsia="宋体" w:cs="Verdana"/>
                <w:b/>
                <w:caps w:val="0"/>
                <w:color w:val="FFFFF0"/>
                <w:spacing w:val="0"/>
                <w:kern w:val="0"/>
                <w:sz w:val="15"/>
                <w:szCs w:val="15"/>
                <w:u w:val="none"/>
                <w:lang w:val="en-US" w:eastAsia="zh-CN" w:bidi="ar"/>
              </w:rPr>
              <w:t>-</w:t>
            </w:r>
            <w:r>
              <w:rPr>
                <w:rFonts w:hint="default" w:ascii="Verdana" w:hAnsi="Verdana" w:eastAsia="宋体" w:cs="Verdana"/>
                <w:b/>
                <w:caps w:val="0"/>
                <w:color w:val="FFFFF0"/>
                <w:spacing w:val="0"/>
                <w:kern w:val="0"/>
                <w:sz w:val="15"/>
                <w:szCs w:val="15"/>
                <w:u w:val="none"/>
                <w:lang w:val="en-US" w:eastAsia="zh-CN" w:bidi="ar"/>
              </w:rPr>
              <w:t> </w:t>
            </w:r>
            <w:r>
              <w:rPr>
                <w:rFonts w:hint="default" w:ascii="Arial" w:hAnsi="Arial" w:eastAsia="宋体" w:cs="Arial"/>
                <w:b w:val="0"/>
                <w:caps w:val="0"/>
                <w:color w:val="FFFFF0"/>
                <w:spacing w:val="0"/>
                <w:kern w:val="0"/>
                <w:sz w:val="18"/>
                <w:szCs w:val="18"/>
                <w:u w:val="none"/>
                <w:lang w:val="en-US" w:eastAsia="zh-CN" w:bidi="ar"/>
              </w:rPr>
              <w:t>Intestinal rotation: stage 20, ca. 49 days</w:t>
            </w:r>
          </w:p>
        </w:tc>
        <w:tc>
          <w:tcPr>
            <w:tcW w:w="300" w:type="dxa"/>
            <w:shd w:val="clear"/>
            <w:vAlign w:val="center"/>
          </w:tcPr>
          <w:p>
            <w:pPr>
              <w:rPr>
                <w:rFonts w:hint="default" w:ascii="Arial" w:hAnsi="Arial" w:cs="Arial"/>
                <w:b w:val="0"/>
                <w:caps w:val="0"/>
                <w:spacing w:val="0"/>
                <w:sz w:val="18"/>
                <w:szCs w:val="18"/>
                <w:u w:val="none"/>
              </w:rPr>
            </w:pPr>
          </w:p>
        </w:tc>
        <w:tc>
          <w:tcPr>
            <w:tcW w:w="1798" w:type="dxa"/>
            <w:shd w:val="clear" w:color="auto" w:fill="999966"/>
            <w:vAlign w:val="top"/>
          </w:tcPr>
          <w:p>
            <w:pPr>
              <w:widowControl/>
              <w:shd w:val="clear" w:fill="999966"/>
              <w:ind w:left="0" w:firstLine="0"/>
              <w:jc w:val="center"/>
              <w:rPr>
                <w:rFonts w:hint="default" w:ascii="Arial" w:hAnsi="Arial" w:cs="Arial"/>
                <w:b w:val="0"/>
                <w:caps w:val="0"/>
                <w:spacing w:val="0"/>
                <w:sz w:val="18"/>
                <w:szCs w:val="18"/>
                <w:u w:val="none"/>
              </w:rPr>
            </w:pPr>
            <w:r>
              <w:rPr>
                <w:rFonts w:hint="default" w:ascii="Arial" w:hAnsi="Arial" w:eastAsia="宋体" w:cs="Arial"/>
                <w:b w:val="0"/>
                <w:caps w:val="0"/>
                <w:spacing w:val="0"/>
                <w:kern w:val="0"/>
                <w:sz w:val="18"/>
                <w:szCs w:val="18"/>
                <w:u w:val="none"/>
                <w:lang w:val="en-US" w:eastAsia="zh-CN" w:bidi="ar"/>
              </w:rPr>
              <w:t> </w:t>
            </w:r>
            <w:r>
              <w:rPr>
                <w:rFonts w:hint="default" w:ascii="Arial" w:hAnsi="Arial" w:eastAsia="宋体" w:cs="Arial"/>
                <w:b/>
                <w:caps w:val="0"/>
                <w:color w:val="FFFFF0"/>
                <w:spacing w:val="0"/>
                <w:kern w:val="0"/>
                <w:sz w:val="18"/>
                <w:szCs w:val="18"/>
                <w:u w:val="none"/>
                <w:lang w:val="en-US" w:eastAsia="zh-CN" w:bidi="ar"/>
              </w:rPr>
              <w:t>Legend</w:t>
            </w:r>
          </w:p>
        </w:tc>
      </w:tr>
      <w:tr>
        <w:trPr>
          <w:tblCellSpacing w:w="0" w:type="dxa"/>
        </w:trPr>
        <w:tc>
          <w:tcPr>
            <w:tcW w:w="6977" w:type="dxa"/>
            <w:shd w:val="clear"/>
            <w:vAlign w:val="top"/>
          </w:tcPr>
          <w:p>
            <w:pPr>
              <w:widowControl/>
              <w:ind w:left="0" w:firstLine="0"/>
              <w:jc w:val="left"/>
              <w:rPr>
                <w:rFonts w:hint="default" w:ascii="Arial" w:hAnsi="Arial" w:cs="Arial"/>
                <w:b w:val="0"/>
                <w:caps w:val="0"/>
                <w:spacing w:val="0"/>
                <w:sz w:val="18"/>
                <w:szCs w:val="18"/>
                <w:u w:val="none"/>
              </w:rPr>
            </w:pPr>
            <w:r>
              <w:rPr>
                <w:rFonts w:hint="default" w:ascii="Arial" w:hAnsi="Arial" w:eastAsia="宋体" w:cs="Arial"/>
                <w:b w:val="0"/>
                <w:caps w:val="0"/>
                <w:spacing w:val="0"/>
                <w:kern w:val="0"/>
                <w:sz w:val="18"/>
                <w:szCs w:val="18"/>
                <w:u w:val="none"/>
                <w:lang w:val="en-US" w:eastAsia="zh-CN" w:bidi="ar"/>
              </w:rPr>
              <w:fldChar w:fldCharType="begin" w:fldLock="1"/>
            </w:r>
            <w:r>
              <w:rPr>
                <w:rFonts w:hint="default" w:ascii="Arial" w:hAnsi="Arial" w:eastAsia="宋体" w:cs="Arial"/>
                <w:b w:val="0"/>
                <w:caps w:val="0"/>
                <w:spacing w:val="0"/>
                <w:kern w:val="0"/>
                <w:sz w:val="18"/>
                <w:szCs w:val="18"/>
                <w:u w:val="none"/>
                <w:lang w:val="en-US" w:eastAsia="zh-CN" w:bidi="ar"/>
              </w:rPr>
              <w:instrText xml:space="preserve">INCLUDEPICTURE \d "31c2bac19ea3a7743886e3b83a645b7b" \* MERGEFORMATINET </w:instrText>
            </w:r>
            <w:r>
              <w:rPr>
                <w:rFonts w:hint="default" w:ascii="Arial" w:hAnsi="Arial" w:eastAsia="宋体" w:cs="Arial"/>
                <w:b w:val="0"/>
                <w:caps w:val="0"/>
                <w:spacing w:val="0"/>
                <w:kern w:val="0"/>
                <w:sz w:val="18"/>
                <w:szCs w:val="18"/>
                <w:u w:val="none"/>
                <w:lang w:val="en-US" w:eastAsia="zh-CN" w:bidi="ar"/>
              </w:rPr>
              <w:fldChar w:fldCharType="separate"/>
            </w:r>
            <w:r>
              <w:rPr>
                <w:rFonts w:hint="default" w:ascii="Arial" w:hAnsi="Arial" w:eastAsia="宋体" w:cs="Arial"/>
                <w:b w:val="0"/>
                <w:caps w:val="0"/>
                <w:spacing w:val="0"/>
                <w:kern w:val="0"/>
                <w:sz w:val="18"/>
                <w:szCs w:val="18"/>
                <w:u w:val="none"/>
                <w:lang w:val="en-US" w:eastAsia="zh-CN" w:bidi="ar"/>
              </w:rPr>
              <w:drawing>
                <wp:inline distT="0" distB="0" distL="114300" distR="114300">
                  <wp:extent cx="4410075" cy="3333750"/>
                  <wp:effectExtent l="0" t="0" r="1905" b="0"/>
                  <wp:docPr id="7" name="Picture 17"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7" descr="IMG_268"/>
                          <pic:cNvPicPr>
                            <a:picLocks noChangeAspect="1"/>
                          </pic:cNvPicPr>
                        </pic:nvPicPr>
                        <pic:blipFill>
                          <a:blip r:embed="rId16" r:link="rId17"/>
                          <a:stretch>
                            <a:fillRect/>
                          </a:stretch>
                        </pic:blipFill>
                        <pic:spPr>
                          <a:xfrm>
                            <a:off x="0" y="0"/>
                            <a:ext cx="4410075" cy="3333750"/>
                          </a:xfrm>
                          <a:prstGeom prst="rect">
                            <a:avLst/>
                          </a:prstGeom>
                          <a:noFill/>
                          <a:ln w="9525">
                            <a:noFill/>
                          </a:ln>
                        </pic:spPr>
                      </pic:pic>
                    </a:graphicData>
                  </a:graphic>
                </wp:inline>
              </w:drawing>
            </w:r>
            <w:r>
              <w:rPr>
                <w:rFonts w:hint="default" w:ascii="Arial" w:hAnsi="Arial" w:eastAsia="宋体" w:cs="Arial"/>
                <w:b w:val="0"/>
                <w:caps w:val="0"/>
                <w:spacing w:val="0"/>
                <w:kern w:val="0"/>
                <w:sz w:val="18"/>
                <w:szCs w:val="18"/>
                <w:u w:val="none"/>
                <w:lang w:val="en-US" w:eastAsia="zh-CN" w:bidi="ar"/>
              </w:rPr>
              <w:fldChar w:fldCharType="end"/>
            </w:r>
          </w:p>
          <w:tbl>
            <w:tblPr>
              <w:tblW w:w="6976" w:type="dxa"/>
              <w:tblCellSpacing w:w="0" w:type="dxa"/>
              <w:tblInd w:w="0" w:type="dxa"/>
              <w:shd w:val="clear"/>
              <w:tblLayout w:type="fixed"/>
              <w:tblCellMar>
                <w:top w:w="0" w:type="dxa"/>
                <w:left w:w="0" w:type="dxa"/>
                <w:bottom w:w="0" w:type="dxa"/>
                <w:right w:w="0" w:type="dxa"/>
              </w:tblCellMar>
            </w:tblPr>
            <w:tblGrid>
              <w:gridCol w:w="6976"/>
            </w:tblGrid>
            <w:tr>
              <w:tblPrEx>
                <w:tblLayout w:type="fixed"/>
                <w:tblCellMar>
                  <w:top w:w="0" w:type="dxa"/>
                  <w:left w:w="0" w:type="dxa"/>
                  <w:bottom w:w="0" w:type="dxa"/>
                  <w:right w:w="0" w:type="dxa"/>
                </w:tblCellMar>
              </w:tblPrEx>
              <w:trPr>
                <w:tblCellSpacing w:w="0" w:type="dxa"/>
              </w:trPr>
              <w:tc>
                <w:tcPr>
                  <w:tcW w:w="6976" w:type="dxa"/>
                  <w:shd w:val="clear"/>
                  <w:vAlign w:val="top"/>
                </w:tcPr>
                <w:tbl>
                  <w:tblPr>
                    <w:tblW w:w="6975" w:type="dxa"/>
                    <w:tblCellSpacing w:w="0" w:type="dxa"/>
                    <w:tblInd w:w="0" w:type="dxa"/>
                    <w:shd w:val="clear"/>
                    <w:tblLayout w:type="fixed"/>
                    <w:tblCellMar>
                      <w:top w:w="0" w:type="dxa"/>
                      <w:left w:w="0" w:type="dxa"/>
                      <w:bottom w:w="0" w:type="dxa"/>
                      <w:right w:w="0" w:type="dxa"/>
                    </w:tblCellMar>
                  </w:tblPr>
                  <w:tblGrid>
                    <w:gridCol w:w="3376"/>
                    <w:gridCol w:w="223"/>
                    <w:gridCol w:w="3376"/>
                  </w:tblGrid>
                  <w:tr>
                    <w:tblPrEx>
                      <w:tblLayout w:type="fixed"/>
                      <w:tblCellMar>
                        <w:top w:w="0" w:type="dxa"/>
                        <w:left w:w="0" w:type="dxa"/>
                        <w:bottom w:w="0" w:type="dxa"/>
                        <w:right w:w="0" w:type="dxa"/>
                      </w:tblCellMar>
                    </w:tblPrEx>
                    <w:trPr>
                      <w:tblCellSpacing w:w="0" w:type="dxa"/>
                    </w:trPr>
                    <w:tc>
                      <w:tcPr>
                        <w:tcW w:w="3376" w:type="dxa"/>
                        <w:shd w:val="clear"/>
                        <w:vAlign w:val="top"/>
                      </w:tcPr>
                      <w:tbl>
                        <w:tblPr>
                          <w:tblW w:w="3375" w:type="dxa"/>
                          <w:tblCellSpacing w:w="0" w:type="dxa"/>
                          <w:tblInd w:w="0" w:type="dxa"/>
                          <w:shd w:val="clear"/>
                          <w:tblLayout w:type="fixed"/>
                          <w:tblCellMar>
                            <w:top w:w="0" w:type="dxa"/>
                            <w:left w:w="0" w:type="dxa"/>
                            <w:bottom w:w="0" w:type="dxa"/>
                            <w:right w:w="0" w:type="dxa"/>
                          </w:tblCellMar>
                        </w:tblPr>
                        <w:tblGrid>
                          <w:gridCol w:w="300"/>
                          <w:gridCol w:w="3075"/>
                        </w:tblGrid>
                        <w:tr>
                          <w:tblPrEx>
                            <w:tblLayout w:type="fixed"/>
                            <w:tblCellMar>
                              <w:top w:w="0" w:type="dxa"/>
                              <w:left w:w="0" w:type="dxa"/>
                              <w:bottom w:w="0" w:type="dxa"/>
                              <w:right w:w="0" w:type="dxa"/>
                            </w:tblCellMar>
                          </w:tblPrEx>
                          <w:trPr>
                            <w:tblCellSpacing w:w="0" w:type="dxa"/>
                          </w:trPr>
                          <w:tc>
                            <w:tcPr>
                              <w:tcW w:w="300" w:type="dxa"/>
                              <w:shd w:val="clear"/>
                              <w:vAlign w:val="top"/>
                            </w:tcPr>
                            <w:p>
                              <w:pPr>
                                <w:widowControl/>
                                <w:jc w:val="left"/>
                                <w:rPr>
                                  <w:rFonts w:hint="default" w:ascii="Arial" w:hAnsi="Arial" w:cs="Arial"/>
                                  <w:b w:val="0"/>
                                  <w:sz w:val="18"/>
                                  <w:szCs w:val="18"/>
                                </w:rPr>
                              </w:pPr>
                              <w:r>
                                <w:rPr>
                                  <w:rStyle w:val="5"/>
                                  <w:rFonts w:hint="default" w:ascii="Verdana" w:hAnsi="Verdana" w:eastAsia="宋体" w:cs="Verdana"/>
                                  <w:b/>
                                  <w:kern w:val="0"/>
                                  <w:sz w:val="15"/>
                                  <w:szCs w:val="15"/>
                                  <w:lang w:val="en-US" w:eastAsia="zh-CN" w:bidi="ar"/>
                                </w:rPr>
                                <w:t>1</w:t>
                              </w:r>
                              <w:r>
                                <w:rPr>
                                  <w:rFonts w:hint="default" w:ascii="Arial" w:hAnsi="Arial" w:eastAsia="宋体" w:cs="Arial"/>
                                  <w:b w:val="0"/>
                                  <w:kern w:val="0"/>
                                  <w:sz w:val="18"/>
                                  <w:szCs w:val="18"/>
                                  <w:lang w:val="en-US" w:eastAsia="zh-CN" w:bidi="ar"/>
                                </w:rPr>
                                <w:br w:type="textWrapping"/>
                              </w:r>
                              <w:r>
                                <w:rPr>
                                  <w:rStyle w:val="5"/>
                                  <w:rFonts w:hint="default" w:ascii="Verdana" w:hAnsi="Verdana" w:eastAsia="宋体" w:cs="Verdana"/>
                                  <w:b/>
                                  <w:kern w:val="0"/>
                                  <w:sz w:val="15"/>
                                  <w:szCs w:val="15"/>
                                  <w:lang w:val="en-US" w:eastAsia="zh-CN" w:bidi="ar"/>
                                </w:rPr>
                                <w:t>2</w:t>
                              </w:r>
                              <w:r>
                                <w:rPr>
                                  <w:rStyle w:val="5"/>
                                  <w:rFonts w:hint="default" w:ascii="Verdana" w:hAnsi="Verdana" w:eastAsia="宋体" w:cs="Verdana"/>
                                  <w:b/>
                                  <w:kern w:val="0"/>
                                  <w:sz w:val="15"/>
                                  <w:szCs w:val="15"/>
                                  <w:lang w:val="en-US" w:eastAsia="zh-CN" w:bidi="ar"/>
                                </w:rPr>
                                <w:br w:type="textWrapping"/>
                              </w:r>
                              <w:r>
                                <w:rPr>
                                  <w:rStyle w:val="5"/>
                                  <w:rFonts w:hint="default" w:ascii="Verdana" w:hAnsi="Verdana" w:eastAsia="宋体" w:cs="Verdana"/>
                                  <w:b/>
                                  <w:kern w:val="0"/>
                                  <w:sz w:val="15"/>
                                  <w:szCs w:val="15"/>
                                  <w:lang w:val="en-US" w:eastAsia="zh-CN" w:bidi="ar"/>
                                </w:rPr>
                                <w:t>3</w:t>
                              </w:r>
                            </w:p>
                          </w:tc>
                          <w:tc>
                            <w:tcPr>
                              <w:tcW w:w="3075" w:type="dxa"/>
                              <w:shd w:val="clear"/>
                              <w:vAlign w:val="top"/>
                            </w:tcPr>
                            <w:p>
                              <w:pPr>
                                <w:widowControl/>
                                <w:jc w:val="left"/>
                                <w:rPr>
                                  <w:rFonts w:hint="default" w:ascii="Arial" w:hAnsi="Arial" w:cs="Arial"/>
                                  <w:b w:val="0"/>
                                  <w:sz w:val="18"/>
                                  <w:szCs w:val="18"/>
                                </w:rPr>
                              </w:pPr>
                              <w:r>
                                <w:rPr>
                                  <w:rStyle w:val="5"/>
                                  <w:rFonts w:hint="default" w:ascii="Verdana" w:hAnsi="Verdana" w:eastAsia="宋体" w:cs="Verdana"/>
                                  <w:b w:val="0"/>
                                  <w:kern w:val="0"/>
                                  <w:sz w:val="15"/>
                                  <w:szCs w:val="15"/>
                                  <w:lang w:val="en-US" w:eastAsia="zh-CN" w:bidi="ar"/>
                                </w:rPr>
                                <w:t>Stomach</w:t>
                              </w:r>
                              <w:r>
                                <w:rPr>
                                  <w:rStyle w:val="5"/>
                                  <w:rFonts w:hint="default" w:ascii="Verdana" w:hAnsi="Verdana" w:eastAsia="宋体" w:cs="Verdana"/>
                                  <w:b w:val="0"/>
                                  <w:kern w:val="0"/>
                                  <w:sz w:val="15"/>
                                  <w:szCs w:val="15"/>
                                  <w:lang w:val="en-US" w:eastAsia="zh-CN" w:bidi="ar"/>
                                </w:rPr>
                                <w:br w:type="textWrapping"/>
                              </w:r>
                              <w:r>
                                <w:rPr>
                                  <w:rStyle w:val="5"/>
                                  <w:rFonts w:hint="default" w:ascii="Verdana" w:hAnsi="Verdana" w:eastAsia="宋体" w:cs="Verdana"/>
                                  <w:b w:val="0"/>
                                  <w:kern w:val="0"/>
                                  <w:sz w:val="15"/>
                                  <w:szCs w:val="15"/>
                                  <w:lang w:val="en-US" w:eastAsia="zh-CN" w:bidi="ar"/>
                                </w:rPr>
                                <w:t>Mesenterium</w:t>
                              </w:r>
                              <w:r>
                                <w:rPr>
                                  <w:rStyle w:val="5"/>
                                  <w:rFonts w:hint="default" w:ascii="Verdana" w:hAnsi="Verdana" w:eastAsia="宋体" w:cs="Verdana"/>
                                  <w:b w:val="0"/>
                                  <w:kern w:val="0"/>
                                  <w:sz w:val="15"/>
                                  <w:szCs w:val="15"/>
                                  <w:lang w:val="en-US" w:eastAsia="zh-CN" w:bidi="ar"/>
                                </w:rPr>
                                <w:br w:type="textWrapping"/>
                              </w:r>
                              <w:r>
                                <w:rPr>
                                  <w:rStyle w:val="5"/>
                                  <w:rFonts w:hint="default" w:ascii="Verdana" w:hAnsi="Verdana" w:eastAsia="宋体" w:cs="Verdana"/>
                                  <w:b w:val="0"/>
                                  <w:kern w:val="0"/>
                                  <w:sz w:val="15"/>
                                  <w:szCs w:val="15"/>
                                  <w:lang w:val="en-US" w:eastAsia="zh-CN" w:bidi="ar"/>
                                </w:rPr>
                                <w:t>Parietal peritoneum</w:t>
                              </w:r>
                            </w:p>
                          </w:tc>
                        </w:tr>
                      </w:tbl>
                      <w:p>
                        <w:pPr>
                          <w:jc w:val="left"/>
                          <w:rPr>
                            <w:rFonts w:hint="default" w:ascii="Arial" w:hAnsi="Arial" w:cs="Arial"/>
                            <w:b w:val="0"/>
                            <w:sz w:val="18"/>
                            <w:szCs w:val="18"/>
                          </w:rPr>
                        </w:pPr>
                      </w:p>
                    </w:tc>
                    <w:tc>
                      <w:tcPr>
                        <w:tcW w:w="223" w:type="dxa"/>
                        <w:shd w:val="clear"/>
                        <w:vAlign w:val="top"/>
                      </w:tcPr>
                      <w:p>
                        <w:pPr>
                          <w:jc w:val="left"/>
                          <w:rPr>
                            <w:rFonts w:hint="default" w:ascii="Arial" w:hAnsi="Arial" w:cs="Arial"/>
                            <w:b w:val="0"/>
                            <w:sz w:val="18"/>
                            <w:szCs w:val="18"/>
                          </w:rPr>
                        </w:pPr>
                      </w:p>
                    </w:tc>
                    <w:tc>
                      <w:tcPr>
                        <w:tcW w:w="3376" w:type="dxa"/>
                        <w:shd w:val="clear"/>
                        <w:vAlign w:val="top"/>
                      </w:tcPr>
                      <w:tbl>
                        <w:tblPr>
                          <w:tblW w:w="3375" w:type="dxa"/>
                          <w:tblCellSpacing w:w="0" w:type="dxa"/>
                          <w:tblInd w:w="0" w:type="dxa"/>
                          <w:shd w:val="clear"/>
                          <w:tblLayout w:type="fixed"/>
                          <w:tblCellMar>
                            <w:top w:w="0" w:type="dxa"/>
                            <w:left w:w="0" w:type="dxa"/>
                            <w:bottom w:w="0" w:type="dxa"/>
                            <w:right w:w="0" w:type="dxa"/>
                          </w:tblCellMar>
                        </w:tblPr>
                        <w:tblGrid>
                          <w:gridCol w:w="300"/>
                          <w:gridCol w:w="3075"/>
                        </w:tblGrid>
                        <w:tr>
                          <w:tblPrEx>
                            <w:tblLayout w:type="fixed"/>
                            <w:tblCellMar>
                              <w:top w:w="0" w:type="dxa"/>
                              <w:left w:w="0" w:type="dxa"/>
                              <w:bottom w:w="0" w:type="dxa"/>
                              <w:right w:w="0" w:type="dxa"/>
                            </w:tblCellMar>
                          </w:tblPrEx>
                          <w:trPr>
                            <w:tblCellSpacing w:w="0" w:type="dxa"/>
                          </w:trPr>
                          <w:tc>
                            <w:tcPr>
                              <w:tcW w:w="300" w:type="dxa"/>
                              <w:shd w:val="clear"/>
                              <w:vAlign w:val="top"/>
                            </w:tcPr>
                            <w:p>
                              <w:pPr>
                                <w:widowControl/>
                                <w:jc w:val="left"/>
                                <w:rPr>
                                  <w:rFonts w:hint="default" w:ascii="Arial" w:hAnsi="Arial" w:cs="Arial"/>
                                  <w:b w:val="0"/>
                                  <w:sz w:val="18"/>
                                  <w:szCs w:val="18"/>
                                </w:rPr>
                              </w:pPr>
                              <w:r>
                                <w:rPr>
                                  <w:rStyle w:val="5"/>
                                  <w:rFonts w:hint="default" w:ascii="Verdana" w:hAnsi="Verdana" w:eastAsia="宋体" w:cs="Verdana"/>
                                  <w:b/>
                                  <w:kern w:val="0"/>
                                  <w:sz w:val="15"/>
                                  <w:szCs w:val="15"/>
                                  <w:lang w:val="en-US" w:eastAsia="zh-CN" w:bidi="ar"/>
                                </w:rPr>
                                <w:t>4</w:t>
                              </w:r>
                              <w:r>
                                <w:rPr>
                                  <w:rStyle w:val="5"/>
                                  <w:rFonts w:hint="default" w:ascii="Verdana" w:hAnsi="Verdana" w:eastAsia="宋体" w:cs="Verdana"/>
                                  <w:b/>
                                  <w:kern w:val="0"/>
                                  <w:sz w:val="15"/>
                                  <w:szCs w:val="15"/>
                                  <w:lang w:val="en-US" w:eastAsia="zh-CN" w:bidi="ar"/>
                                </w:rPr>
                                <w:br w:type="textWrapping"/>
                              </w:r>
                              <w:r>
                                <w:rPr>
                                  <w:rStyle w:val="5"/>
                                  <w:rFonts w:hint="default" w:ascii="Verdana" w:hAnsi="Verdana" w:eastAsia="宋体" w:cs="Verdana"/>
                                  <w:b/>
                                  <w:kern w:val="0"/>
                                  <w:sz w:val="15"/>
                                  <w:szCs w:val="15"/>
                                  <w:lang w:val="en-US" w:eastAsia="zh-CN" w:bidi="ar"/>
                                </w:rPr>
                                <w:t>6</w:t>
                              </w:r>
                            </w:p>
                          </w:tc>
                          <w:tc>
                            <w:tcPr>
                              <w:tcW w:w="3075" w:type="dxa"/>
                              <w:shd w:val="clear"/>
                              <w:vAlign w:val="top"/>
                            </w:tcPr>
                            <w:p>
                              <w:pPr>
                                <w:widowControl/>
                                <w:jc w:val="left"/>
                                <w:rPr>
                                  <w:rFonts w:hint="default" w:ascii="Arial" w:hAnsi="Arial" w:cs="Arial"/>
                                  <w:b w:val="0"/>
                                  <w:sz w:val="18"/>
                                  <w:szCs w:val="18"/>
                                </w:rPr>
                              </w:pPr>
                              <w:r>
                                <w:rPr>
                                  <w:rStyle w:val="5"/>
                                  <w:rFonts w:hint="default" w:ascii="Verdana" w:hAnsi="Verdana" w:eastAsia="宋体" w:cs="Verdana"/>
                                  <w:b w:val="0"/>
                                  <w:kern w:val="0"/>
                                  <w:sz w:val="15"/>
                                  <w:szCs w:val="15"/>
                                  <w:lang w:val="en-US" w:eastAsia="zh-CN" w:bidi="ar"/>
                                </w:rPr>
                                <w:t>Intestinal loop</w:t>
                              </w:r>
                              <w:r>
                                <w:rPr>
                                  <w:rStyle w:val="5"/>
                                  <w:rFonts w:hint="default" w:ascii="Verdana" w:hAnsi="Verdana" w:eastAsia="宋体" w:cs="Verdana"/>
                                  <w:b w:val="0"/>
                                  <w:kern w:val="0"/>
                                  <w:sz w:val="15"/>
                                  <w:szCs w:val="15"/>
                                  <w:lang w:val="en-US" w:eastAsia="zh-CN" w:bidi="ar"/>
                                </w:rPr>
                                <w:br w:type="textWrapping"/>
                              </w:r>
                              <w:r>
                                <w:rPr>
                                  <w:rStyle w:val="5"/>
                                  <w:rFonts w:hint="default" w:ascii="Verdana" w:hAnsi="Verdana" w:eastAsia="宋体" w:cs="Verdana"/>
                                  <w:b w:val="0"/>
                                  <w:kern w:val="0"/>
                                  <w:sz w:val="15"/>
                                  <w:szCs w:val="15"/>
                                  <w:lang w:val="en-US" w:eastAsia="zh-CN" w:bidi="ar"/>
                                </w:rPr>
                                <w:t>Cecum</w:t>
                              </w:r>
                            </w:p>
                          </w:tc>
                        </w:tr>
                      </w:tbl>
                      <w:p>
                        <w:pPr>
                          <w:jc w:val="left"/>
                          <w:rPr>
                            <w:rFonts w:hint="default" w:ascii="Arial" w:hAnsi="Arial" w:cs="Arial"/>
                            <w:b w:val="0"/>
                            <w:sz w:val="18"/>
                            <w:szCs w:val="18"/>
                          </w:rPr>
                        </w:pPr>
                      </w:p>
                    </w:tc>
                  </w:tr>
                </w:tbl>
                <w:p>
                  <w:pPr>
                    <w:jc w:val="left"/>
                    <w:rPr>
                      <w:rFonts w:hint="default" w:ascii="Arial" w:hAnsi="Arial" w:cs="Arial"/>
                      <w:b w:val="0"/>
                      <w:sz w:val="18"/>
                      <w:szCs w:val="18"/>
                    </w:rPr>
                  </w:pPr>
                </w:p>
              </w:tc>
            </w:tr>
          </w:tbl>
          <w:p>
            <w:pPr>
              <w:jc w:val="left"/>
              <w:rPr>
                <w:rFonts w:hint="default" w:ascii="Arial" w:hAnsi="Arial" w:cs="Arial"/>
                <w:b w:val="0"/>
                <w:caps w:val="0"/>
                <w:spacing w:val="0"/>
                <w:sz w:val="18"/>
                <w:szCs w:val="18"/>
                <w:u w:val="none"/>
              </w:rPr>
            </w:pPr>
          </w:p>
        </w:tc>
        <w:tc>
          <w:tcPr>
            <w:tcW w:w="300" w:type="dxa"/>
            <w:shd w:val="clear"/>
            <w:vAlign w:val="center"/>
          </w:tcPr>
          <w:p>
            <w:pPr>
              <w:rPr>
                <w:rFonts w:hint="default" w:ascii="Arial" w:hAnsi="Arial" w:cs="Arial"/>
                <w:b w:val="0"/>
                <w:caps w:val="0"/>
                <w:spacing w:val="0"/>
                <w:sz w:val="18"/>
                <w:szCs w:val="18"/>
                <w:u w:val="none"/>
              </w:rPr>
            </w:pPr>
          </w:p>
        </w:tc>
        <w:tc>
          <w:tcPr>
            <w:tcW w:w="1798" w:type="dxa"/>
            <w:shd w:val="clear"/>
            <w:vAlign w:val="top"/>
          </w:tcPr>
          <w:p>
            <w:pPr>
              <w:pStyle w:val="3"/>
              <w:widowControl/>
            </w:pPr>
            <w:r>
              <w:rPr>
                <w:rStyle w:val="5"/>
                <w:rFonts w:hint="default" w:ascii="Verdana" w:hAnsi="Verdana" w:cs="Verdana"/>
                <w:b/>
                <w:caps w:val="0"/>
                <w:spacing w:val="0"/>
                <w:sz w:val="15"/>
                <w:szCs w:val="15"/>
                <w:u w:val="none"/>
              </w:rPr>
              <w:t>Fig. 23</w:t>
            </w:r>
            <w:r>
              <w:rPr>
                <w:rStyle w:val="5"/>
                <w:rFonts w:hint="default" w:ascii="Verdana" w:hAnsi="Verdana" w:cs="Verdana"/>
                <w:b/>
                <w:caps w:val="0"/>
                <w:spacing w:val="0"/>
                <w:sz w:val="15"/>
                <w:szCs w:val="15"/>
                <w:u w:val="none"/>
              </w:rPr>
              <w:br w:type="textWrapping"/>
            </w:r>
            <w:r>
              <w:rPr>
                <w:rStyle w:val="5"/>
                <w:rFonts w:hint="default" w:ascii="Verdana" w:hAnsi="Verdana" w:cs="Verdana"/>
                <w:b w:val="0"/>
                <w:caps w:val="0"/>
                <w:spacing w:val="0"/>
                <w:sz w:val="15"/>
                <w:szCs w:val="15"/>
                <w:u w:val="none"/>
              </w:rPr>
              <w:t>With the return of the intestines into the abdominal cavity the small intestine is moved to the left side and the cecum and the ascending part of the large intestine to the right. Initially the cecum may possibly be found in the upper right quadrant (elevated cecum).</w:t>
            </w:r>
          </w:p>
        </w:tc>
      </w:tr>
      <w:tr>
        <w:tblPrEx>
          <w:tblLayout w:type="fixed"/>
          <w:tblCellMar>
            <w:top w:w="0" w:type="dxa"/>
            <w:left w:w="0" w:type="dxa"/>
            <w:bottom w:w="0" w:type="dxa"/>
            <w:right w:w="0" w:type="dxa"/>
          </w:tblCellMar>
        </w:tblPrEx>
        <w:trPr>
          <w:tblCellSpacing w:w="0" w:type="dxa"/>
        </w:trPr>
        <w:tc>
          <w:tcPr>
            <w:tcW w:w="6977" w:type="dxa"/>
            <w:shd w:val="clear"/>
            <w:vAlign w:val="top"/>
          </w:tcPr>
          <w:p>
            <w:pPr>
              <w:widowControl/>
              <w:jc w:val="left"/>
            </w:pPr>
            <w:r>
              <w:rPr>
                <w:sz w:val="24"/>
                <w:szCs w:val="24"/>
              </w:rPr>
              <w:pict>
                <v:rect id="_x0000_i1042" o:spt="1" style="height:0.75pt;width:348.75pt;" fillcolor="#A0A0A0" filled="t" stroked="f" coordsize="21600,21600" o:hr="t" o:hrstd="t">
                  <v:path/>
                  <v:fill on="t" focussize="0,0"/>
                  <v:stroke on="f"/>
                  <v:imagedata o:title=""/>
                  <o:lock v:ext="edit"/>
                  <w10:wrap type="none"/>
                  <w10:anchorlock/>
                </v:rect>
              </w:pict>
            </w:r>
          </w:p>
        </w:tc>
        <w:tc>
          <w:tcPr>
            <w:tcW w:w="300" w:type="dxa"/>
            <w:shd w:val="clear"/>
            <w:vAlign w:val="center"/>
          </w:tcPr>
          <w:p>
            <w:pPr>
              <w:rPr>
                <w:rFonts w:hint="default" w:ascii="Arial" w:hAnsi="Arial" w:cs="Arial"/>
                <w:b w:val="0"/>
                <w:caps w:val="0"/>
                <w:spacing w:val="0"/>
                <w:sz w:val="18"/>
                <w:szCs w:val="18"/>
                <w:u w:val="none"/>
              </w:rPr>
            </w:pPr>
          </w:p>
        </w:tc>
        <w:tc>
          <w:tcPr>
            <w:tcW w:w="1798" w:type="dxa"/>
            <w:shd w:val="clear"/>
            <w:vAlign w:val="top"/>
          </w:tcPr>
          <w:p>
            <w:pPr>
              <w:rPr>
                <w:rFonts w:hint="default" w:ascii="Arial" w:hAnsi="Arial" w:cs="Arial"/>
                <w:b w:val="0"/>
                <w:caps w:val="0"/>
                <w:spacing w:val="0"/>
                <w:sz w:val="18"/>
                <w:szCs w:val="18"/>
                <w:u w:val="none"/>
              </w:rPr>
            </w:pPr>
          </w:p>
        </w:tc>
      </w:tr>
    </w:tbl>
    <w:p>
      <w:pPr>
        <w:widowControl/>
        <w:spacing w:afterAutospacing="0"/>
        <w:jc w:val="left"/>
      </w:pPr>
    </w:p>
    <w:tbl>
      <w:tblPr>
        <w:tblW w:w="9075" w:type="dxa"/>
        <w:tblCellSpacing w:w="0" w:type="dxa"/>
        <w:tblInd w:w="0" w:type="dxa"/>
        <w:shd w:val="clear"/>
        <w:tblLayout w:type="fixed"/>
        <w:tblCellMar>
          <w:top w:w="0" w:type="dxa"/>
          <w:left w:w="0" w:type="dxa"/>
          <w:bottom w:w="0" w:type="dxa"/>
          <w:right w:w="0" w:type="dxa"/>
        </w:tblCellMar>
      </w:tblPr>
      <w:tblGrid>
        <w:gridCol w:w="6975"/>
        <w:gridCol w:w="300"/>
        <w:gridCol w:w="1800"/>
      </w:tblGrid>
      <w:tr>
        <w:tblPrEx>
          <w:tblLayout w:type="fixed"/>
          <w:tblCellMar>
            <w:top w:w="0" w:type="dxa"/>
            <w:left w:w="0" w:type="dxa"/>
            <w:bottom w:w="0" w:type="dxa"/>
            <w:right w:w="0" w:type="dxa"/>
          </w:tblCellMar>
        </w:tblPrEx>
        <w:trPr>
          <w:tblCellSpacing w:w="0" w:type="dxa"/>
        </w:trPr>
        <w:tc>
          <w:tcPr>
            <w:tcW w:w="6975" w:type="dxa"/>
            <w:shd w:val="clear"/>
            <w:vAlign w:val="top"/>
          </w:tcPr>
          <w:p>
            <w:pPr>
              <w:pStyle w:val="3"/>
              <w:widowControl/>
              <w:jc w:val="left"/>
            </w:pPr>
            <w:r>
              <w:rPr>
                <w:rFonts w:hint="default" w:ascii="Arial" w:hAnsi="Arial" w:cs="Arial"/>
                <w:b w:val="0"/>
                <w:caps w:val="0"/>
                <w:spacing w:val="0"/>
                <w:sz w:val="18"/>
                <w:szCs w:val="18"/>
                <w:u w:val="none"/>
              </w:rPr>
              <w:t>Thus, after the reintegration of the intestinal loops into the abdominal cavity from the physiologic umbilical hernia, the derivatives of the originally caudal pedicle occupies the </w:t>
            </w:r>
            <w:r>
              <w:rPr>
                <w:rFonts w:hint="default" w:ascii="Arial" w:hAnsi="Arial" w:cs="Arial"/>
                <w:b/>
                <w:caps w:val="0"/>
                <w:spacing w:val="0"/>
                <w:sz w:val="18"/>
                <w:szCs w:val="18"/>
                <w:u w:val="none"/>
              </w:rPr>
              <w:t>upper</w:t>
            </w:r>
            <w:r>
              <w:rPr>
                <w:rFonts w:hint="default" w:ascii="Arial" w:hAnsi="Arial" w:cs="Arial"/>
                <w:b w:val="0"/>
                <w:caps w:val="0"/>
                <w:spacing w:val="0"/>
                <w:sz w:val="18"/>
                <w:szCs w:val="18"/>
                <w:u w:val="none"/>
              </w:rPr>
              <w:t> and </w:t>
            </w:r>
            <w:r>
              <w:rPr>
                <w:rFonts w:hint="default" w:ascii="Arial" w:hAnsi="Arial" w:cs="Arial"/>
                <w:b/>
                <w:caps w:val="0"/>
                <w:spacing w:val="0"/>
                <w:sz w:val="18"/>
                <w:szCs w:val="18"/>
                <w:u w:val="none"/>
              </w:rPr>
              <w:t>ventral part of the abdominal cavity</w:t>
            </w:r>
            <w:r>
              <w:rPr>
                <w:rFonts w:hint="default" w:ascii="Arial" w:hAnsi="Arial" w:cs="Arial"/>
                <w:b w:val="0"/>
                <w:caps w:val="0"/>
                <w:spacing w:val="0"/>
                <w:sz w:val="18"/>
                <w:szCs w:val="18"/>
                <w:u w:val="none"/>
              </w:rPr>
              <w:t>. At the end of the embryonic period this part migrates downwards into the </w:t>
            </w:r>
            <w:r>
              <w:rPr>
                <w:rFonts w:hint="default" w:ascii="Arial" w:hAnsi="Arial" w:cs="Arial"/>
                <w:b/>
                <w:caps w:val="0"/>
                <w:spacing w:val="0"/>
                <w:sz w:val="18"/>
                <w:szCs w:val="18"/>
                <w:u w:val="none"/>
              </w:rPr>
              <w:t>iliac fossa</w:t>
            </w:r>
            <w:r>
              <w:rPr>
                <w:rFonts w:hint="default" w:ascii="Arial" w:hAnsi="Arial" w:cs="Arial"/>
                <w:b w:val="0"/>
                <w:caps w:val="0"/>
                <w:spacing w:val="0"/>
                <w:sz w:val="18"/>
                <w:szCs w:val="18"/>
                <w:u w:val="none"/>
              </w:rPr>
              <w:t>, whereby an additional rotation occurs. The whole rotation of the intestines thus amounts to approximately </w:t>
            </w:r>
            <w:r>
              <w:rPr>
                <w:rFonts w:hint="default" w:ascii="Arial" w:hAnsi="Arial" w:cs="Arial"/>
                <w:b/>
                <w:caps w:val="0"/>
                <w:spacing w:val="0"/>
                <w:sz w:val="18"/>
                <w:szCs w:val="18"/>
                <w:u w:val="none"/>
              </w:rPr>
              <w:t>270 degrees</w:t>
            </w:r>
            <w:r>
              <w:rPr>
                <w:rFonts w:hint="default" w:ascii="Arial" w:hAnsi="Arial" w:cs="Arial"/>
                <w:b w:val="0"/>
                <w:caps w:val="0"/>
                <w:spacing w:val="0"/>
                <w:sz w:val="18"/>
                <w:szCs w:val="18"/>
                <w:u w:val="none"/>
              </w:rPr>
              <w:t>. As a consequence, the </w:t>
            </w:r>
            <w:r>
              <w:rPr>
                <w:rFonts w:hint="default" w:ascii="Arial" w:hAnsi="Arial" w:cs="Arial"/>
                <w:b/>
                <w:caps w:val="0"/>
                <w:spacing w:val="0"/>
                <w:sz w:val="18"/>
                <w:szCs w:val="18"/>
                <w:u w:val="none"/>
              </w:rPr>
              <w:t>mesenterium</w:t>
            </w:r>
            <w:r>
              <w:rPr>
                <w:rFonts w:hint="default" w:ascii="Arial" w:hAnsi="Arial" w:cs="Arial"/>
                <w:b w:val="0"/>
                <w:caps w:val="0"/>
                <w:spacing w:val="0"/>
                <w:sz w:val="18"/>
                <w:szCs w:val="18"/>
                <w:u w:val="none"/>
              </w:rPr>
              <w:t> also turns with it and in its insertion it crosses over the </w:t>
            </w:r>
            <w:r>
              <w:rPr>
                <w:rFonts w:hint="default" w:ascii="Arial" w:hAnsi="Arial" w:cs="Arial"/>
                <w:b/>
                <w:caps w:val="0"/>
                <w:spacing w:val="0"/>
                <w:sz w:val="18"/>
                <w:szCs w:val="18"/>
                <w:u w:val="none"/>
              </w:rPr>
              <w:t>inferior part of the duodenum</w:t>
            </w:r>
            <w:r>
              <w:rPr>
                <w:rFonts w:hint="default" w:ascii="Arial" w:hAnsi="Arial" w:cs="Arial"/>
                <w:b w:val="0"/>
                <w:caps w:val="0"/>
                <w:spacing w:val="0"/>
                <w:sz w:val="18"/>
                <w:szCs w:val="18"/>
                <w:u w:val="none"/>
              </w:rPr>
              <w:t>. (</w:t>
            </w:r>
            <w:r>
              <w:rPr>
                <w:rFonts w:hint="default" w:ascii="Arial" w:hAnsi="Arial" w:cs="Arial"/>
                <w:b w:val="0"/>
                <w:caps w:val="0"/>
                <w:spacing w:val="0"/>
                <w:sz w:val="18"/>
                <w:szCs w:val="18"/>
                <w:u w:val="none"/>
                <w:shd w:val="clear" w:fill="99CC99"/>
              </w:rPr>
              <w:fldChar w:fldCharType="begin"/>
            </w:r>
            <w:r>
              <w:rPr>
                <w:rFonts w:hint="default" w:ascii="Arial" w:hAnsi="Arial" w:cs="Arial"/>
                <w:b w:val="0"/>
                <w:caps w:val="0"/>
                <w:spacing w:val="0"/>
                <w:sz w:val="18"/>
                <w:szCs w:val="18"/>
                <w:u w:val="none"/>
                <w:shd w:val="clear" w:fill="99CC99"/>
              </w:rPr>
              <w:instrText xml:space="preserve"> HYPERLINK "patholdigest04.html" \l "malrotation" </w:instrText>
            </w:r>
            <w:r>
              <w:rPr>
                <w:rFonts w:hint="default" w:ascii="Arial" w:hAnsi="Arial" w:cs="Arial"/>
                <w:b w:val="0"/>
                <w:caps w:val="0"/>
                <w:spacing w:val="0"/>
                <w:sz w:val="18"/>
                <w:szCs w:val="18"/>
                <w:u w:val="none"/>
                <w:shd w:val="clear" w:fill="99CC99"/>
              </w:rPr>
              <w:fldChar w:fldCharType="separate"/>
            </w:r>
            <w:r>
              <w:rPr>
                <w:rStyle w:val="6"/>
                <w:rFonts w:hint="default" w:ascii="Arial" w:hAnsi="Arial" w:cs="Arial"/>
                <w:b w:val="0"/>
                <w:caps w:val="0"/>
                <w:spacing w:val="0"/>
                <w:sz w:val="18"/>
                <w:szCs w:val="18"/>
                <w:u w:val="none"/>
                <w:shd w:val="clear" w:fill="99CC99"/>
              </w:rPr>
              <w:t>Malrotation and congenital high cecum</w:t>
            </w:r>
            <w:r>
              <w:rPr>
                <w:rFonts w:hint="default" w:ascii="Arial" w:hAnsi="Arial" w:cs="Arial"/>
                <w:b w:val="0"/>
                <w:caps w:val="0"/>
                <w:spacing w:val="0"/>
                <w:sz w:val="18"/>
                <w:szCs w:val="18"/>
                <w:u w:val="none"/>
                <w:shd w:val="clear" w:fill="99CC99"/>
              </w:rPr>
              <w:fldChar w:fldCharType="end"/>
            </w:r>
            <w:r>
              <w:rPr>
                <w:rFonts w:hint="default" w:ascii="Arial" w:hAnsi="Arial" w:cs="Arial"/>
                <w:b w:val="0"/>
                <w:caps w:val="0"/>
                <w:spacing w:val="0"/>
                <w:sz w:val="18"/>
                <w:szCs w:val="18"/>
                <w:u w:val="none"/>
              </w:rPr>
              <w:t>)</w:t>
            </w:r>
          </w:p>
        </w:tc>
        <w:tc>
          <w:tcPr>
            <w:tcW w:w="300" w:type="dxa"/>
            <w:shd w:val="clear"/>
            <w:vAlign w:val="center"/>
          </w:tcPr>
          <w:p>
            <w:pPr>
              <w:rPr>
                <w:rFonts w:hint="default" w:ascii="Arial" w:hAnsi="Arial" w:cs="Arial"/>
                <w:b w:val="0"/>
                <w:caps w:val="0"/>
                <w:spacing w:val="0"/>
                <w:sz w:val="18"/>
                <w:szCs w:val="18"/>
                <w:u w:val="none"/>
              </w:rPr>
            </w:pPr>
          </w:p>
        </w:tc>
        <w:tc>
          <w:tcPr>
            <w:tcW w:w="1800" w:type="dxa"/>
            <w:shd w:val="clear"/>
            <w:vAlign w:val="top"/>
          </w:tcPr>
          <w:p>
            <w:pPr>
              <w:rPr>
                <w:rFonts w:hint="default" w:ascii="Arial" w:hAnsi="Arial" w:cs="Arial"/>
                <w:b w:val="0"/>
                <w:caps w:val="0"/>
                <w:spacing w:val="0"/>
                <w:sz w:val="18"/>
                <w:szCs w:val="18"/>
                <w:u w:val="none"/>
              </w:rPr>
            </w:pPr>
          </w:p>
        </w:tc>
      </w:tr>
    </w:tbl>
    <w:p>
      <w:pPr>
        <w:widowControl/>
        <w:jc w:val="left"/>
      </w:pPr>
    </w:p>
    <w:tbl>
      <w:tblPr>
        <w:tblW w:w="9075" w:type="dxa"/>
        <w:tblCellSpacing w:w="0" w:type="dxa"/>
        <w:tblInd w:w="0" w:type="dxa"/>
        <w:shd w:val="clear"/>
        <w:tblLayout w:type="fixed"/>
        <w:tblCellMar>
          <w:top w:w="0" w:type="dxa"/>
          <w:left w:w="0" w:type="dxa"/>
          <w:bottom w:w="0" w:type="dxa"/>
          <w:right w:w="0" w:type="dxa"/>
        </w:tblCellMar>
      </w:tblPr>
      <w:tblGrid>
        <w:gridCol w:w="6977"/>
        <w:gridCol w:w="266"/>
        <w:gridCol w:w="1832"/>
      </w:tblGrid>
      <w:tr>
        <w:tblPrEx>
          <w:tblLayout w:type="fixed"/>
          <w:tblCellMar>
            <w:top w:w="0" w:type="dxa"/>
            <w:left w:w="0" w:type="dxa"/>
            <w:bottom w:w="0" w:type="dxa"/>
            <w:right w:w="0" w:type="dxa"/>
          </w:tblCellMar>
        </w:tblPrEx>
        <w:trPr>
          <w:tblCellSpacing w:w="0" w:type="dxa"/>
        </w:trPr>
        <w:tc>
          <w:tcPr>
            <w:tcW w:w="6977" w:type="dxa"/>
            <w:shd w:val="clear" w:color="auto" w:fill="000000"/>
            <w:vAlign w:val="center"/>
          </w:tcPr>
          <w:p>
            <w:pPr>
              <w:widowControl/>
              <w:shd w:val="clear" w:fill="000000"/>
              <w:ind w:left="0" w:firstLine="0"/>
              <w:jc w:val="center"/>
              <w:rPr>
                <w:rFonts w:hint="default" w:ascii="Arial" w:hAnsi="Arial" w:cs="Arial"/>
                <w:b w:val="0"/>
                <w:caps w:val="0"/>
                <w:spacing w:val="0"/>
                <w:sz w:val="18"/>
                <w:szCs w:val="18"/>
                <w:u w:val="none"/>
              </w:rPr>
            </w:pPr>
            <w:r>
              <w:rPr>
                <w:rFonts w:hint="default" w:ascii="Arial" w:hAnsi="Arial" w:eastAsia="宋体" w:cs="Arial"/>
                <w:b/>
                <w:caps w:val="0"/>
                <w:color w:val="FFFFF0"/>
                <w:spacing w:val="0"/>
                <w:kern w:val="0"/>
                <w:sz w:val="18"/>
                <w:szCs w:val="18"/>
                <w:u w:val="none"/>
                <w:lang w:val="en-US" w:eastAsia="zh-CN" w:bidi="ar"/>
              </w:rPr>
              <w:t>Fig. 24</w:t>
            </w:r>
            <w:r>
              <w:rPr>
                <w:rFonts w:hint="default" w:ascii="Arial" w:hAnsi="Arial" w:eastAsia="宋体" w:cs="Arial"/>
                <w:b/>
                <w:caps w:val="0"/>
                <w:color w:val="FFFFF0"/>
                <w:spacing w:val="0"/>
                <w:kern w:val="0"/>
                <w:sz w:val="18"/>
                <w:szCs w:val="18"/>
                <w:u w:val="none"/>
                <w:lang w:val="en-US" w:eastAsia="zh-CN" w:bidi="ar"/>
              </w:rPr>
              <w:t> </w:t>
            </w:r>
            <w:r>
              <w:rPr>
                <w:rStyle w:val="5"/>
                <w:rFonts w:hint="default" w:ascii="Verdana" w:hAnsi="Verdana" w:eastAsia="宋体" w:cs="Verdana"/>
                <w:b/>
                <w:caps w:val="0"/>
                <w:color w:val="FFFFF0"/>
                <w:spacing w:val="0"/>
                <w:kern w:val="0"/>
                <w:sz w:val="15"/>
                <w:szCs w:val="15"/>
                <w:u w:val="none"/>
                <w:lang w:val="en-US" w:eastAsia="zh-CN" w:bidi="ar"/>
              </w:rPr>
              <w:t>-</w:t>
            </w:r>
            <w:r>
              <w:rPr>
                <w:rFonts w:hint="default" w:ascii="Verdana" w:hAnsi="Verdana" w:eastAsia="宋体" w:cs="Verdana"/>
                <w:b/>
                <w:caps w:val="0"/>
                <w:color w:val="FFFFF0"/>
                <w:spacing w:val="0"/>
                <w:kern w:val="0"/>
                <w:sz w:val="15"/>
                <w:szCs w:val="15"/>
                <w:u w:val="none"/>
                <w:lang w:val="en-US" w:eastAsia="zh-CN" w:bidi="ar"/>
              </w:rPr>
              <w:t> </w:t>
            </w:r>
            <w:r>
              <w:rPr>
                <w:rFonts w:hint="default" w:ascii="Arial" w:hAnsi="Arial" w:eastAsia="宋体" w:cs="Arial"/>
                <w:b w:val="0"/>
                <w:caps w:val="0"/>
                <w:color w:val="FFFFF0"/>
                <w:spacing w:val="0"/>
                <w:kern w:val="0"/>
                <w:sz w:val="18"/>
                <w:szCs w:val="18"/>
                <w:u w:val="none"/>
                <w:lang w:val="en-US" w:eastAsia="zh-CN" w:bidi="ar"/>
              </w:rPr>
              <w:t>Intestinal rotation: stage 23, ca. 56 days</w:t>
            </w:r>
          </w:p>
        </w:tc>
        <w:tc>
          <w:tcPr>
            <w:tcW w:w="266" w:type="dxa"/>
            <w:shd w:val="clear"/>
            <w:vAlign w:val="center"/>
          </w:tcPr>
          <w:p>
            <w:pPr>
              <w:rPr>
                <w:rFonts w:hint="default" w:ascii="Arial" w:hAnsi="Arial" w:cs="Arial"/>
                <w:b w:val="0"/>
                <w:caps w:val="0"/>
                <w:spacing w:val="0"/>
                <w:sz w:val="18"/>
                <w:szCs w:val="18"/>
                <w:u w:val="none"/>
              </w:rPr>
            </w:pPr>
          </w:p>
        </w:tc>
        <w:tc>
          <w:tcPr>
            <w:tcW w:w="1832" w:type="dxa"/>
            <w:shd w:val="clear" w:color="auto" w:fill="999966"/>
            <w:vAlign w:val="top"/>
          </w:tcPr>
          <w:p>
            <w:pPr>
              <w:widowControl/>
              <w:shd w:val="clear" w:fill="999966"/>
              <w:ind w:left="0" w:firstLine="0"/>
              <w:jc w:val="center"/>
              <w:rPr>
                <w:rFonts w:hint="default" w:ascii="Arial" w:hAnsi="Arial" w:cs="Arial"/>
                <w:b w:val="0"/>
                <w:caps w:val="0"/>
                <w:spacing w:val="0"/>
                <w:sz w:val="18"/>
                <w:szCs w:val="18"/>
                <w:u w:val="none"/>
              </w:rPr>
            </w:pPr>
            <w:r>
              <w:rPr>
                <w:rFonts w:hint="default" w:ascii="Arial" w:hAnsi="Arial" w:eastAsia="宋体" w:cs="Arial"/>
                <w:b w:val="0"/>
                <w:caps w:val="0"/>
                <w:spacing w:val="0"/>
                <w:kern w:val="0"/>
                <w:sz w:val="18"/>
                <w:szCs w:val="18"/>
                <w:u w:val="none"/>
                <w:lang w:val="en-US" w:eastAsia="zh-CN" w:bidi="ar"/>
              </w:rPr>
              <w:t> </w:t>
            </w:r>
            <w:r>
              <w:rPr>
                <w:rFonts w:hint="default" w:ascii="Arial" w:hAnsi="Arial" w:eastAsia="宋体" w:cs="Arial"/>
                <w:b/>
                <w:caps w:val="0"/>
                <w:color w:val="FFFFF0"/>
                <w:spacing w:val="0"/>
                <w:kern w:val="0"/>
                <w:sz w:val="18"/>
                <w:szCs w:val="18"/>
                <w:u w:val="none"/>
                <w:lang w:val="en-US" w:eastAsia="zh-CN" w:bidi="ar"/>
              </w:rPr>
              <w:t>Legend</w:t>
            </w:r>
          </w:p>
        </w:tc>
      </w:tr>
      <w:tr>
        <w:trPr>
          <w:tblCellSpacing w:w="0" w:type="dxa"/>
        </w:trPr>
        <w:tc>
          <w:tcPr>
            <w:tcW w:w="6977" w:type="dxa"/>
            <w:shd w:val="clear"/>
            <w:vAlign w:val="top"/>
          </w:tcPr>
          <w:p>
            <w:pPr>
              <w:widowControl/>
              <w:ind w:left="0" w:firstLine="0"/>
              <w:jc w:val="left"/>
              <w:rPr>
                <w:rFonts w:hint="default" w:ascii="Arial" w:hAnsi="Arial" w:cs="Arial"/>
                <w:b w:val="0"/>
                <w:caps w:val="0"/>
                <w:spacing w:val="0"/>
                <w:sz w:val="18"/>
                <w:szCs w:val="18"/>
                <w:u w:val="none"/>
              </w:rPr>
            </w:pPr>
            <w:r>
              <w:rPr>
                <w:rFonts w:hint="default" w:ascii="Arial" w:hAnsi="Arial" w:eastAsia="宋体" w:cs="Arial"/>
                <w:b w:val="0"/>
                <w:caps w:val="0"/>
                <w:spacing w:val="0"/>
                <w:kern w:val="0"/>
                <w:sz w:val="18"/>
                <w:szCs w:val="18"/>
                <w:u w:val="none"/>
                <w:lang w:val="en-US" w:eastAsia="zh-CN" w:bidi="ar"/>
              </w:rPr>
              <w:fldChar w:fldCharType="begin" w:fldLock="1"/>
            </w:r>
            <w:r>
              <w:rPr>
                <w:rFonts w:hint="default" w:ascii="Arial" w:hAnsi="Arial" w:eastAsia="宋体" w:cs="Arial"/>
                <w:b w:val="0"/>
                <w:caps w:val="0"/>
                <w:spacing w:val="0"/>
                <w:kern w:val="0"/>
                <w:sz w:val="18"/>
                <w:szCs w:val="18"/>
                <w:u w:val="none"/>
                <w:lang w:val="en-US" w:eastAsia="zh-CN" w:bidi="ar"/>
              </w:rPr>
              <w:instrText xml:space="preserve">INCLUDEPICTURE \d "ee5a2d30002f2807f66717be728bc567" \* MERGEFORMATINET </w:instrText>
            </w:r>
            <w:r>
              <w:rPr>
                <w:rFonts w:hint="default" w:ascii="Arial" w:hAnsi="Arial" w:eastAsia="宋体" w:cs="Arial"/>
                <w:b w:val="0"/>
                <w:caps w:val="0"/>
                <w:spacing w:val="0"/>
                <w:kern w:val="0"/>
                <w:sz w:val="18"/>
                <w:szCs w:val="18"/>
                <w:u w:val="none"/>
                <w:lang w:val="en-US" w:eastAsia="zh-CN" w:bidi="ar"/>
              </w:rPr>
              <w:fldChar w:fldCharType="separate"/>
            </w:r>
            <w:r>
              <w:rPr>
                <w:rFonts w:hint="default" w:ascii="Arial" w:hAnsi="Arial" w:eastAsia="宋体" w:cs="Arial"/>
                <w:b w:val="0"/>
                <w:caps w:val="0"/>
                <w:spacing w:val="0"/>
                <w:kern w:val="0"/>
                <w:sz w:val="18"/>
                <w:szCs w:val="18"/>
                <w:u w:val="none"/>
                <w:lang w:val="en-US" w:eastAsia="zh-CN" w:bidi="ar"/>
              </w:rPr>
              <w:drawing>
                <wp:inline distT="0" distB="0" distL="114300" distR="114300">
                  <wp:extent cx="4410075" cy="3333750"/>
                  <wp:effectExtent l="0" t="0" r="1905" b="0"/>
                  <wp:docPr id="8" name="Picture 19"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9" descr="IMG_269"/>
                          <pic:cNvPicPr>
                            <a:picLocks noChangeAspect="1"/>
                          </pic:cNvPicPr>
                        </pic:nvPicPr>
                        <pic:blipFill>
                          <a:blip r:embed="rId18" r:link="rId19"/>
                          <a:stretch>
                            <a:fillRect/>
                          </a:stretch>
                        </pic:blipFill>
                        <pic:spPr>
                          <a:xfrm>
                            <a:off x="0" y="0"/>
                            <a:ext cx="4410075" cy="3333750"/>
                          </a:xfrm>
                          <a:prstGeom prst="rect">
                            <a:avLst/>
                          </a:prstGeom>
                          <a:noFill/>
                          <a:ln w="9525">
                            <a:noFill/>
                          </a:ln>
                        </pic:spPr>
                      </pic:pic>
                    </a:graphicData>
                  </a:graphic>
                </wp:inline>
              </w:drawing>
            </w:r>
            <w:r>
              <w:rPr>
                <w:rFonts w:hint="default" w:ascii="Arial" w:hAnsi="Arial" w:eastAsia="宋体" w:cs="Arial"/>
                <w:b w:val="0"/>
                <w:caps w:val="0"/>
                <w:spacing w:val="0"/>
                <w:kern w:val="0"/>
                <w:sz w:val="18"/>
                <w:szCs w:val="18"/>
                <w:u w:val="none"/>
                <w:lang w:val="en-US" w:eastAsia="zh-CN" w:bidi="ar"/>
              </w:rPr>
              <w:fldChar w:fldCharType="end"/>
            </w:r>
          </w:p>
          <w:tbl>
            <w:tblPr>
              <w:tblW w:w="6976" w:type="dxa"/>
              <w:tblCellSpacing w:w="0" w:type="dxa"/>
              <w:tblInd w:w="0" w:type="dxa"/>
              <w:shd w:val="clear"/>
              <w:tblLayout w:type="fixed"/>
              <w:tblCellMar>
                <w:top w:w="0" w:type="dxa"/>
                <w:left w:w="0" w:type="dxa"/>
                <w:bottom w:w="0" w:type="dxa"/>
                <w:right w:w="0" w:type="dxa"/>
              </w:tblCellMar>
            </w:tblPr>
            <w:tblGrid>
              <w:gridCol w:w="6976"/>
            </w:tblGrid>
            <w:tr>
              <w:tblPrEx>
                <w:tblLayout w:type="fixed"/>
                <w:tblCellMar>
                  <w:top w:w="0" w:type="dxa"/>
                  <w:left w:w="0" w:type="dxa"/>
                  <w:bottom w:w="0" w:type="dxa"/>
                  <w:right w:w="0" w:type="dxa"/>
                </w:tblCellMar>
              </w:tblPrEx>
              <w:trPr>
                <w:tblCellSpacing w:w="0" w:type="dxa"/>
              </w:trPr>
              <w:tc>
                <w:tcPr>
                  <w:tcW w:w="6976" w:type="dxa"/>
                  <w:shd w:val="clear"/>
                  <w:vAlign w:val="top"/>
                </w:tcPr>
                <w:tbl>
                  <w:tblPr>
                    <w:tblW w:w="6975" w:type="dxa"/>
                    <w:tblCellSpacing w:w="0" w:type="dxa"/>
                    <w:tblInd w:w="0" w:type="dxa"/>
                    <w:shd w:val="clear"/>
                    <w:tblLayout w:type="fixed"/>
                    <w:tblCellMar>
                      <w:top w:w="0" w:type="dxa"/>
                      <w:left w:w="0" w:type="dxa"/>
                      <w:bottom w:w="0" w:type="dxa"/>
                      <w:right w:w="0" w:type="dxa"/>
                    </w:tblCellMar>
                  </w:tblPr>
                  <w:tblGrid>
                    <w:gridCol w:w="3376"/>
                    <w:gridCol w:w="223"/>
                    <w:gridCol w:w="3376"/>
                  </w:tblGrid>
                  <w:tr>
                    <w:tblPrEx>
                      <w:tblLayout w:type="fixed"/>
                      <w:tblCellMar>
                        <w:top w:w="0" w:type="dxa"/>
                        <w:left w:w="0" w:type="dxa"/>
                        <w:bottom w:w="0" w:type="dxa"/>
                        <w:right w:w="0" w:type="dxa"/>
                      </w:tblCellMar>
                    </w:tblPrEx>
                    <w:trPr>
                      <w:tblCellSpacing w:w="0" w:type="dxa"/>
                    </w:trPr>
                    <w:tc>
                      <w:tcPr>
                        <w:tcW w:w="3376" w:type="dxa"/>
                        <w:shd w:val="clear"/>
                        <w:vAlign w:val="top"/>
                      </w:tcPr>
                      <w:tbl>
                        <w:tblPr>
                          <w:tblW w:w="3375" w:type="dxa"/>
                          <w:tblCellSpacing w:w="0" w:type="dxa"/>
                          <w:tblInd w:w="0" w:type="dxa"/>
                          <w:shd w:val="clear"/>
                          <w:tblLayout w:type="fixed"/>
                          <w:tblCellMar>
                            <w:top w:w="0" w:type="dxa"/>
                            <w:left w:w="0" w:type="dxa"/>
                            <w:bottom w:w="0" w:type="dxa"/>
                            <w:right w:w="0" w:type="dxa"/>
                          </w:tblCellMar>
                        </w:tblPr>
                        <w:tblGrid>
                          <w:gridCol w:w="300"/>
                          <w:gridCol w:w="3075"/>
                        </w:tblGrid>
                        <w:tr>
                          <w:tblPrEx>
                            <w:tblLayout w:type="fixed"/>
                            <w:tblCellMar>
                              <w:top w:w="0" w:type="dxa"/>
                              <w:left w:w="0" w:type="dxa"/>
                              <w:bottom w:w="0" w:type="dxa"/>
                              <w:right w:w="0" w:type="dxa"/>
                            </w:tblCellMar>
                          </w:tblPrEx>
                          <w:trPr>
                            <w:tblCellSpacing w:w="0" w:type="dxa"/>
                          </w:trPr>
                          <w:tc>
                            <w:tcPr>
                              <w:tcW w:w="300" w:type="dxa"/>
                              <w:shd w:val="clear"/>
                              <w:vAlign w:val="top"/>
                            </w:tcPr>
                            <w:p>
                              <w:pPr>
                                <w:widowControl/>
                                <w:jc w:val="left"/>
                                <w:rPr>
                                  <w:rFonts w:hint="default" w:ascii="Arial" w:hAnsi="Arial" w:cs="Arial"/>
                                  <w:b w:val="0"/>
                                  <w:sz w:val="18"/>
                                  <w:szCs w:val="18"/>
                                </w:rPr>
                              </w:pPr>
                              <w:r>
                                <w:rPr>
                                  <w:rStyle w:val="5"/>
                                  <w:rFonts w:hint="default" w:ascii="Verdana" w:hAnsi="Verdana" w:eastAsia="宋体" w:cs="Verdana"/>
                                  <w:b/>
                                  <w:kern w:val="0"/>
                                  <w:sz w:val="15"/>
                                  <w:szCs w:val="15"/>
                                  <w:lang w:val="en-US" w:eastAsia="zh-CN" w:bidi="ar"/>
                                </w:rPr>
                                <w:t>1</w:t>
                              </w:r>
                              <w:r>
                                <w:rPr>
                                  <w:rFonts w:hint="default" w:ascii="Arial" w:hAnsi="Arial" w:eastAsia="宋体" w:cs="Arial"/>
                                  <w:b w:val="0"/>
                                  <w:kern w:val="0"/>
                                  <w:sz w:val="18"/>
                                  <w:szCs w:val="18"/>
                                  <w:lang w:val="en-US" w:eastAsia="zh-CN" w:bidi="ar"/>
                                </w:rPr>
                                <w:br w:type="textWrapping"/>
                              </w:r>
                              <w:r>
                                <w:rPr>
                                  <w:rStyle w:val="5"/>
                                  <w:rFonts w:hint="default" w:ascii="Verdana" w:hAnsi="Verdana" w:eastAsia="宋体" w:cs="Verdana"/>
                                  <w:b/>
                                  <w:kern w:val="0"/>
                                  <w:sz w:val="15"/>
                                  <w:szCs w:val="15"/>
                                  <w:lang w:val="en-US" w:eastAsia="zh-CN" w:bidi="ar"/>
                                </w:rPr>
                                <w:t>2</w:t>
                              </w:r>
                              <w:r>
                                <w:rPr>
                                  <w:rStyle w:val="5"/>
                                  <w:rFonts w:hint="default" w:ascii="Verdana" w:hAnsi="Verdana" w:eastAsia="宋体" w:cs="Verdana"/>
                                  <w:b/>
                                  <w:kern w:val="0"/>
                                  <w:sz w:val="15"/>
                                  <w:szCs w:val="15"/>
                                  <w:lang w:val="en-US" w:eastAsia="zh-CN" w:bidi="ar"/>
                                </w:rPr>
                                <w:br w:type="textWrapping"/>
                              </w:r>
                              <w:r>
                                <w:rPr>
                                  <w:rStyle w:val="5"/>
                                  <w:rFonts w:hint="default" w:ascii="Verdana" w:hAnsi="Verdana" w:eastAsia="宋体" w:cs="Verdana"/>
                                  <w:b/>
                                  <w:kern w:val="0"/>
                                  <w:sz w:val="15"/>
                                  <w:szCs w:val="15"/>
                                  <w:lang w:val="en-US" w:eastAsia="zh-CN" w:bidi="ar"/>
                                </w:rPr>
                                <w:t>3</w:t>
                              </w:r>
                            </w:p>
                          </w:tc>
                          <w:tc>
                            <w:tcPr>
                              <w:tcW w:w="3075" w:type="dxa"/>
                              <w:shd w:val="clear"/>
                              <w:vAlign w:val="top"/>
                            </w:tcPr>
                            <w:p>
                              <w:pPr>
                                <w:widowControl/>
                                <w:jc w:val="left"/>
                                <w:rPr>
                                  <w:rFonts w:hint="default" w:ascii="Arial" w:hAnsi="Arial" w:cs="Arial"/>
                                  <w:b w:val="0"/>
                                  <w:sz w:val="18"/>
                                  <w:szCs w:val="18"/>
                                </w:rPr>
                              </w:pPr>
                              <w:r>
                                <w:rPr>
                                  <w:rStyle w:val="5"/>
                                  <w:rFonts w:hint="default" w:ascii="Verdana" w:hAnsi="Verdana" w:eastAsia="宋体" w:cs="Verdana"/>
                                  <w:b w:val="0"/>
                                  <w:kern w:val="0"/>
                                  <w:sz w:val="15"/>
                                  <w:szCs w:val="15"/>
                                  <w:lang w:val="en-US" w:eastAsia="zh-CN" w:bidi="ar"/>
                                </w:rPr>
                                <w:t>Stomach</w:t>
                              </w:r>
                              <w:r>
                                <w:rPr>
                                  <w:rStyle w:val="5"/>
                                  <w:rFonts w:hint="default" w:ascii="Verdana" w:hAnsi="Verdana" w:eastAsia="宋体" w:cs="Verdana"/>
                                  <w:b w:val="0"/>
                                  <w:kern w:val="0"/>
                                  <w:sz w:val="15"/>
                                  <w:szCs w:val="15"/>
                                  <w:lang w:val="en-US" w:eastAsia="zh-CN" w:bidi="ar"/>
                                </w:rPr>
                                <w:br w:type="textWrapping"/>
                              </w:r>
                              <w:r>
                                <w:rPr>
                                  <w:rStyle w:val="5"/>
                                  <w:rFonts w:hint="default" w:ascii="Verdana" w:hAnsi="Verdana" w:eastAsia="宋体" w:cs="Verdana"/>
                                  <w:b w:val="0"/>
                                  <w:kern w:val="0"/>
                                  <w:sz w:val="15"/>
                                  <w:szCs w:val="15"/>
                                  <w:lang w:val="en-US" w:eastAsia="zh-CN" w:bidi="ar"/>
                                </w:rPr>
                                <w:t>Mesenterium</w:t>
                              </w:r>
                              <w:r>
                                <w:rPr>
                                  <w:rStyle w:val="5"/>
                                  <w:rFonts w:hint="default" w:ascii="Verdana" w:hAnsi="Verdana" w:eastAsia="宋体" w:cs="Verdana"/>
                                  <w:b w:val="0"/>
                                  <w:kern w:val="0"/>
                                  <w:sz w:val="15"/>
                                  <w:szCs w:val="15"/>
                                  <w:lang w:val="en-US" w:eastAsia="zh-CN" w:bidi="ar"/>
                                </w:rPr>
                                <w:br w:type="textWrapping"/>
                              </w:r>
                              <w:r>
                                <w:rPr>
                                  <w:rStyle w:val="5"/>
                                  <w:rFonts w:hint="default" w:ascii="Verdana" w:hAnsi="Verdana" w:eastAsia="宋体" w:cs="Verdana"/>
                                  <w:b w:val="0"/>
                                  <w:kern w:val="0"/>
                                  <w:sz w:val="15"/>
                                  <w:szCs w:val="15"/>
                                  <w:lang w:val="en-US" w:eastAsia="zh-CN" w:bidi="ar"/>
                                </w:rPr>
                                <w:t>Parietal peritoneum</w:t>
                              </w:r>
                            </w:p>
                          </w:tc>
                        </w:tr>
                      </w:tbl>
                      <w:p>
                        <w:pPr>
                          <w:jc w:val="left"/>
                          <w:rPr>
                            <w:rFonts w:hint="default" w:ascii="Arial" w:hAnsi="Arial" w:cs="Arial"/>
                            <w:b w:val="0"/>
                            <w:sz w:val="18"/>
                            <w:szCs w:val="18"/>
                          </w:rPr>
                        </w:pPr>
                      </w:p>
                    </w:tc>
                    <w:tc>
                      <w:tcPr>
                        <w:tcW w:w="223" w:type="dxa"/>
                        <w:shd w:val="clear"/>
                        <w:vAlign w:val="top"/>
                      </w:tcPr>
                      <w:p>
                        <w:pPr>
                          <w:jc w:val="left"/>
                          <w:rPr>
                            <w:rFonts w:hint="default" w:ascii="Arial" w:hAnsi="Arial" w:cs="Arial"/>
                            <w:b w:val="0"/>
                            <w:sz w:val="18"/>
                            <w:szCs w:val="18"/>
                          </w:rPr>
                        </w:pPr>
                      </w:p>
                    </w:tc>
                    <w:tc>
                      <w:tcPr>
                        <w:tcW w:w="3376" w:type="dxa"/>
                        <w:shd w:val="clear"/>
                        <w:vAlign w:val="top"/>
                      </w:tcPr>
                      <w:tbl>
                        <w:tblPr>
                          <w:tblW w:w="3375" w:type="dxa"/>
                          <w:tblCellSpacing w:w="0" w:type="dxa"/>
                          <w:tblInd w:w="0" w:type="dxa"/>
                          <w:shd w:val="clear"/>
                          <w:tblLayout w:type="fixed"/>
                          <w:tblCellMar>
                            <w:top w:w="0" w:type="dxa"/>
                            <w:left w:w="0" w:type="dxa"/>
                            <w:bottom w:w="0" w:type="dxa"/>
                            <w:right w:w="0" w:type="dxa"/>
                          </w:tblCellMar>
                        </w:tblPr>
                        <w:tblGrid>
                          <w:gridCol w:w="300"/>
                          <w:gridCol w:w="3075"/>
                        </w:tblGrid>
                        <w:tr>
                          <w:tblPrEx>
                            <w:tblLayout w:type="fixed"/>
                            <w:tblCellMar>
                              <w:top w:w="0" w:type="dxa"/>
                              <w:left w:w="0" w:type="dxa"/>
                              <w:bottom w:w="0" w:type="dxa"/>
                              <w:right w:w="0" w:type="dxa"/>
                            </w:tblCellMar>
                          </w:tblPrEx>
                          <w:trPr>
                            <w:tblCellSpacing w:w="0" w:type="dxa"/>
                          </w:trPr>
                          <w:tc>
                            <w:tcPr>
                              <w:tcW w:w="300" w:type="dxa"/>
                              <w:shd w:val="clear"/>
                              <w:vAlign w:val="top"/>
                            </w:tcPr>
                            <w:p>
                              <w:pPr>
                                <w:widowControl/>
                                <w:jc w:val="left"/>
                                <w:rPr>
                                  <w:rFonts w:hint="default" w:ascii="Arial" w:hAnsi="Arial" w:cs="Arial"/>
                                  <w:b w:val="0"/>
                                  <w:sz w:val="18"/>
                                  <w:szCs w:val="18"/>
                                </w:rPr>
                              </w:pPr>
                              <w:r>
                                <w:rPr>
                                  <w:rStyle w:val="5"/>
                                  <w:rFonts w:hint="default" w:ascii="Verdana" w:hAnsi="Verdana" w:eastAsia="宋体" w:cs="Verdana"/>
                                  <w:b/>
                                  <w:kern w:val="0"/>
                                  <w:sz w:val="15"/>
                                  <w:szCs w:val="15"/>
                                  <w:lang w:val="en-US" w:eastAsia="zh-CN" w:bidi="ar"/>
                                </w:rPr>
                                <w:t>4</w:t>
                              </w:r>
                              <w:r>
                                <w:rPr>
                                  <w:rStyle w:val="5"/>
                                  <w:rFonts w:hint="default" w:ascii="Verdana" w:hAnsi="Verdana" w:eastAsia="宋体" w:cs="Verdana"/>
                                  <w:b/>
                                  <w:kern w:val="0"/>
                                  <w:sz w:val="15"/>
                                  <w:szCs w:val="15"/>
                                  <w:lang w:val="en-US" w:eastAsia="zh-CN" w:bidi="ar"/>
                                </w:rPr>
                                <w:br w:type="textWrapping"/>
                              </w:r>
                              <w:r>
                                <w:rPr>
                                  <w:rStyle w:val="5"/>
                                  <w:rFonts w:hint="default" w:ascii="Verdana" w:hAnsi="Verdana" w:eastAsia="宋体" w:cs="Verdana"/>
                                  <w:b/>
                                  <w:kern w:val="0"/>
                                  <w:sz w:val="15"/>
                                  <w:szCs w:val="15"/>
                                  <w:lang w:val="en-US" w:eastAsia="zh-CN" w:bidi="ar"/>
                                </w:rPr>
                                <w:t>6</w:t>
                              </w:r>
                            </w:p>
                          </w:tc>
                          <w:tc>
                            <w:tcPr>
                              <w:tcW w:w="3075" w:type="dxa"/>
                              <w:shd w:val="clear"/>
                              <w:vAlign w:val="top"/>
                            </w:tcPr>
                            <w:p>
                              <w:pPr>
                                <w:widowControl/>
                                <w:jc w:val="left"/>
                                <w:rPr>
                                  <w:rFonts w:hint="default" w:ascii="Arial" w:hAnsi="Arial" w:cs="Arial"/>
                                  <w:b w:val="0"/>
                                  <w:sz w:val="18"/>
                                  <w:szCs w:val="18"/>
                                </w:rPr>
                              </w:pPr>
                              <w:r>
                                <w:rPr>
                                  <w:rStyle w:val="5"/>
                                  <w:rFonts w:hint="default" w:ascii="Verdana" w:hAnsi="Verdana" w:eastAsia="宋体" w:cs="Verdana"/>
                                  <w:b w:val="0"/>
                                  <w:kern w:val="0"/>
                                  <w:sz w:val="15"/>
                                  <w:szCs w:val="15"/>
                                  <w:lang w:val="en-US" w:eastAsia="zh-CN" w:bidi="ar"/>
                                </w:rPr>
                                <w:t>Intestinal loop</w:t>
                              </w:r>
                              <w:r>
                                <w:rPr>
                                  <w:rStyle w:val="5"/>
                                  <w:rFonts w:hint="default" w:ascii="Verdana" w:hAnsi="Verdana" w:eastAsia="宋体" w:cs="Verdana"/>
                                  <w:b w:val="0"/>
                                  <w:kern w:val="0"/>
                                  <w:sz w:val="15"/>
                                  <w:szCs w:val="15"/>
                                  <w:lang w:val="en-US" w:eastAsia="zh-CN" w:bidi="ar"/>
                                </w:rPr>
                                <w:br w:type="textWrapping"/>
                              </w:r>
                              <w:r>
                                <w:rPr>
                                  <w:rStyle w:val="5"/>
                                  <w:rFonts w:hint="default" w:ascii="Verdana" w:hAnsi="Verdana" w:eastAsia="宋体" w:cs="Verdana"/>
                                  <w:b w:val="0"/>
                                  <w:kern w:val="0"/>
                                  <w:sz w:val="15"/>
                                  <w:szCs w:val="15"/>
                                  <w:lang w:val="en-US" w:eastAsia="zh-CN" w:bidi="ar"/>
                                </w:rPr>
                                <w:t>Cecum</w:t>
                              </w:r>
                            </w:p>
                          </w:tc>
                        </w:tr>
                      </w:tbl>
                      <w:p>
                        <w:pPr>
                          <w:jc w:val="left"/>
                          <w:rPr>
                            <w:rFonts w:hint="default" w:ascii="Arial" w:hAnsi="Arial" w:cs="Arial"/>
                            <w:b w:val="0"/>
                            <w:sz w:val="18"/>
                            <w:szCs w:val="18"/>
                          </w:rPr>
                        </w:pPr>
                      </w:p>
                    </w:tc>
                  </w:tr>
                </w:tbl>
                <w:p>
                  <w:pPr>
                    <w:jc w:val="left"/>
                    <w:rPr>
                      <w:rFonts w:hint="default" w:ascii="Arial" w:hAnsi="Arial" w:cs="Arial"/>
                      <w:b w:val="0"/>
                      <w:sz w:val="18"/>
                      <w:szCs w:val="18"/>
                    </w:rPr>
                  </w:pPr>
                </w:p>
              </w:tc>
            </w:tr>
          </w:tbl>
          <w:p>
            <w:pPr>
              <w:jc w:val="left"/>
              <w:rPr>
                <w:rFonts w:hint="default" w:ascii="Arial" w:hAnsi="Arial" w:cs="Arial"/>
                <w:b w:val="0"/>
                <w:caps w:val="0"/>
                <w:spacing w:val="0"/>
                <w:sz w:val="18"/>
                <w:szCs w:val="18"/>
                <w:u w:val="none"/>
              </w:rPr>
            </w:pPr>
          </w:p>
        </w:tc>
        <w:tc>
          <w:tcPr>
            <w:tcW w:w="266" w:type="dxa"/>
            <w:shd w:val="clear"/>
            <w:vAlign w:val="center"/>
          </w:tcPr>
          <w:p>
            <w:pPr>
              <w:rPr>
                <w:rFonts w:hint="default" w:ascii="Arial" w:hAnsi="Arial" w:cs="Arial"/>
                <w:b w:val="0"/>
                <w:caps w:val="0"/>
                <w:spacing w:val="0"/>
                <w:sz w:val="18"/>
                <w:szCs w:val="18"/>
                <w:u w:val="none"/>
              </w:rPr>
            </w:pPr>
          </w:p>
        </w:tc>
        <w:tc>
          <w:tcPr>
            <w:tcW w:w="1832" w:type="dxa"/>
            <w:shd w:val="clear"/>
            <w:vAlign w:val="top"/>
          </w:tcPr>
          <w:p>
            <w:pPr>
              <w:pStyle w:val="3"/>
              <w:widowControl/>
              <w:spacing w:afterAutospacing="0"/>
            </w:pPr>
            <w:r>
              <w:rPr>
                <w:rStyle w:val="5"/>
                <w:rFonts w:hint="default" w:ascii="Verdana" w:hAnsi="Verdana" w:cs="Verdana"/>
                <w:b/>
                <w:caps w:val="0"/>
                <w:spacing w:val="0"/>
                <w:sz w:val="15"/>
                <w:szCs w:val="15"/>
                <w:u w:val="none"/>
              </w:rPr>
              <w:t>Fig. 24</w:t>
            </w:r>
            <w:r>
              <w:rPr>
                <w:rStyle w:val="5"/>
                <w:rFonts w:hint="default" w:ascii="Verdana" w:hAnsi="Verdana" w:cs="Verdana"/>
                <w:b/>
                <w:caps w:val="0"/>
                <w:spacing w:val="0"/>
                <w:sz w:val="15"/>
                <w:szCs w:val="15"/>
                <w:u w:val="none"/>
              </w:rPr>
              <w:br w:type="textWrapping"/>
            </w:r>
            <w:r>
              <w:rPr>
                <w:rStyle w:val="5"/>
                <w:rFonts w:hint="default" w:ascii="Verdana" w:hAnsi="Verdana" w:cs="Verdana"/>
                <w:b w:val="0"/>
                <w:caps w:val="0"/>
                <w:spacing w:val="0"/>
                <w:sz w:val="15"/>
                <w:szCs w:val="15"/>
                <w:u w:val="none"/>
              </w:rPr>
              <w:t>As a rule the cecum grows caudally and comes to lie in the right iliac fossa. Through rotation of the whole small intestine of more than 270 degrees the mesenterium also rotates thereby and moves off from the posterior wall over the inferior part of the duodenum to the small intestine.</w:t>
            </w:r>
            <w:r>
              <w:rPr>
                <w:rStyle w:val="5"/>
                <w:rFonts w:hint="default" w:ascii="Verdana" w:hAnsi="Verdana" w:cs="Verdana"/>
                <w:b w:val="0"/>
                <w:caps w:val="0"/>
                <w:spacing w:val="0"/>
                <w:sz w:val="15"/>
                <w:szCs w:val="15"/>
                <w:u w:val="none"/>
              </w:rPr>
              <w:br w:type="textWrapping"/>
            </w:r>
            <w:r>
              <w:rPr>
                <w:rStyle w:val="5"/>
                <w:rFonts w:hint="default" w:ascii="Verdana" w:hAnsi="Verdana" w:cs="Verdana"/>
                <w:b w:val="0"/>
                <w:caps w:val="0"/>
                <w:spacing w:val="0"/>
                <w:sz w:val="15"/>
                <w:szCs w:val="15"/>
                <w:u w:val="none"/>
              </w:rPr>
              <w:br w:type="textWrapping"/>
            </w:r>
            <w:r>
              <w:rPr>
                <w:rStyle w:val="5"/>
                <w:rFonts w:hint="default" w:ascii="Verdana" w:hAnsi="Verdana" w:cs="Verdana"/>
                <w:b w:val="0"/>
                <w:caps w:val="0"/>
                <w:spacing w:val="0"/>
                <w:sz w:val="15"/>
                <w:szCs w:val="15"/>
                <w:u w:val="none"/>
              </w:rPr>
              <w:br w:type="textWrapping"/>
            </w:r>
            <w:r>
              <w:rPr>
                <w:rStyle w:val="5"/>
                <w:rFonts w:hint="default" w:ascii="Verdana" w:hAnsi="Verdana" w:cs="Verdana"/>
                <w:b w:val="0"/>
                <w:caps w:val="0"/>
                <w:spacing w:val="0"/>
                <w:sz w:val="15"/>
                <w:szCs w:val="15"/>
                <w:u w:val="none"/>
              </w:rPr>
              <w:br w:type="textWrapping"/>
            </w:r>
            <w:r>
              <w:rPr>
                <w:rStyle w:val="5"/>
                <w:rFonts w:hint="default" w:ascii="Verdana" w:hAnsi="Verdana" w:cs="Verdana"/>
                <w:b w:val="0"/>
                <w:caps w:val="0"/>
                <w:spacing w:val="0"/>
                <w:sz w:val="15"/>
                <w:szCs w:val="15"/>
                <w:u w:val="none"/>
              </w:rPr>
              <w:br w:type="textWrapping"/>
            </w:r>
            <w:r>
              <w:rPr>
                <w:rStyle w:val="5"/>
                <w:rFonts w:hint="default" w:ascii="Verdana" w:hAnsi="Verdana" w:cs="Verdana"/>
                <w:b w:val="0"/>
                <w:caps w:val="0"/>
                <w:spacing w:val="0"/>
                <w:sz w:val="15"/>
                <w:szCs w:val="15"/>
                <w:u w:val="none"/>
              </w:rPr>
              <w:br w:type="textWrapping"/>
            </w:r>
            <w:r>
              <w:rPr>
                <w:rStyle w:val="5"/>
                <w:rFonts w:hint="default" w:ascii="Verdana" w:hAnsi="Verdana" w:cs="Verdana"/>
                <w:b w:val="0"/>
                <w:caps w:val="0"/>
                <w:spacing w:val="0"/>
                <w:sz w:val="15"/>
                <w:szCs w:val="15"/>
                <w:u w:val="none"/>
              </w:rPr>
              <w:br w:type="textWrapping"/>
            </w:r>
          </w:p>
          <w:tbl>
            <w:tblPr>
              <w:tblW w:w="1831" w:type="dxa"/>
              <w:tblCellSpacing w:w="0" w:type="dxa"/>
              <w:tblInd w:w="0" w:type="dxa"/>
              <w:shd w:val="clear"/>
              <w:tblLayout w:type="fixed"/>
              <w:tblCellMar>
                <w:top w:w="15" w:type="dxa"/>
                <w:left w:w="15" w:type="dxa"/>
                <w:bottom w:w="15" w:type="dxa"/>
                <w:right w:w="15" w:type="dxa"/>
              </w:tblCellMar>
            </w:tblPr>
            <w:tblGrid>
              <w:gridCol w:w="1831"/>
            </w:tblGrid>
            <w:tr>
              <w:tblPrEx>
                <w:tblLayout w:type="fixed"/>
                <w:tblCellMar>
                  <w:top w:w="15" w:type="dxa"/>
                  <w:left w:w="15" w:type="dxa"/>
                  <w:bottom w:w="15" w:type="dxa"/>
                  <w:right w:w="15" w:type="dxa"/>
                </w:tblCellMar>
              </w:tblPrEx>
              <w:trPr>
                <w:tblCellSpacing w:w="0" w:type="dxa"/>
              </w:trPr>
              <w:tc>
                <w:tcPr>
                  <w:tcW w:w="1831" w:type="dxa"/>
                  <w:shd w:val="clear" w:color="auto" w:fill="666633"/>
                  <w:vAlign w:val="center"/>
                </w:tcPr>
                <w:tbl>
                  <w:tblPr>
                    <w:tblW w:w="1800" w:type="dxa"/>
                    <w:jc w:val="center"/>
                    <w:tblCellSpacing w:w="0" w:type="dxa"/>
                    <w:tblInd w:w="0" w:type="dxa"/>
                    <w:shd w:val="clear" w:color="auto" w:fill="666633"/>
                    <w:tblLayout w:type="fixed"/>
                    <w:tblCellMar>
                      <w:top w:w="30" w:type="dxa"/>
                      <w:left w:w="30" w:type="dxa"/>
                      <w:bottom w:w="30" w:type="dxa"/>
                      <w:right w:w="30" w:type="dxa"/>
                    </w:tblCellMar>
                  </w:tblPr>
                  <w:tblGrid>
                    <w:gridCol w:w="1800"/>
                  </w:tblGrid>
                  <w:tr>
                    <w:tblPrEx>
                      <w:tblLayout w:type="fixed"/>
                      <w:tblCellMar>
                        <w:top w:w="30" w:type="dxa"/>
                        <w:left w:w="30" w:type="dxa"/>
                        <w:bottom w:w="30" w:type="dxa"/>
                        <w:right w:w="30" w:type="dxa"/>
                      </w:tblCellMar>
                    </w:tblPrEx>
                    <w:trPr>
                      <w:tblCellSpacing w:w="0" w:type="dxa"/>
                      <w:jc w:val="center"/>
                    </w:trPr>
                    <w:tc>
                      <w:tcPr>
                        <w:tcW w:w="1800" w:type="dxa"/>
                        <w:shd w:val="clear" w:color="auto" w:fill="FFFFCC"/>
                        <w:vAlign w:val="center"/>
                      </w:tcPr>
                      <w:p>
                        <w:pPr>
                          <w:pStyle w:val="3"/>
                          <w:widowControl/>
                        </w:pPr>
                        <w:r>
                          <w:rPr>
                            <w:rFonts w:hint="default" w:ascii="Verdana" w:hAnsi="Verdana" w:cs="Verdana"/>
                            <w:b w:val="0"/>
                            <w:sz w:val="15"/>
                            <w:szCs w:val="15"/>
                            <w:shd w:val="clear" w:fill="FFFF99"/>
                          </w:rPr>
                          <w:t>Overview of the illustrations</w:t>
                        </w:r>
                      </w:p>
                    </w:tc>
                  </w:tr>
                </w:tbl>
                <w:p>
                  <w:pPr>
                    <w:jc w:val="center"/>
                    <w:rPr>
                      <w:rFonts w:hint="default" w:ascii="Arial" w:hAnsi="Arial" w:cs="Arial"/>
                      <w:b w:val="0"/>
                      <w:sz w:val="18"/>
                      <w:szCs w:val="18"/>
                    </w:rPr>
                  </w:pPr>
                </w:p>
              </w:tc>
            </w:tr>
          </w:tbl>
          <w:p>
            <w:pPr>
              <w:jc w:val="center"/>
              <w:rPr>
                <w:rFonts w:hint="default" w:ascii="Arial" w:hAnsi="Arial" w:cs="Arial"/>
                <w:b w:val="0"/>
                <w:caps w:val="0"/>
                <w:spacing w:val="0"/>
                <w:sz w:val="18"/>
                <w:szCs w:val="18"/>
                <w:u w:val="none"/>
              </w:rPr>
            </w:pPr>
          </w:p>
        </w:tc>
      </w:tr>
      <w:tr>
        <w:tblPrEx>
          <w:tblLayout w:type="fixed"/>
          <w:tblCellMar>
            <w:top w:w="0" w:type="dxa"/>
            <w:left w:w="0" w:type="dxa"/>
            <w:bottom w:w="0" w:type="dxa"/>
            <w:right w:w="0" w:type="dxa"/>
          </w:tblCellMar>
        </w:tblPrEx>
        <w:trPr>
          <w:tblCellSpacing w:w="0" w:type="dxa"/>
        </w:trPr>
        <w:tc>
          <w:tcPr>
            <w:tcW w:w="6977" w:type="dxa"/>
            <w:shd w:val="clear"/>
            <w:vAlign w:val="top"/>
          </w:tcPr>
          <w:p>
            <w:pPr>
              <w:jc w:val="left"/>
              <w:rPr>
                <w:rFonts w:hint="default" w:ascii="Arial" w:hAnsi="Arial" w:cs="Arial"/>
                <w:b w:val="0"/>
                <w:caps w:val="0"/>
                <w:spacing w:val="0"/>
                <w:sz w:val="18"/>
                <w:szCs w:val="18"/>
                <w:u w:val="none"/>
              </w:rPr>
            </w:pPr>
          </w:p>
        </w:tc>
        <w:tc>
          <w:tcPr>
            <w:tcW w:w="266" w:type="dxa"/>
            <w:shd w:val="clear"/>
            <w:vAlign w:val="center"/>
          </w:tcPr>
          <w:p>
            <w:pPr>
              <w:rPr>
                <w:rFonts w:hint="default" w:ascii="Arial" w:hAnsi="Arial" w:cs="Arial"/>
                <w:caps w:val="0"/>
                <w:spacing w:val="0"/>
                <w:sz w:val="24"/>
                <w:szCs w:val="24"/>
                <w:u w:val="none"/>
              </w:rPr>
            </w:pPr>
          </w:p>
        </w:tc>
        <w:tc>
          <w:tcPr>
            <w:tcW w:w="1832" w:type="dxa"/>
            <w:shd w:val="clear"/>
            <w:vAlign w:val="center"/>
          </w:tcPr>
          <w:p>
            <w:pPr>
              <w:rPr>
                <w:rFonts w:hint="default" w:ascii="Arial" w:hAnsi="Arial" w:cs="Arial"/>
                <w:caps w:val="0"/>
                <w:spacing w:val="0"/>
                <w:sz w:val="24"/>
                <w:szCs w:val="24"/>
                <w:u w:val="none"/>
              </w:rPr>
            </w:pPr>
          </w:p>
        </w:tc>
      </w:tr>
    </w:tbl>
    <w:p>
      <w:pPr>
        <w:widowControl/>
        <w:jc w:val="left"/>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ource Sans Pro">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Verdana">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FA513"/>
    <w:multiLevelType w:val="multilevel"/>
    <w:tmpl w:val="5EBFA513"/>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kern w:val="0"/>
      <w:sz w:val="24"/>
      <w:szCs w:val="24"/>
      <w:lang w:val="en-US" w:eastAsia="zh-CN" w:bidi="ar"/>
    </w:rPr>
  </w:style>
  <w:style w:type="character" w:styleId="5">
    <w:name w:val="HTML Sample"/>
    <w:basedOn w:val="4"/>
    <w:uiPriority w:val="0"/>
    <w:rPr>
      <w:rFonts w:ascii="Courier New" w:hAnsi="Courier New" w:cs="Courier New"/>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af1498105bb3c0726d8d245a9e2eafe6" TargetMode="External"/><Relationship Id="rId8" Type="http://schemas.openxmlformats.org/officeDocument/2006/relationships/image" Target="media/image3.GIF"/><Relationship Id="rId7" Type="http://schemas.openxmlformats.org/officeDocument/2006/relationships/image" Target="d09dea2edce7ac98b60950d85f84dc73" TargetMode="External"/><Relationship Id="rId6" Type="http://schemas.openxmlformats.org/officeDocument/2006/relationships/image" Target="media/image2.GIF"/><Relationship Id="rId5" Type="http://schemas.openxmlformats.org/officeDocument/2006/relationships/image" Target="8e5328287ca652a9837e60ea4dd2ef8f" TargetMode="External"/><Relationship Id="rId4" Type="http://schemas.openxmlformats.org/officeDocument/2006/relationships/image" Target="media/image1.GIF"/><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ee5a2d30002f2807f66717be728bc567" TargetMode="External"/><Relationship Id="rId18" Type="http://schemas.openxmlformats.org/officeDocument/2006/relationships/image" Target="media/image8.GIF"/><Relationship Id="rId17" Type="http://schemas.openxmlformats.org/officeDocument/2006/relationships/image" Target="31c2bac19ea3a7743886e3b83a645b7b" TargetMode="External"/><Relationship Id="rId16" Type="http://schemas.openxmlformats.org/officeDocument/2006/relationships/image" Target="media/image7.GIF"/><Relationship Id="rId15" Type="http://schemas.openxmlformats.org/officeDocument/2006/relationships/image" Target="11515f255d55abd2c29ad5718fadc8aa" TargetMode="External"/><Relationship Id="rId14" Type="http://schemas.openxmlformats.org/officeDocument/2006/relationships/image" Target="media/image6.GIF"/><Relationship Id="rId13" Type="http://schemas.openxmlformats.org/officeDocument/2006/relationships/image" Target="302b406d840c37aae76e3d71b123d1dd" TargetMode="External"/><Relationship Id="rId12" Type="http://schemas.openxmlformats.org/officeDocument/2006/relationships/image" Target="media/image5.GIF"/><Relationship Id="rId11" Type="http://schemas.openxmlformats.org/officeDocument/2006/relationships/image" Target="9e3fe9764e49fde6f91cdcaabf111611" TargetMode="External"/><Relationship Id="rId10" Type="http://schemas.openxmlformats.org/officeDocument/2006/relationships/image" Target="media/image4.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2020-05-16T09:30:12Z</dcterms:created>
  <dc:creator>Unah.03</dc:creator>
  <cp:lastModifiedBy>Unah.03</cp:lastModifiedBy>
  <dcterms:modified xsi:type="dcterms:W3CDTF">2020-05-16T09:35:47Z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