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DA" w:rsidRPr="00CC3A1A" w:rsidRDefault="001A19DA" w:rsidP="00CC3A1A">
      <w:pPr>
        <w:jc w:val="both"/>
        <w:rPr>
          <w:rFonts w:ascii="Times New Roman" w:hAnsi="Times New Roman" w:cs="Times New Roman"/>
          <w:sz w:val="28"/>
          <w:szCs w:val="28"/>
        </w:rPr>
      </w:pPr>
      <w:r w:rsidRPr="00CC3A1A">
        <w:rPr>
          <w:rFonts w:ascii="Times New Roman" w:hAnsi="Times New Roman" w:cs="Times New Roman"/>
          <w:sz w:val="28"/>
          <w:szCs w:val="28"/>
        </w:rPr>
        <w:t>NAME: SEGUN BELLA TESSY</w:t>
      </w:r>
    </w:p>
    <w:p w:rsidR="001A19DA" w:rsidRPr="00CC3A1A" w:rsidRDefault="001A19DA" w:rsidP="00CC3A1A">
      <w:pPr>
        <w:jc w:val="both"/>
        <w:rPr>
          <w:rFonts w:ascii="Times New Roman" w:hAnsi="Times New Roman" w:cs="Times New Roman"/>
          <w:sz w:val="28"/>
          <w:szCs w:val="28"/>
        </w:rPr>
      </w:pPr>
      <w:r w:rsidRPr="00CC3A1A">
        <w:rPr>
          <w:rFonts w:ascii="Times New Roman" w:hAnsi="Times New Roman" w:cs="Times New Roman"/>
          <w:sz w:val="28"/>
          <w:szCs w:val="28"/>
        </w:rPr>
        <w:t>DEPARTMENT: BIOTECHNOLOGY</w:t>
      </w:r>
    </w:p>
    <w:p w:rsidR="001A19DA" w:rsidRPr="00CC3A1A" w:rsidRDefault="001A19DA" w:rsidP="00CC3A1A">
      <w:pPr>
        <w:jc w:val="both"/>
        <w:rPr>
          <w:rFonts w:ascii="Times New Roman" w:hAnsi="Times New Roman" w:cs="Times New Roman"/>
          <w:sz w:val="28"/>
          <w:szCs w:val="28"/>
        </w:rPr>
      </w:pPr>
      <w:r w:rsidRPr="00CC3A1A">
        <w:rPr>
          <w:rFonts w:ascii="Times New Roman" w:hAnsi="Times New Roman" w:cs="Times New Roman"/>
          <w:sz w:val="28"/>
          <w:szCs w:val="28"/>
        </w:rPr>
        <w:t>MATRIC NUMBER: 16/SCI17/002</w:t>
      </w:r>
    </w:p>
    <w:p w:rsidR="001A19DA" w:rsidRPr="00CC3A1A" w:rsidRDefault="001A19DA" w:rsidP="00CC3A1A">
      <w:pPr>
        <w:jc w:val="both"/>
        <w:rPr>
          <w:rFonts w:ascii="Times New Roman" w:hAnsi="Times New Roman" w:cs="Times New Roman"/>
          <w:sz w:val="28"/>
          <w:szCs w:val="28"/>
        </w:rPr>
      </w:pPr>
      <w:r w:rsidRPr="00CC3A1A">
        <w:rPr>
          <w:rFonts w:ascii="Times New Roman" w:hAnsi="Times New Roman" w:cs="Times New Roman"/>
          <w:sz w:val="28"/>
          <w:szCs w:val="28"/>
        </w:rPr>
        <w:t xml:space="preserve"> </w:t>
      </w:r>
      <w:r w:rsidRPr="00CC3A1A">
        <w:rPr>
          <w:rFonts w:ascii="Times New Roman" w:hAnsi="Times New Roman" w:cs="Times New Roman"/>
          <w:sz w:val="28"/>
          <w:szCs w:val="28"/>
        </w:rPr>
        <w:tab/>
        <w:t>BTG 406: METABOLIC ENGINEERING</w:t>
      </w:r>
    </w:p>
    <w:p w:rsidR="001A19DA" w:rsidRPr="00CC3A1A" w:rsidRDefault="00D01A96" w:rsidP="00CC3A1A">
      <w:pPr>
        <w:jc w:val="both"/>
        <w:rPr>
          <w:rFonts w:ascii="Times New Roman" w:hAnsi="Times New Roman" w:cs="Times New Roman"/>
          <w:sz w:val="28"/>
          <w:szCs w:val="28"/>
        </w:rPr>
      </w:pPr>
      <w:r w:rsidRPr="00CC3A1A">
        <w:rPr>
          <w:rFonts w:ascii="Times New Roman" w:hAnsi="Times New Roman" w:cs="Times New Roman"/>
          <w:sz w:val="28"/>
          <w:szCs w:val="28"/>
        </w:rPr>
        <w:tab/>
      </w:r>
      <w:r w:rsidRPr="00CC3A1A">
        <w:rPr>
          <w:rFonts w:ascii="Times New Roman" w:hAnsi="Times New Roman" w:cs="Times New Roman"/>
          <w:sz w:val="28"/>
          <w:szCs w:val="28"/>
        </w:rPr>
        <w:tab/>
        <w:t xml:space="preserve">                 ASSIGNMENT</w:t>
      </w:r>
    </w:p>
    <w:p w:rsidR="00EF3010" w:rsidRPr="00CC3A1A" w:rsidRDefault="00D01A96" w:rsidP="00CC3A1A">
      <w:pPr>
        <w:ind w:left="720" w:firstLine="720"/>
        <w:jc w:val="both"/>
        <w:rPr>
          <w:rFonts w:ascii="Times New Roman" w:hAnsi="Times New Roman" w:cs="Times New Roman"/>
          <w:sz w:val="28"/>
          <w:szCs w:val="28"/>
        </w:rPr>
      </w:pPr>
      <w:r w:rsidRPr="00CC3A1A">
        <w:rPr>
          <w:rFonts w:ascii="Times New Roman" w:hAnsi="Times New Roman" w:cs="Times New Roman"/>
          <w:sz w:val="28"/>
          <w:szCs w:val="28"/>
        </w:rPr>
        <w:t>Mechanism of meta</w:t>
      </w:r>
      <w:r w:rsidRPr="00CC3A1A">
        <w:rPr>
          <w:rFonts w:ascii="Times New Roman" w:hAnsi="Times New Roman" w:cs="Times New Roman"/>
          <w:sz w:val="28"/>
          <w:szCs w:val="28"/>
        </w:rPr>
        <w:t>bolic reaction</w:t>
      </w:r>
    </w:p>
    <w:p w:rsidR="00EF3010" w:rsidRPr="00CC3A1A" w:rsidRDefault="00EF3010" w:rsidP="00CC3A1A">
      <w:pPr>
        <w:jc w:val="both"/>
        <w:rPr>
          <w:rFonts w:ascii="Times New Roman" w:hAnsi="Times New Roman" w:cs="Times New Roman"/>
          <w:sz w:val="28"/>
          <w:szCs w:val="28"/>
        </w:rPr>
      </w:pPr>
      <w:r w:rsidRPr="00CC3A1A">
        <w:rPr>
          <w:rFonts w:ascii="Times New Roman" w:hAnsi="Times New Roman" w:cs="Times New Roman"/>
          <w:sz w:val="28"/>
          <w:szCs w:val="28"/>
        </w:rPr>
        <w:t xml:space="preserve">Metabolic pathways can be linear, e.g. glycolysis or can be cyclic, e.g. TCA.  </w:t>
      </w:r>
      <w:proofErr w:type="gramStart"/>
      <w:r w:rsidRPr="00CC3A1A">
        <w:rPr>
          <w:rFonts w:ascii="Times New Roman" w:hAnsi="Times New Roman" w:cs="Times New Roman"/>
          <w:sz w:val="28"/>
          <w:szCs w:val="28"/>
        </w:rPr>
        <w:t>the</w:t>
      </w:r>
      <w:proofErr w:type="gramEnd"/>
      <w:r w:rsidRPr="00CC3A1A">
        <w:rPr>
          <w:rFonts w:ascii="Times New Roman" w:hAnsi="Times New Roman" w:cs="Times New Roman"/>
          <w:sz w:val="28"/>
          <w:szCs w:val="28"/>
        </w:rPr>
        <w:t xml:space="preserve"> rate of biosynthesis of cell components is also adjusted to immediate needs.  However, the regulation of a metabolic pathway may occur at several levels</w:t>
      </w:r>
      <w:r w:rsidRPr="00CC3A1A">
        <w:rPr>
          <w:rFonts w:ascii="Times New Roman" w:hAnsi="Times New Roman" w:cs="Times New Roman"/>
          <w:sz w:val="28"/>
          <w:szCs w:val="28"/>
        </w:rPr>
        <w:t xml:space="preserve"> namely;</w:t>
      </w:r>
    </w:p>
    <w:p w:rsidR="00443F7D" w:rsidRPr="00CC3A1A" w:rsidRDefault="00807BD5" w:rsidP="00CC3A1A">
      <w:pPr>
        <w:pStyle w:val="ListParagraph"/>
        <w:numPr>
          <w:ilvl w:val="0"/>
          <w:numId w:val="1"/>
        </w:numPr>
        <w:jc w:val="both"/>
        <w:rPr>
          <w:rFonts w:ascii="Times New Roman" w:hAnsi="Times New Roman" w:cs="Times New Roman"/>
          <w:sz w:val="28"/>
          <w:szCs w:val="28"/>
        </w:rPr>
      </w:pPr>
      <w:r w:rsidRPr="00CC3A1A">
        <w:rPr>
          <w:rFonts w:ascii="Times New Roman" w:hAnsi="Times New Roman" w:cs="Times New Roman"/>
          <w:sz w:val="28"/>
          <w:szCs w:val="28"/>
        </w:rPr>
        <w:t>The reaction rate of each enzymatic reaction</w:t>
      </w:r>
    </w:p>
    <w:p w:rsidR="00443F7D" w:rsidRPr="00CC3A1A" w:rsidRDefault="00807BD5" w:rsidP="00CC3A1A">
      <w:pPr>
        <w:pStyle w:val="ListParagraph"/>
        <w:numPr>
          <w:ilvl w:val="0"/>
          <w:numId w:val="1"/>
        </w:numPr>
        <w:jc w:val="both"/>
        <w:rPr>
          <w:rFonts w:ascii="Times New Roman" w:hAnsi="Times New Roman" w:cs="Times New Roman"/>
          <w:sz w:val="28"/>
          <w:szCs w:val="28"/>
        </w:rPr>
      </w:pPr>
      <w:r w:rsidRPr="00CC3A1A">
        <w:rPr>
          <w:rFonts w:ascii="Times New Roman" w:hAnsi="Times New Roman" w:cs="Times New Roman"/>
          <w:sz w:val="28"/>
          <w:szCs w:val="28"/>
        </w:rPr>
        <w:t>T</w:t>
      </w:r>
      <w:r w:rsidRPr="00CC3A1A">
        <w:rPr>
          <w:rFonts w:ascii="Times New Roman" w:hAnsi="Times New Roman" w:cs="Times New Roman"/>
          <w:sz w:val="28"/>
          <w:szCs w:val="28"/>
        </w:rPr>
        <w:t>he action of regulatory enzymes</w:t>
      </w:r>
    </w:p>
    <w:p w:rsidR="00EF3010" w:rsidRPr="00CC3A1A" w:rsidRDefault="00EF3010" w:rsidP="00CC3A1A">
      <w:pPr>
        <w:jc w:val="both"/>
        <w:rPr>
          <w:rFonts w:ascii="Times New Roman" w:hAnsi="Times New Roman" w:cs="Times New Roman"/>
          <w:sz w:val="28"/>
          <w:szCs w:val="28"/>
        </w:rPr>
      </w:pPr>
    </w:p>
    <w:p w:rsidR="00EF3010" w:rsidRPr="00CC3A1A" w:rsidRDefault="00EF3010" w:rsidP="00CC3A1A">
      <w:pPr>
        <w:jc w:val="both"/>
        <w:rPr>
          <w:rFonts w:ascii="Times New Roman" w:hAnsi="Times New Roman" w:cs="Times New Roman"/>
          <w:sz w:val="28"/>
          <w:szCs w:val="28"/>
        </w:rPr>
      </w:pPr>
      <w:r w:rsidRPr="00CC3A1A">
        <w:rPr>
          <w:rFonts w:ascii="Times New Roman" w:hAnsi="Times New Roman" w:cs="Times New Roman"/>
          <w:sz w:val="28"/>
          <w:szCs w:val="28"/>
        </w:rPr>
        <w:t>(1) The reaction ra</w:t>
      </w:r>
      <w:r w:rsidR="00807BD5" w:rsidRPr="00CC3A1A">
        <w:rPr>
          <w:rFonts w:ascii="Times New Roman" w:hAnsi="Times New Roman" w:cs="Times New Roman"/>
          <w:sz w:val="28"/>
          <w:szCs w:val="28"/>
        </w:rPr>
        <w:t>te of each enzymatic reaction or</w:t>
      </w:r>
      <w:r w:rsidRPr="00CC3A1A">
        <w:rPr>
          <w:rFonts w:ascii="Times New Roman" w:hAnsi="Times New Roman" w:cs="Times New Roman"/>
          <w:sz w:val="28"/>
          <w:szCs w:val="28"/>
        </w:rPr>
        <w:t xml:space="preserve"> a function of the pH and </w:t>
      </w:r>
      <w:proofErr w:type="gramStart"/>
      <w:r w:rsidRPr="00CC3A1A">
        <w:rPr>
          <w:rFonts w:ascii="Times New Roman" w:hAnsi="Times New Roman" w:cs="Times New Roman"/>
          <w:sz w:val="28"/>
          <w:szCs w:val="28"/>
        </w:rPr>
        <w:t>the  intr</w:t>
      </w:r>
      <w:r w:rsidR="00443F7D" w:rsidRPr="00CC3A1A">
        <w:rPr>
          <w:rFonts w:ascii="Times New Roman" w:hAnsi="Times New Roman" w:cs="Times New Roman"/>
          <w:sz w:val="28"/>
          <w:szCs w:val="28"/>
        </w:rPr>
        <w:t>acellular</w:t>
      </w:r>
      <w:proofErr w:type="gramEnd"/>
      <w:r w:rsidR="00443F7D" w:rsidRPr="00CC3A1A">
        <w:rPr>
          <w:rFonts w:ascii="Times New Roman" w:hAnsi="Times New Roman" w:cs="Times New Roman"/>
          <w:sz w:val="28"/>
          <w:szCs w:val="28"/>
        </w:rPr>
        <w:t xml:space="preserve"> concentrations</w:t>
      </w:r>
      <w:r w:rsidRPr="00CC3A1A">
        <w:rPr>
          <w:rFonts w:ascii="Times New Roman" w:hAnsi="Times New Roman" w:cs="Times New Roman"/>
          <w:sz w:val="28"/>
          <w:szCs w:val="28"/>
        </w:rPr>
        <w:t xml:space="preserve"> of its substrates pro</w:t>
      </w:r>
      <w:r w:rsidR="00807BD5" w:rsidRPr="00CC3A1A">
        <w:rPr>
          <w:rFonts w:ascii="Times New Roman" w:hAnsi="Times New Roman" w:cs="Times New Roman"/>
          <w:sz w:val="28"/>
          <w:szCs w:val="28"/>
        </w:rPr>
        <w:t>ducts and cofactor which are pre-</w:t>
      </w:r>
      <w:r w:rsidRPr="00CC3A1A">
        <w:rPr>
          <w:rFonts w:ascii="Times New Roman" w:hAnsi="Times New Roman" w:cs="Times New Roman"/>
          <w:sz w:val="28"/>
          <w:szCs w:val="28"/>
        </w:rPr>
        <w:t xml:space="preserve">elements in the regulation of enzyme activity. </w:t>
      </w:r>
    </w:p>
    <w:p w:rsidR="00EF3010" w:rsidRPr="00CC3A1A" w:rsidRDefault="00EF3010" w:rsidP="00CC3A1A">
      <w:pPr>
        <w:jc w:val="both"/>
        <w:rPr>
          <w:rFonts w:ascii="Times New Roman" w:hAnsi="Times New Roman" w:cs="Times New Roman"/>
          <w:sz w:val="28"/>
          <w:szCs w:val="28"/>
        </w:rPr>
      </w:pPr>
      <w:r w:rsidRPr="00CC3A1A">
        <w:rPr>
          <w:rFonts w:ascii="Times New Roman" w:hAnsi="Times New Roman" w:cs="Times New Roman"/>
          <w:sz w:val="28"/>
          <w:szCs w:val="28"/>
        </w:rPr>
        <w:t xml:space="preserve"> </w:t>
      </w:r>
    </w:p>
    <w:p w:rsidR="00807BD5" w:rsidRPr="00CC3A1A" w:rsidRDefault="00EF3010" w:rsidP="00CC3A1A">
      <w:pPr>
        <w:pStyle w:val="ListParagraph"/>
        <w:numPr>
          <w:ilvl w:val="0"/>
          <w:numId w:val="2"/>
        </w:numPr>
        <w:jc w:val="both"/>
        <w:rPr>
          <w:rFonts w:ascii="Times New Roman" w:hAnsi="Times New Roman" w:cs="Times New Roman"/>
          <w:sz w:val="28"/>
          <w:szCs w:val="28"/>
        </w:rPr>
      </w:pPr>
      <w:r w:rsidRPr="00CC3A1A">
        <w:rPr>
          <w:rFonts w:ascii="Times New Roman" w:hAnsi="Times New Roman" w:cs="Times New Roman"/>
          <w:sz w:val="28"/>
          <w:szCs w:val="28"/>
        </w:rPr>
        <w:t>Substrate availability –</w:t>
      </w:r>
      <w:r w:rsidR="00807BD5" w:rsidRPr="00CC3A1A">
        <w:rPr>
          <w:rFonts w:ascii="Times New Roman" w:hAnsi="Times New Roman" w:cs="Times New Roman"/>
          <w:sz w:val="28"/>
          <w:szCs w:val="28"/>
        </w:rPr>
        <w:t xml:space="preserve">A reduction in substrate </w:t>
      </w:r>
      <w:proofErr w:type="gramStart"/>
      <w:r w:rsidR="00807BD5" w:rsidRPr="00CC3A1A">
        <w:rPr>
          <w:rFonts w:ascii="Times New Roman" w:hAnsi="Times New Roman" w:cs="Times New Roman"/>
          <w:sz w:val="28"/>
          <w:szCs w:val="28"/>
        </w:rPr>
        <w:t xml:space="preserve">concentration </w:t>
      </w:r>
      <w:r w:rsidRPr="00CC3A1A">
        <w:rPr>
          <w:rFonts w:ascii="Times New Roman" w:hAnsi="Times New Roman" w:cs="Times New Roman"/>
          <w:sz w:val="28"/>
          <w:szCs w:val="28"/>
        </w:rPr>
        <w:t xml:space="preserve"> will</w:t>
      </w:r>
      <w:proofErr w:type="gramEnd"/>
      <w:r w:rsidRPr="00CC3A1A">
        <w:rPr>
          <w:rFonts w:ascii="Times New Roman" w:hAnsi="Times New Roman" w:cs="Times New Roman"/>
          <w:sz w:val="28"/>
          <w:szCs w:val="28"/>
        </w:rPr>
        <w:t xml:space="preserve"> decrease the activity of the enzyme (provided it is not saturated with substrate) and this could result in a decreased flux through the pathway.  Similarly, an increase in (S) could stimulate the path-way. In general however, the constancy of the internal environment of the animal and the cell, as regards the substrates of metabolic pathways implies that such regulatory mechanisms are not common in higher animals.  </w:t>
      </w:r>
    </w:p>
    <w:p w:rsidR="00EF3010" w:rsidRPr="00CC3A1A" w:rsidRDefault="00807BD5" w:rsidP="00CC3A1A">
      <w:pPr>
        <w:pStyle w:val="ListParagraph"/>
        <w:ind w:left="750"/>
        <w:jc w:val="both"/>
        <w:rPr>
          <w:rFonts w:ascii="Times New Roman" w:hAnsi="Times New Roman" w:cs="Times New Roman"/>
          <w:sz w:val="28"/>
          <w:szCs w:val="28"/>
        </w:rPr>
      </w:pPr>
      <w:r w:rsidRPr="00CC3A1A">
        <w:rPr>
          <w:rFonts w:ascii="Times New Roman" w:hAnsi="Times New Roman" w:cs="Times New Roman"/>
          <w:sz w:val="28"/>
          <w:szCs w:val="28"/>
        </w:rPr>
        <w:t>A typical example</w:t>
      </w:r>
      <w:r w:rsidR="00EF3010" w:rsidRPr="00CC3A1A">
        <w:rPr>
          <w:rFonts w:ascii="Times New Roman" w:hAnsi="Times New Roman" w:cs="Times New Roman"/>
          <w:sz w:val="28"/>
          <w:szCs w:val="28"/>
        </w:rPr>
        <w:t xml:space="preserve"> of control by substrate availabi</w:t>
      </w:r>
      <w:r w:rsidRPr="00CC3A1A">
        <w:rPr>
          <w:rFonts w:ascii="Times New Roman" w:hAnsi="Times New Roman" w:cs="Times New Roman"/>
          <w:sz w:val="28"/>
          <w:szCs w:val="28"/>
        </w:rPr>
        <w:t xml:space="preserve">lity is that by plasma concentration </w:t>
      </w:r>
      <w:r w:rsidR="00EF3010" w:rsidRPr="00CC3A1A">
        <w:rPr>
          <w:rFonts w:ascii="Times New Roman" w:hAnsi="Times New Roman" w:cs="Times New Roman"/>
          <w:sz w:val="28"/>
          <w:szCs w:val="28"/>
        </w:rPr>
        <w:t>of fatty acids.  The conc</w:t>
      </w:r>
      <w:r w:rsidRPr="00CC3A1A">
        <w:rPr>
          <w:rFonts w:ascii="Times New Roman" w:hAnsi="Times New Roman" w:cs="Times New Roman"/>
          <w:sz w:val="28"/>
          <w:szCs w:val="28"/>
        </w:rPr>
        <w:t>entration</w:t>
      </w:r>
      <w:r w:rsidR="00EF3010" w:rsidRPr="00CC3A1A">
        <w:rPr>
          <w:rFonts w:ascii="Times New Roman" w:hAnsi="Times New Roman" w:cs="Times New Roman"/>
          <w:sz w:val="28"/>
          <w:szCs w:val="28"/>
        </w:rPr>
        <w:t xml:space="preserve"> of plasma fatty acids appe</w:t>
      </w:r>
      <w:r w:rsidRPr="00CC3A1A">
        <w:rPr>
          <w:rFonts w:ascii="Times New Roman" w:hAnsi="Times New Roman" w:cs="Times New Roman"/>
          <w:sz w:val="28"/>
          <w:szCs w:val="28"/>
        </w:rPr>
        <w:t>ars to play a fundamentally important</w:t>
      </w:r>
      <w:r w:rsidR="00EF3010" w:rsidRPr="00CC3A1A">
        <w:rPr>
          <w:rFonts w:ascii="Times New Roman" w:hAnsi="Times New Roman" w:cs="Times New Roman"/>
          <w:sz w:val="28"/>
          <w:szCs w:val="28"/>
        </w:rPr>
        <w:t xml:space="preserve"> role in the regulation of their oxidation by various tissues and in turn their oxidation can m</w:t>
      </w:r>
      <w:r w:rsidRPr="00CC3A1A">
        <w:rPr>
          <w:rFonts w:ascii="Times New Roman" w:hAnsi="Times New Roman" w:cs="Times New Roman"/>
          <w:sz w:val="28"/>
          <w:szCs w:val="28"/>
        </w:rPr>
        <w:t xml:space="preserve">odify the rate of carbohydrate </w:t>
      </w:r>
      <w:r w:rsidR="00EF3010" w:rsidRPr="00CC3A1A">
        <w:rPr>
          <w:rFonts w:ascii="Times New Roman" w:hAnsi="Times New Roman" w:cs="Times New Roman"/>
          <w:sz w:val="28"/>
          <w:szCs w:val="28"/>
        </w:rPr>
        <w:t xml:space="preserve">utilization by the animal.  </w:t>
      </w:r>
    </w:p>
    <w:p w:rsidR="00EF3010" w:rsidRPr="00CC3A1A" w:rsidRDefault="00EF3010" w:rsidP="00CC3A1A">
      <w:pPr>
        <w:jc w:val="both"/>
        <w:rPr>
          <w:rFonts w:ascii="Times New Roman" w:hAnsi="Times New Roman" w:cs="Times New Roman"/>
          <w:sz w:val="28"/>
          <w:szCs w:val="28"/>
        </w:rPr>
      </w:pPr>
      <w:r w:rsidRPr="00CC3A1A">
        <w:rPr>
          <w:rFonts w:ascii="Times New Roman" w:hAnsi="Times New Roman" w:cs="Times New Roman"/>
          <w:sz w:val="28"/>
          <w:szCs w:val="28"/>
        </w:rPr>
        <w:t xml:space="preserve"> </w:t>
      </w:r>
    </w:p>
    <w:p w:rsidR="004C4EC1" w:rsidRPr="00CC3A1A" w:rsidRDefault="00EF3010" w:rsidP="00CC3A1A">
      <w:pPr>
        <w:pStyle w:val="ListParagraph"/>
        <w:numPr>
          <w:ilvl w:val="0"/>
          <w:numId w:val="2"/>
        </w:numPr>
        <w:jc w:val="both"/>
        <w:rPr>
          <w:rFonts w:ascii="Times New Roman" w:hAnsi="Times New Roman" w:cs="Times New Roman"/>
          <w:sz w:val="28"/>
          <w:szCs w:val="28"/>
        </w:rPr>
      </w:pPr>
      <w:r w:rsidRPr="00CC3A1A">
        <w:rPr>
          <w:rFonts w:ascii="Times New Roman" w:hAnsi="Times New Roman" w:cs="Times New Roman"/>
          <w:sz w:val="28"/>
          <w:szCs w:val="28"/>
        </w:rPr>
        <w:lastRenderedPageBreak/>
        <w:t>Cof</w:t>
      </w:r>
      <w:r w:rsidR="004C4EC1" w:rsidRPr="00CC3A1A">
        <w:rPr>
          <w:rFonts w:ascii="Times New Roman" w:hAnsi="Times New Roman" w:cs="Times New Roman"/>
          <w:sz w:val="28"/>
          <w:szCs w:val="28"/>
        </w:rPr>
        <w:t>actor availability – S</w:t>
      </w:r>
      <w:r w:rsidRPr="00CC3A1A">
        <w:rPr>
          <w:rFonts w:ascii="Times New Roman" w:hAnsi="Times New Roman" w:cs="Times New Roman"/>
          <w:sz w:val="28"/>
          <w:szCs w:val="28"/>
        </w:rPr>
        <w:t>imilar to control by substrate availability.  However, substantial inhibition of enzyme activity cou</w:t>
      </w:r>
      <w:r w:rsidR="004C4EC1" w:rsidRPr="00CC3A1A">
        <w:rPr>
          <w:rFonts w:ascii="Times New Roman" w:hAnsi="Times New Roman" w:cs="Times New Roman"/>
          <w:sz w:val="28"/>
          <w:szCs w:val="28"/>
        </w:rPr>
        <w:t>ld be achieved only if the concentration</w:t>
      </w:r>
      <w:r w:rsidRPr="00CC3A1A">
        <w:rPr>
          <w:rFonts w:ascii="Times New Roman" w:hAnsi="Times New Roman" w:cs="Times New Roman"/>
          <w:sz w:val="28"/>
          <w:szCs w:val="28"/>
        </w:rPr>
        <w:t xml:space="preserve"> of </w:t>
      </w:r>
      <w:proofErr w:type="gramStart"/>
      <w:r w:rsidRPr="00CC3A1A">
        <w:rPr>
          <w:rFonts w:ascii="Times New Roman" w:hAnsi="Times New Roman" w:cs="Times New Roman"/>
          <w:sz w:val="28"/>
          <w:szCs w:val="28"/>
        </w:rPr>
        <w:t>the  cofactor</w:t>
      </w:r>
      <w:proofErr w:type="gramEnd"/>
      <w:r w:rsidRPr="00CC3A1A">
        <w:rPr>
          <w:rFonts w:ascii="Times New Roman" w:hAnsi="Times New Roman" w:cs="Times New Roman"/>
          <w:sz w:val="28"/>
          <w:szCs w:val="28"/>
        </w:rPr>
        <w:t xml:space="preserve"> was reduced to very low levels.  This may only be possible if the cofactor is specific for the particular pathway in question and is not required for other pathways.  </w:t>
      </w:r>
    </w:p>
    <w:p w:rsidR="00206371" w:rsidRPr="00CC3A1A" w:rsidRDefault="00206371" w:rsidP="00CC3A1A">
      <w:pPr>
        <w:pStyle w:val="ListParagraph"/>
        <w:ind w:left="750"/>
        <w:jc w:val="both"/>
        <w:rPr>
          <w:rFonts w:ascii="Times New Roman" w:hAnsi="Times New Roman" w:cs="Times New Roman"/>
          <w:sz w:val="28"/>
          <w:szCs w:val="28"/>
        </w:rPr>
      </w:pPr>
    </w:p>
    <w:p w:rsidR="00EF3010" w:rsidRPr="00CC3A1A" w:rsidRDefault="004C4EC1" w:rsidP="00CC3A1A">
      <w:pPr>
        <w:pStyle w:val="ListParagraph"/>
        <w:ind w:left="750"/>
        <w:jc w:val="both"/>
        <w:rPr>
          <w:rFonts w:ascii="Times New Roman" w:hAnsi="Times New Roman" w:cs="Times New Roman"/>
          <w:sz w:val="28"/>
          <w:szCs w:val="28"/>
        </w:rPr>
      </w:pPr>
      <w:r w:rsidRPr="00CC3A1A">
        <w:rPr>
          <w:rFonts w:ascii="Times New Roman" w:hAnsi="Times New Roman" w:cs="Times New Roman"/>
          <w:sz w:val="28"/>
          <w:szCs w:val="28"/>
        </w:rPr>
        <w:t xml:space="preserve">A typical example is </w:t>
      </w:r>
      <w:proofErr w:type="spellStart"/>
      <w:r w:rsidR="00EF3010" w:rsidRPr="00CC3A1A">
        <w:rPr>
          <w:rFonts w:ascii="Times New Roman" w:hAnsi="Times New Roman" w:cs="Times New Roman"/>
          <w:sz w:val="28"/>
          <w:szCs w:val="28"/>
        </w:rPr>
        <w:t>carmitine</w:t>
      </w:r>
      <w:proofErr w:type="spellEnd"/>
      <w:r w:rsidR="00EF3010" w:rsidRPr="00CC3A1A">
        <w:rPr>
          <w:rFonts w:ascii="Times New Roman" w:hAnsi="Times New Roman" w:cs="Times New Roman"/>
          <w:sz w:val="28"/>
          <w:szCs w:val="28"/>
        </w:rPr>
        <w:t>, a cofactor involved in fatty acid oxidation.</w:t>
      </w:r>
      <w:r w:rsidR="00EF3010" w:rsidRPr="00CC3A1A">
        <w:rPr>
          <w:rFonts w:ascii="Times New Roman" w:hAnsi="Times New Roman" w:cs="Times New Roman"/>
          <w:sz w:val="28"/>
          <w:szCs w:val="28"/>
        </w:rPr>
        <w:t xml:space="preserve"> </w:t>
      </w:r>
      <w:r w:rsidR="00EF3010" w:rsidRPr="00CC3A1A">
        <w:rPr>
          <w:rFonts w:ascii="Times New Roman" w:hAnsi="Times New Roman" w:cs="Times New Roman"/>
          <w:sz w:val="28"/>
          <w:szCs w:val="28"/>
        </w:rPr>
        <w:t xml:space="preserve">Fatty acids are activated by an enzyme, fatty acyl-CoA </w:t>
      </w:r>
      <w:proofErr w:type="spellStart"/>
      <w:r w:rsidR="00EF3010" w:rsidRPr="00CC3A1A">
        <w:rPr>
          <w:rFonts w:ascii="Times New Roman" w:hAnsi="Times New Roman" w:cs="Times New Roman"/>
          <w:sz w:val="28"/>
          <w:szCs w:val="28"/>
        </w:rPr>
        <w:t>synthetase</w:t>
      </w:r>
      <w:proofErr w:type="spellEnd"/>
      <w:r w:rsidR="00EF3010" w:rsidRPr="00CC3A1A">
        <w:rPr>
          <w:rFonts w:ascii="Times New Roman" w:hAnsi="Times New Roman" w:cs="Times New Roman"/>
          <w:sz w:val="28"/>
          <w:szCs w:val="28"/>
        </w:rPr>
        <w:t xml:space="preserve"> to produce fatty acyl-CoA, a reaction that occurs in the cytoplasm.  The β-oxidation o</w:t>
      </w:r>
      <w:r w:rsidRPr="00CC3A1A">
        <w:rPr>
          <w:rFonts w:ascii="Times New Roman" w:hAnsi="Times New Roman" w:cs="Times New Roman"/>
          <w:sz w:val="28"/>
          <w:szCs w:val="28"/>
        </w:rPr>
        <w:t xml:space="preserve">f fatty acid occurs inside the </w:t>
      </w:r>
      <w:r w:rsidR="00EF3010" w:rsidRPr="00CC3A1A">
        <w:rPr>
          <w:rFonts w:ascii="Times New Roman" w:hAnsi="Times New Roman" w:cs="Times New Roman"/>
          <w:sz w:val="28"/>
          <w:szCs w:val="28"/>
        </w:rPr>
        <w:t xml:space="preserve">mitochondrion.  Therefore, the fatty acyl-CoA has to traverse </w:t>
      </w:r>
      <w:r w:rsidRPr="00CC3A1A">
        <w:rPr>
          <w:rFonts w:ascii="Times New Roman" w:hAnsi="Times New Roman" w:cs="Times New Roman"/>
          <w:sz w:val="28"/>
          <w:szCs w:val="28"/>
        </w:rPr>
        <w:t xml:space="preserve">the mitochondrial membranes. </w:t>
      </w:r>
      <w:r w:rsidR="00EF3010" w:rsidRPr="00CC3A1A">
        <w:rPr>
          <w:rFonts w:ascii="Times New Roman" w:hAnsi="Times New Roman" w:cs="Times New Roman"/>
          <w:sz w:val="28"/>
          <w:szCs w:val="28"/>
        </w:rPr>
        <w:t xml:space="preserve">The inner mitochondrial membrane is not permeable to fatty </w:t>
      </w:r>
      <w:proofErr w:type="spellStart"/>
      <w:r w:rsidR="00EF3010" w:rsidRPr="00CC3A1A">
        <w:rPr>
          <w:rFonts w:ascii="Times New Roman" w:hAnsi="Times New Roman" w:cs="Times New Roman"/>
          <w:sz w:val="28"/>
          <w:szCs w:val="28"/>
        </w:rPr>
        <w:t>acul</w:t>
      </w:r>
      <w:proofErr w:type="spellEnd"/>
      <w:r w:rsidR="00EF3010" w:rsidRPr="00CC3A1A">
        <w:rPr>
          <w:rFonts w:ascii="Times New Roman" w:hAnsi="Times New Roman" w:cs="Times New Roman"/>
          <w:sz w:val="28"/>
          <w:szCs w:val="28"/>
        </w:rPr>
        <w:t>-CoA; to overcome this barrier, fatty acyl-CoA is converted into fatty acyl-</w:t>
      </w:r>
      <w:proofErr w:type="spellStart"/>
      <w:r w:rsidR="00EF3010" w:rsidRPr="00CC3A1A">
        <w:rPr>
          <w:rFonts w:ascii="Times New Roman" w:hAnsi="Times New Roman" w:cs="Times New Roman"/>
          <w:sz w:val="28"/>
          <w:szCs w:val="28"/>
        </w:rPr>
        <w:t>carmitone</w:t>
      </w:r>
      <w:proofErr w:type="spellEnd"/>
      <w:r w:rsidR="00EF3010" w:rsidRPr="00CC3A1A">
        <w:rPr>
          <w:rFonts w:ascii="Times New Roman" w:hAnsi="Times New Roman" w:cs="Times New Roman"/>
          <w:sz w:val="28"/>
          <w:szCs w:val="28"/>
        </w:rPr>
        <w:t xml:space="preserve"> by the enzyme </w:t>
      </w:r>
      <w:proofErr w:type="spellStart"/>
      <w:r w:rsidR="00EF3010" w:rsidRPr="00CC3A1A">
        <w:rPr>
          <w:rFonts w:ascii="Times New Roman" w:hAnsi="Times New Roman" w:cs="Times New Roman"/>
          <w:sz w:val="28"/>
          <w:szCs w:val="28"/>
        </w:rPr>
        <w:t>carmitine</w:t>
      </w:r>
      <w:proofErr w:type="spellEnd"/>
      <w:r w:rsidR="00EF3010" w:rsidRPr="00CC3A1A">
        <w:rPr>
          <w:rFonts w:ascii="Times New Roman" w:hAnsi="Times New Roman" w:cs="Times New Roman"/>
          <w:sz w:val="28"/>
          <w:szCs w:val="28"/>
        </w:rPr>
        <w:t xml:space="preserve"> </w:t>
      </w:r>
      <w:proofErr w:type="spellStart"/>
      <w:r w:rsidR="00EF3010" w:rsidRPr="00CC3A1A">
        <w:rPr>
          <w:rFonts w:ascii="Times New Roman" w:hAnsi="Times New Roman" w:cs="Times New Roman"/>
          <w:sz w:val="28"/>
          <w:szCs w:val="28"/>
        </w:rPr>
        <w:t>acyltransferase</w:t>
      </w:r>
      <w:proofErr w:type="spellEnd"/>
      <w:r w:rsidR="00EF3010" w:rsidRPr="00CC3A1A">
        <w:rPr>
          <w:rFonts w:ascii="Times New Roman" w:hAnsi="Times New Roman" w:cs="Times New Roman"/>
          <w:sz w:val="28"/>
          <w:szCs w:val="28"/>
        </w:rPr>
        <w:t>.  Fatty acyl-</w:t>
      </w:r>
      <w:proofErr w:type="spellStart"/>
      <w:r w:rsidR="00EF3010" w:rsidRPr="00CC3A1A">
        <w:rPr>
          <w:rFonts w:ascii="Times New Roman" w:hAnsi="Times New Roman" w:cs="Times New Roman"/>
          <w:sz w:val="28"/>
          <w:szCs w:val="28"/>
        </w:rPr>
        <w:t>carnitine</w:t>
      </w:r>
      <w:proofErr w:type="spellEnd"/>
      <w:r w:rsidR="00EF3010" w:rsidRPr="00CC3A1A">
        <w:rPr>
          <w:rFonts w:ascii="Times New Roman" w:hAnsi="Times New Roman" w:cs="Times New Roman"/>
          <w:sz w:val="28"/>
          <w:szCs w:val="28"/>
        </w:rPr>
        <w:t xml:space="preserve"> is able to traverse the </w:t>
      </w:r>
      <w:r w:rsidR="00484582" w:rsidRPr="00CC3A1A">
        <w:rPr>
          <w:rFonts w:ascii="Times New Roman" w:hAnsi="Times New Roman" w:cs="Times New Roman"/>
          <w:sz w:val="28"/>
          <w:szCs w:val="28"/>
        </w:rPr>
        <w:t>m</w:t>
      </w:r>
      <w:r w:rsidR="00EF3010" w:rsidRPr="00CC3A1A">
        <w:rPr>
          <w:rFonts w:ascii="Times New Roman" w:hAnsi="Times New Roman" w:cs="Times New Roman"/>
          <w:sz w:val="28"/>
          <w:szCs w:val="28"/>
        </w:rPr>
        <w:t>embrane and on getting into the mitochondrion, is converted back to fatty acyl-CoA and thus provides substrate for β-oxidation.  Thus, variations in (</w:t>
      </w:r>
      <w:proofErr w:type="spellStart"/>
      <w:r w:rsidR="00EF3010" w:rsidRPr="00CC3A1A">
        <w:rPr>
          <w:rFonts w:ascii="Times New Roman" w:hAnsi="Times New Roman" w:cs="Times New Roman"/>
          <w:sz w:val="28"/>
          <w:szCs w:val="28"/>
        </w:rPr>
        <w:t>carnitone</w:t>
      </w:r>
      <w:proofErr w:type="spellEnd"/>
      <w:r w:rsidR="00EF3010" w:rsidRPr="00CC3A1A">
        <w:rPr>
          <w:rFonts w:ascii="Times New Roman" w:hAnsi="Times New Roman" w:cs="Times New Roman"/>
          <w:sz w:val="28"/>
          <w:szCs w:val="28"/>
        </w:rPr>
        <w:t xml:space="preserve">) could regulate the rate of fatty acid oxidation without affecting other metabolic processes. </w:t>
      </w:r>
      <w:r w:rsidR="00EF3010" w:rsidRPr="00CC3A1A">
        <w:rPr>
          <w:rFonts w:ascii="Times New Roman" w:hAnsi="Times New Roman" w:cs="Times New Roman"/>
          <w:sz w:val="28"/>
          <w:szCs w:val="28"/>
        </w:rPr>
        <w:cr/>
      </w:r>
    </w:p>
    <w:p w:rsidR="00484582" w:rsidRPr="00CC3A1A" w:rsidRDefault="00EF3010" w:rsidP="00CC3A1A">
      <w:pPr>
        <w:pStyle w:val="ListParagraph"/>
        <w:numPr>
          <w:ilvl w:val="0"/>
          <w:numId w:val="2"/>
        </w:numPr>
        <w:jc w:val="both"/>
        <w:rPr>
          <w:rFonts w:ascii="Times New Roman" w:hAnsi="Times New Roman" w:cs="Times New Roman"/>
          <w:sz w:val="28"/>
          <w:szCs w:val="28"/>
        </w:rPr>
      </w:pPr>
      <w:r w:rsidRPr="00CC3A1A">
        <w:rPr>
          <w:rFonts w:ascii="Times New Roman" w:hAnsi="Times New Roman" w:cs="Times New Roman"/>
          <w:sz w:val="28"/>
          <w:szCs w:val="28"/>
        </w:rPr>
        <w:t>Product removal – If a pathway substrate is converted to the pathway product by a series of reactions, the removal of the product could control the rate of its formation from the substrate.  Minor pathways or perhaps specific portions of metabolic pathways may be controlled by such a mechanism.</w:t>
      </w:r>
    </w:p>
    <w:p w:rsidR="00484582" w:rsidRPr="00CC3A1A" w:rsidRDefault="00484582" w:rsidP="00CC3A1A">
      <w:pPr>
        <w:ind w:left="360"/>
        <w:jc w:val="both"/>
        <w:rPr>
          <w:rFonts w:ascii="Times New Roman" w:hAnsi="Times New Roman" w:cs="Times New Roman"/>
          <w:sz w:val="28"/>
          <w:szCs w:val="28"/>
        </w:rPr>
      </w:pPr>
      <w:r w:rsidRPr="00CC3A1A">
        <w:rPr>
          <w:rFonts w:ascii="Times New Roman" w:hAnsi="Times New Roman" w:cs="Times New Roman"/>
          <w:sz w:val="28"/>
          <w:szCs w:val="28"/>
        </w:rPr>
        <w:t xml:space="preserve">  A typical example</w:t>
      </w:r>
      <w:r w:rsidR="00EF3010" w:rsidRPr="00CC3A1A">
        <w:rPr>
          <w:rFonts w:ascii="Times New Roman" w:hAnsi="Times New Roman" w:cs="Times New Roman"/>
          <w:sz w:val="28"/>
          <w:szCs w:val="28"/>
        </w:rPr>
        <w:t xml:space="preserve"> is the conver</w:t>
      </w:r>
      <w:r w:rsidRPr="00CC3A1A">
        <w:rPr>
          <w:rFonts w:ascii="Times New Roman" w:hAnsi="Times New Roman" w:cs="Times New Roman"/>
          <w:sz w:val="28"/>
          <w:szCs w:val="28"/>
        </w:rPr>
        <w:t>sion of pyru</w:t>
      </w:r>
      <w:r w:rsidR="00EF3010" w:rsidRPr="00CC3A1A">
        <w:rPr>
          <w:rFonts w:ascii="Times New Roman" w:hAnsi="Times New Roman" w:cs="Times New Roman"/>
          <w:sz w:val="28"/>
          <w:szCs w:val="28"/>
        </w:rPr>
        <w:t>vate to lactate i</w:t>
      </w:r>
      <w:r w:rsidRPr="00CC3A1A">
        <w:rPr>
          <w:rFonts w:ascii="Times New Roman" w:hAnsi="Times New Roman" w:cs="Times New Roman"/>
          <w:sz w:val="28"/>
          <w:szCs w:val="28"/>
        </w:rPr>
        <w:t xml:space="preserve">n muscle </w:t>
      </w:r>
      <w:proofErr w:type="spellStart"/>
      <w:r w:rsidRPr="00CC3A1A">
        <w:rPr>
          <w:rFonts w:ascii="Times New Roman" w:hAnsi="Times New Roman" w:cs="Times New Roman"/>
          <w:sz w:val="28"/>
          <w:szCs w:val="28"/>
        </w:rPr>
        <w:t>catalysed</w:t>
      </w:r>
      <w:proofErr w:type="spellEnd"/>
      <w:r w:rsidRPr="00CC3A1A">
        <w:rPr>
          <w:rFonts w:ascii="Times New Roman" w:hAnsi="Times New Roman" w:cs="Times New Roman"/>
          <w:sz w:val="28"/>
          <w:szCs w:val="28"/>
        </w:rPr>
        <w:t xml:space="preserve"> by lactate </w:t>
      </w:r>
      <w:proofErr w:type="spellStart"/>
      <w:r w:rsidRPr="00CC3A1A">
        <w:rPr>
          <w:rFonts w:ascii="Times New Roman" w:hAnsi="Times New Roman" w:cs="Times New Roman"/>
          <w:sz w:val="28"/>
          <w:szCs w:val="28"/>
        </w:rPr>
        <w:t>dehydrognase</w:t>
      </w:r>
      <w:proofErr w:type="spellEnd"/>
      <w:r w:rsidR="00EF3010" w:rsidRPr="00CC3A1A">
        <w:rPr>
          <w:rFonts w:ascii="Times New Roman" w:hAnsi="Times New Roman" w:cs="Times New Roman"/>
          <w:sz w:val="28"/>
          <w:szCs w:val="28"/>
        </w:rPr>
        <w:t xml:space="preserve"> and the movement of lactate from the muscle to the blood.  An increased blo</w:t>
      </w:r>
      <w:r w:rsidRPr="00CC3A1A">
        <w:rPr>
          <w:rFonts w:ascii="Times New Roman" w:hAnsi="Times New Roman" w:cs="Times New Roman"/>
          <w:sz w:val="28"/>
          <w:szCs w:val="28"/>
        </w:rPr>
        <w:t>od flow through the muscle will</w:t>
      </w:r>
      <w:r w:rsidR="00EF3010" w:rsidRPr="00CC3A1A">
        <w:rPr>
          <w:rFonts w:ascii="Times New Roman" w:hAnsi="Times New Roman" w:cs="Times New Roman"/>
          <w:sz w:val="28"/>
          <w:szCs w:val="28"/>
        </w:rPr>
        <w:t xml:space="preserve"> </w:t>
      </w:r>
      <w:proofErr w:type="gramStart"/>
      <w:r w:rsidR="00EF3010" w:rsidRPr="00CC3A1A">
        <w:rPr>
          <w:rFonts w:ascii="Times New Roman" w:hAnsi="Times New Roman" w:cs="Times New Roman"/>
          <w:sz w:val="28"/>
          <w:szCs w:val="28"/>
        </w:rPr>
        <w:t>increase  the</w:t>
      </w:r>
      <w:proofErr w:type="gramEnd"/>
      <w:r w:rsidR="00EF3010" w:rsidRPr="00CC3A1A">
        <w:rPr>
          <w:rFonts w:ascii="Times New Roman" w:hAnsi="Times New Roman" w:cs="Times New Roman"/>
          <w:sz w:val="28"/>
          <w:szCs w:val="28"/>
        </w:rPr>
        <w:t xml:space="preserve"> rate of lactate removal from the muscle which could therefore increase the rate of conversion of pyruvate to lactate.  </w:t>
      </w:r>
    </w:p>
    <w:p w:rsidR="00EF3010" w:rsidRPr="00CC3A1A" w:rsidRDefault="00EF3010" w:rsidP="00CC3A1A">
      <w:pPr>
        <w:ind w:left="360"/>
        <w:jc w:val="both"/>
        <w:rPr>
          <w:rFonts w:ascii="Times New Roman" w:hAnsi="Times New Roman" w:cs="Times New Roman"/>
          <w:sz w:val="28"/>
          <w:szCs w:val="28"/>
        </w:rPr>
      </w:pPr>
      <w:r w:rsidRPr="00CC3A1A">
        <w:rPr>
          <w:rFonts w:ascii="Times New Roman" w:hAnsi="Times New Roman" w:cs="Times New Roman"/>
          <w:sz w:val="28"/>
          <w:szCs w:val="28"/>
        </w:rPr>
        <w:t xml:space="preserve">Another possible, e.g. is the utilization of </w:t>
      </w:r>
      <w:proofErr w:type="spellStart"/>
      <w:r w:rsidRPr="00CC3A1A">
        <w:rPr>
          <w:rFonts w:ascii="Times New Roman" w:hAnsi="Times New Roman" w:cs="Times New Roman"/>
          <w:sz w:val="28"/>
          <w:szCs w:val="28"/>
        </w:rPr>
        <w:t>acetoacetic</w:t>
      </w:r>
      <w:proofErr w:type="spellEnd"/>
      <w:r w:rsidRPr="00CC3A1A">
        <w:rPr>
          <w:rFonts w:ascii="Times New Roman" w:hAnsi="Times New Roman" w:cs="Times New Roman"/>
          <w:sz w:val="28"/>
          <w:szCs w:val="28"/>
        </w:rPr>
        <w:t xml:space="preserve"> acid by extra-hepatic tissues. </w:t>
      </w:r>
    </w:p>
    <w:p w:rsidR="00EF3010" w:rsidRPr="00CC3A1A" w:rsidRDefault="00EF3010" w:rsidP="00CC3A1A">
      <w:pPr>
        <w:jc w:val="both"/>
        <w:rPr>
          <w:rFonts w:ascii="Times New Roman" w:hAnsi="Times New Roman" w:cs="Times New Roman"/>
          <w:sz w:val="28"/>
          <w:szCs w:val="28"/>
        </w:rPr>
      </w:pPr>
      <w:r w:rsidRPr="00CC3A1A">
        <w:rPr>
          <w:rFonts w:ascii="Times New Roman" w:hAnsi="Times New Roman" w:cs="Times New Roman"/>
          <w:sz w:val="28"/>
          <w:szCs w:val="28"/>
        </w:rPr>
        <w:t xml:space="preserve"> </w:t>
      </w:r>
    </w:p>
    <w:p w:rsidR="00EF3010" w:rsidRPr="00CC3A1A" w:rsidRDefault="00EF3010" w:rsidP="00CC3A1A">
      <w:pPr>
        <w:jc w:val="both"/>
        <w:rPr>
          <w:rFonts w:ascii="Times New Roman" w:hAnsi="Times New Roman" w:cs="Times New Roman"/>
          <w:sz w:val="28"/>
          <w:szCs w:val="28"/>
        </w:rPr>
      </w:pPr>
      <w:r w:rsidRPr="00CC3A1A">
        <w:rPr>
          <w:rFonts w:ascii="Times New Roman" w:hAnsi="Times New Roman" w:cs="Times New Roman"/>
          <w:sz w:val="28"/>
          <w:szCs w:val="28"/>
        </w:rPr>
        <w:t xml:space="preserve"> </w:t>
      </w:r>
    </w:p>
    <w:p w:rsidR="00EF3010" w:rsidRPr="00CC3A1A" w:rsidRDefault="00EF3010" w:rsidP="00CC3A1A">
      <w:pPr>
        <w:jc w:val="both"/>
        <w:rPr>
          <w:rFonts w:ascii="Times New Roman" w:hAnsi="Times New Roman" w:cs="Times New Roman"/>
          <w:sz w:val="28"/>
          <w:szCs w:val="28"/>
        </w:rPr>
      </w:pPr>
      <w:r w:rsidRPr="00CC3A1A">
        <w:rPr>
          <w:rFonts w:ascii="Times New Roman" w:hAnsi="Times New Roman" w:cs="Times New Roman"/>
          <w:sz w:val="28"/>
          <w:szCs w:val="28"/>
        </w:rPr>
        <w:t xml:space="preserve">(2) The second level of control of metabolic pathways is through the action of regulatory enzymes.  There are 2 major types of regulatory enzymes: </w:t>
      </w:r>
    </w:p>
    <w:p w:rsidR="00EF3010" w:rsidRPr="00CC3A1A" w:rsidRDefault="00EF3010" w:rsidP="00CC3A1A">
      <w:pPr>
        <w:jc w:val="both"/>
        <w:rPr>
          <w:rFonts w:ascii="Times New Roman" w:hAnsi="Times New Roman" w:cs="Times New Roman"/>
          <w:sz w:val="28"/>
          <w:szCs w:val="28"/>
        </w:rPr>
      </w:pPr>
      <w:r w:rsidRPr="00CC3A1A">
        <w:rPr>
          <w:rFonts w:ascii="Times New Roman" w:hAnsi="Times New Roman" w:cs="Times New Roman"/>
          <w:sz w:val="28"/>
          <w:szCs w:val="28"/>
        </w:rPr>
        <w:t xml:space="preserve"> </w:t>
      </w:r>
    </w:p>
    <w:p w:rsidR="00EF3010" w:rsidRPr="00CC3A1A" w:rsidRDefault="00EF3010" w:rsidP="00CC3A1A">
      <w:pPr>
        <w:jc w:val="both"/>
        <w:rPr>
          <w:rFonts w:ascii="Times New Roman" w:hAnsi="Times New Roman" w:cs="Times New Roman"/>
          <w:sz w:val="28"/>
          <w:szCs w:val="28"/>
        </w:rPr>
      </w:pPr>
      <w:r w:rsidRPr="00CC3A1A">
        <w:rPr>
          <w:rFonts w:ascii="Times New Roman" w:hAnsi="Times New Roman" w:cs="Times New Roman"/>
          <w:sz w:val="28"/>
          <w:szCs w:val="28"/>
        </w:rPr>
        <w:lastRenderedPageBreak/>
        <w:t xml:space="preserve">(a) Allosteric enzymes:  These are enzymes whose catalytic activity is modulated through the non-covalent binding of a specific metabolite at a site on the protein other than the catalytic site; </w:t>
      </w:r>
    </w:p>
    <w:p w:rsidR="00EF3010" w:rsidRPr="00CC3A1A" w:rsidRDefault="00EF3010" w:rsidP="00CC3A1A">
      <w:pPr>
        <w:jc w:val="both"/>
        <w:rPr>
          <w:rFonts w:ascii="Times New Roman" w:hAnsi="Times New Roman" w:cs="Times New Roman"/>
          <w:sz w:val="28"/>
          <w:szCs w:val="28"/>
        </w:rPr>
      </w:pPr>
      <w:r w:rsidRPr="00CC3A1A">
        <w:rPr>
          <w:rFonts w:ascii="Times New Roman" w:hAnsi="Times New Roman" w:cs="Times New Roman"/>
          <w:sz w:val="28"/>
          <w:szCs w:val="28"/>
        </w:rPr>
        <w:t xml:space="preserve"> </w:t>
      </w:r>
    </w:p>
    <w:p w:rsidR="00EF3010" w:rsidRPr="00CC3A1A" w:rsidRDefault="00EF3010" w:rsidP="00CC3A1A">
      <w:pPr>
        <w:jc w:val="both"/>
        <w:rPr>
          <w:rFonts w:ascii="Times New Roman" w:hAnsi="Times New Roman" w:cs="Times New Roman"/>
          <w:sz w:val="28"/>
          <w:szCs w:val="28"/>
        </w:rPr>
      </w:pPr>
      <w:r w:rsidRPr="00CC3A1A">
        <w:rPr>
          <w:rFonts w:ascii="Times New Roman" w:hAnsi="Times New Roman" w:cs="Times New Roman"/>
          <w:sz w:val="28"/>
          <w:szCs w:val="28"/>
        </w:rPr>
        <w:t xml:space="preserve">(b) Covalently modulated enzymes:  These are enzymes that are interconverted between active and inactive forms by the action of other enzymes.  They also respond to non-covalent allosteric modulators.  The 2 types of regulatory enzymes respond to alterations in the metabolic state of a cell or tissue on a relatively short time scale – allosteric enzymes within seconds and covalently regulated enzymes within minutes. </w:t>
      </w:r>
    </w:p>
    <w:p w:rsidR="00EF3010" w:rsidRPr="00CC3A1A" w:rsidRDefault="00EF3010" w:rsidP="00CC3A1A">
      <w:pPr>
        <w:jc w:val="both"/>
        <w:rPr>
          <w:rFonts w:ascii="Times New Roman" w:hAnsi="Times New Roman" w:cs="Times New Roman"/>
          <w:sz w:val="28"/>
          <w:szCs w:val="28"/>
        </w:rPr>
      </w:pPr>
      <w:r w:rsidRPr="00CC3A1A">
        <w:rPr>
          <w:rFonts w:ascii="Times New Roman" w:hAnsi="Times New Roman" w:cs="Times New Roman"/>
          <w:sz w:val="28"/>
          <w:szCs w:val="28"/>
        </w:rPr>
        <w:t xml:space="preserve"> </w:t>
      </w:r>
    </w:p>
    <w:p w:rsidR="00EF3010" w:rsidRPr="00CC3A1A" w:rsidRDefault="00206371" w:rsidP="00CC3A1A">
      <w:pPr>
        <w:jc w:val="both"/>
        <w:rPr>
          <w:rFonts w:ascii="Times New Roman" w:hAnsi="Times New Roman" w:cs="Times New Roman"/>
          <w:sz w:val="28"/>
          <w:szCs w:val="28"/>
        </w:rPr>
      </w:pPr>
      <w:r w:rsidRPr="00CC3A1A">
        <w:rPr>
          <w:rFonts w:ascii="Times New Roman" w:hAnsi="Times New Roman" w:cs="Times New Roman"/>
          <w:sz w:val="28"/>
          <w:szCs w:val="28"/>
        </w:rPr>
        <w:t xml:space="preserve">(a) Allosteric enzymes. </w:t>
      </w:r>
    </w:p>
    <w:p w:rsidR="00EF3010" w:rsidRPr="00CC3A1A" w:rsidRDefault="00EF3010" w:rsidP="00CC3A1A">
      <w:pPr>
        <w:jc w:val="both"/>
        <w:rPr>
          <w:rFonts w:ascii="Times New Roman" w:hAnsi="Times New Roman" w:cs="Times New Roman"/>
          <w:sz w:val="28"/>
          <w:szCs w:val="28"/>
        </w:rPr>
      </w:pPr>
      <w:r w:rsidRPr="00CC3A1A">
        <w:rPr>
          <w:rFonts w:ascii="Times New Roman" w:hAnsi="Times New Roman" w:cs="Times New Roman"/>
          <w:sz w:val="28"/>
          <w:szCs w:val="28"/>
        </w:rPr>
        <w:t xml:space="preserve">Allosteric regulation acts to modulate enzymes situated at key </w:t>
      </w:r>
      <w:r w:rsidR="004376BD" w:rsidRPr="00CC3A1A">
        <w:rPr>
          <w:rFonts w:ascii="Times New Roman" w:hAnsi="Times New Roman" w:cs="Times New Roman"/>
          <w:sz w:val="28"/>
          <w:szCs w:val="28"/>
        </w:rPr>
        <w:t>steps in metabolic pathways. In</w:t>
      </w:r>
      <w:r w:rsidRPr="00CC3A1A">
        <w:rPr>
          <w:rFonts w:ascii="Times New Roman" w:hAnsi="Times New Roman" w:cs="Times New Roman"/>
          <w:sz w:val="28"/>
          <w:szCs w:val="28"/>
        </w:rPr>
        <w:t xml:space="preserve"> metabolic pathways, the end product of the reaction sequence may inhibit an enzyme at or near the </w:t>
      </w:r>
      <w:proofErr w:type="gramStart"/>
      <w:r w:rsidRPr="00CC3A1A">
        <w:rPr>
          <w:rFonts w:ascii="Times New Roman" w:hAnsi="Times New Roman" w:cs="Times New Roman"/>
          <w:sz w:val="28"/>
          <w:szCs w:val="28"/>
        </w:rPr>
        <w:t>beginning  of</w:t>
      </w:r>
      <w:proofErr w:type="gramEnd"/>
      <w:r w:rsidRPr="00CC3A1A">
        <w:rPr>
          <w:rFonts w:ascii="Times New Roman" w:hAnsi="Times New Roman" w:cs="Times New Roman"/>
          <w:sz w:val="28"/>
          <w:szCs w:val="28"/>
        </w:rPr>
        <w:t xml:space="preserve"> the sequence; such that the rate of the entire pathway is determined by the steady-state concentration of the end-product.  Consider the reaction sequence: </w:t>
      </w:r>
    </w:p>
    <w:p w:rsidR="004376BD" w:rsidRPr="00CC3A1A" w:rsidRDefault="00EF3010" w:rsidP="00CC3A1A">
      <w:pPr>
        <w:jc w:val="both"/>
        <w:rPr>
          <w:rFonts w:ascii="Times New Roman" w:hAnsi="Times New Roman" w:cs="Times New Roman"/>
          <w:sz w:val="28"/>
          <w:szCs w:val="28"/>
        </w:rPr>
      </w:pPr>
      <w:r w:rsidRPr="00CC3A1A">
        <w:rPr>
          <w:rFonts w:ascii="Times New Roman" w:hAnsi="Times New Roman" w:cs="Times New Roman"/>
          <w:sz w:val="28"/>
          <w:szCs w:val="28"/>
        </w:rPr>
        <w:t xml:space="preserve">                  </w:t>
      </w:r>
      <w:r w:rsidR="004376BD" w:rsidRPr="00CC3A1A">
        <w:rPr>
          <w:rFonts w:ascii="Times New Roman" w:hAnsi="Times New Roman" w:cs="Times New Roman"/>
          <w:sz w:val="28"/>
          <w:szCs w:val="28"/>
        </w:rPr>
        <w:t xml:space="preserve">A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1</m:t>
                </m:r>
              </m:sub>
            </m:sSub>
          </m:num>
          <m:den>
            <m:r>
              <m:rPr>
                <m:sty m:val="p"/>
              </m:rPr>
              <w:rPr>
                <w:rFonts w:ascii="Cambria Math" w:hAnsi="Cambria Math" w:cs="Times New Roman"/>
                <w:sz w:val="28"/>
                <w:szCs w:val="28"/>
              </w:rPr>
              <m:t>→</m:t>
            </m:r>
          </m:den>
        </m:f>
      </m:oMath>
      <w:r w:rsidR="004376BD" w:rsidRPr="00CC3A1A">
        <w:rPr>
          <w:rFonts w:ascii="Times New Roman" w:hAnsi="Times New Roman" w:cs="Times New Roman"/>
          <w:sz w:val="28"/>
          <w:szCs w:val="28"/>
        </w:rPr>
        <w:t xml:space="preserve">   B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2</m:t>
                </m:r>
              </m:sub>
            </m:sSub>
          </m:num>
          <m:den>
            <m:r>
              <m:rPr>
                <m:sty m:val="p"/>
              </m:rPr>
              <w:rPr>
                <w:rFonts w:ascii="Cambria Math" w:hAnsi="Cambria Math" w:cs="Times New Roman"/>
                <w:sz w:val="28"/>
                <w:szCs w:val="28"/>
              </w:rPr>
              <m:t>→</m:t>
            </m:r>
          </m:den>
        </m:f>
      </m:oMath>
      <w:r w:rsidR="004376BD" w:rsidRPr="00CC3A1A">
        <w:rPr>
          <w:rFonts w:ascii="Times New Roman" w:hAnsi="Times New Roman" w:cs="Times New Roman"/>
          <w:sz w:val="28"/>
          <w:szCs w:val="28"/>
        </w:rPr>
        <w:t xml:space="preserve">   </w:t>
      </w:r>
      <w:r w:rsidR="004376BD" w:rsidRPr="00CC3A1A">
        <w:rPr>
          <w:rFonts w:ascii="Times New Roman" w:hAnsi="Times New Roman" w:cs="Times New Roman"/>
          <w:sz w:val="28"/>
          <w:szCs w:val="28"/>
        </w:rPr>
        <w:t xml:space="preserve">  C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3</m:t>
                </m:r>
              </m:sub>
            </m:sSub>
          </m:num>
          <m:den>
            <m:r>
              <m:rPr>
                <m:sty m:val="p"/>
              </m:rPr>
              <w:rPr>
                <w:rFonts w:ascii="Cambria Math" w:hAnsi="Cambria Math" w:cs="Times New Roman"/>
                <w:sz w:val="28"/>
                <w:szCs w:val="28"/>
              </w:rPr>
              <m:t>→</m:t>
            </m:r>
          </m:den>
        </m:f>
      </m:oMath>
      <w:r w:rsidR="004376BD" w:rsidRPr="00CC3A1A">
        <w:rPr>
          <w:rFonts w:ascii="Times New Roman" w:hAnsi="Times New Roman" w:cs="Times New Roman"/>
          <w:sz w:val="28"/>
          <w:szCs w:val="28"/>
        </w:rPr>
        <w:t xml:space="preserve">   </w:t>
      </w:r>
      <w:r w:rsidR="004376BD" w:rsidRPr="00CC3A1A">
        <w:rPr>
          <w:rFonts w:ascii="Times New Roman" w:hAnsi="Times New Roman" w:cs="Times New Roman"/>
          <w:sz w:val="28"/>
          <w:szCs w:val="28"/>
        </w:rPr>
        <w:t xml:space="preserve">  D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4</m:t>
                </m:r>
              </m:sub>
            </m:sSub>
          </m:num>
          <m:den>
            <m:r>
              <m:rPr>
                <m:sty m:val="p"/>
              </m:rPr>
              <w:rPr>
                <w:rFonts w:ascii="Cambria Math" w:hAnsi="Cambria Math" w:cs="Times New Roman"/>
                <w:sz w:val="28"/>
                <w:szCs w:val="28"/>
              </w:rPr>
              <m:t>→</m:t>
            </m:r>
          </m:den>
        </m:f>
      </m:oMath>
      <w:r w:rsidR="004376BD" w:rsidRPr="00CC3A1A">
        <w:rPr>
          <w:rFonts w:ascii="Times New Roman" w:hAnsi="Times New Roman" w:cs="Times New Roman"/>
          <w:sz w:val="28"/>
          <w:szCs w:val="28"/>
        </w:rPr>
        <w:t xml:space="preserve">   </w:t>
      </w:r>
      <w:r w:rsidR="004376BD" w:rsidRPr="00CC3A1A">
        <w:rPr>
          <w:rFonts w:ascii="Times New Roman" w:hAnsi="Times New Roman" w:cs="Times New Roman"/>
          <w:sz w:val="28"/>
          <w:szCs w:val="28"/>
        </w:rPr>
        <w:t xml:space="preserve">  G</w:t>
      </w:r>
    </w:p>
    <w:p w:rsidR="004376BD" w:rsidRPr="00CC3A1A" w:rsidRDefault="004376BD" w:rsidP="00CC3A1A">
      <w:pPr>
        <w:jc w:val="both"/>
        <w:rPr>
          <w:rFonts w:ascii="Times New Roman" w:hAnsi="Times New Roman" w:cs="Times New Roman"/>
          <w:sz w:val="28"/>
          <w:szCs w:val="28"/>
        </w:rPr>
      </w:pPr>
    </w:p>
    <w:p w:rsidR="00EF3010" w:rsidRPr="00CC3A1A" w:rsidRDefault="00EF3010" w:rsidP="00CC3A1A">
      <w:pPr>
        <w:jc w:val="both"/>
        <w:rPr>
          <w:rFonts w:ascii="Times New Roman" w:hAnsi="Times New Roman" w:cs="Times New Roman"/>
          <w:sz w:val="28"/>
          <w:szCs w:val="28"/>
        </w:rPr>
      </w:pPr>
      <w:r w:rsidRPr="00CC3A1A">
        <w:rPr>
          <w:rFonts w:ascii="Times New Roman" w:hAnsi="Times New Roman" w:cs="Times New Roman"/>
          <w:sz w:val="28"/>
          <w:szCs w:val="28"/>
        </w:rPr>
        <w:t xml:space="preserve">In this scheme, G represents an essential metabolite (lipid, protein, </w:t>
      </w:r>
      <w:proofErr w:type="gramStart"/>
      <w:r w:rsidRPr="00CC3A1A">
        <w:rPr>
          <w:rFonts w:ascii="Times New Roman" w:hAnsi="Times New Roman" w:cs="Times New Roman"/>
          <w:sz w:val="28"/>
          <w:szCs w:val="28"/>
        </w:rPr>
        <w:t>nucleotide</w:t>
      </w:r>
      <w:proofErr w:type="gramEnd"/>
      <w:r w:rsidRPr="00CC3A1A">
        <w:rPr>
          <w:rFonts w:ascii="Times New Roman" w:hAnsi="Times New Roman" w:cs="Times New Roman"/>
          <w:sz w:val="28"/>
          <w:szCs w:val="28"/>
        </w:rPr>
        <w:t xml:space="preserve">).  Here, G, the end-product inhibits the 1st step in the reaction sequence </w:t>
      </w:r>
      <w:proofErr w:type="spellStart"/>
      <w:r w:rsidRPr="00CC3A1A">
        <w:rPr>
          <w:rFonts w:ascii="Times New Roman" w:hAnsi="Times New Roman" w:cs="Times New Roman"/>
          <w:sz w:val="28"/>
          <w:szCs w:val="28"/>
        </w:rPr>
        <w:t>catalysed</w:t>
      </w:r>
      <w:proofErr w:type="spellEnd"/>
      <w:r w:rsidRPr="00CC3A1A">
        <w:rPr>
          <w:rFonts w:ascii="Times New Roman" w:hAnsi="Times New Roman" w:cs="Times New Roman"/>
          <w:sz w:val="28"/>
          <w:szCs w:val="28"/>
        </w:rPr>
        <w:t xml:space="preserve"> by E1.  Therefore, when sufficient G is synthesized, it blocks further synthesis of itself. This phenomenon whereby product of a reaction </w:t>
      </w:r>
      <w:r w:rsidR="00E56BE8" w:rsidRPr="00CC3A1A">
        <w:rPr>
          <w:rFonts w:ascii="Times New Roman" w:hAnsi="Times New Roman" w:cs="Times New Roman"/>
          <w:sz w:val="28"/>
          <w:szCs w:val="28"/>
        </w:rPr>
        <w:t xml:space="preserve">sequence inhibits the </w:t>
      </w:r>
      <w:r w:rsidRPr="00CC3A1A">
        <w:rPr>
          <w:rFonts w:ascii="Times New Roman" w:hAnsi="Times New Roman" w:cs="Times New Roman"/>
          <w:sz w:val="28"/>
          <w:szCs w:val="28"/>
        </w:rPr>
        <w:t xml:space="preserve">activity of an enzyme </w:t>
      </w:r>
      <w:proofErr w:type="gramStart"/>
      <w:r w:rsidRPr="00CC3A1A">
        <w:rPr>
          <w:rFonts w:ascii="Times New Roman" w:hAnsi="Times New Roman" w:cs="Times New Roman"/>
          <w:sz w:val="28"/>
          <w:szCs w:val="28"/>
        </w:rPr>
        <w:t>early  in</w:t>
      </w:r>
      <w:proofErr w:type="gramEnd"/>
      <w:r w:rsidRPr="00CC3A1A">
        <w:rPr>
          <w:rFonts w:ascii="Times New Roman" w:hAnsi="Times New Roman" w:cs="Times New Roman"/>
          <w:sz w:val="28"/>
          <w:szCs w:val="28"/>
        </w:rPr>
        <w:t xml:space="preserve">  the biosynthetic pathway is referred to as feedback inhibition or feedback regulation or end-product inhibition.  The </w:t>
      </w:r>
      <w:proofErr w:type="gramStart"/>
      <w:r w:rsidRPr="00CC3A1A">
        <w:rPr>
          <w:rFonts w:ascii="Times New Roman" w:hAnsi="Times New Roman" w:cs="Times New Roman"/>
          <w:sz w:val="28"/>
          <w:szCs w:val="28"/>
        </w:rPr>
        <w:t>1st  enzyme</w:t>
      </w:r>
      <w:proofErr w:type="gramEnd"/>
      <w:r w:rsidRPr="00CC3A1A">
        <w:rPr>
          <w:rFonts w:ascii="Times New Roman" w:hAnsi="Times New Roman" w:cs="Times New Roman"/>
          <w:sz w:val="28"/>
          <w:szCs w:val="28"/>
        </w:rPr>
        <w:t xml:space="preserve"> in this sequence that is inhibited by the end product is called an Allosteric enzyme.  The reaction </w:t>
      </w:r>
      <w:proofErr w:type="spellStart"/>
      <w:r w:rsidRPr="00CC3A1A">
        <w:rPr>
          <w:rFonts w:ascii="Times New Roman" w:hAnsi="Times New Roman" w:cs="Times New Roman"/>
          <w:sz w:val="28"/>
          <w:szCs w:val="28"/>
        </w:rPr>
        <w:t>catalysed</w:t>
      </w:r>
      <w:proofErr w:type="spellEnd"/>
      <w:r w:rsidRPr="00CC3A1A">
        <w:rPr>
          <w:rFonts w:ascii="Times New Roman" w:hAnsi="Times New Roman" w:cs="Times New Roman"/>
          <w:sz w:val="28"/>
          <w:szCs w:val="28"/>
        </w:rPr>
        <w:t xml:space="preserve"> by the allosteric enzyme is usually irreversible under intra-cellular conditions.  It is often called the committing reaction or the rate-limiting step; once it occurs all the </w:t>
      </w:r>
      <w:proofErr w:type="gramStart"/>
      <w:r w:rsidRPr="00CC3A1A">
        <w:rPr>
          <w:rFonts w:ascii="Times New Roman" w:hAnsi="Times New Roman" w:cs="Times New Roman"/>
          <w:sz w:val="28"/>
          <w:szCs w:val="28"/>
        </w:rPr>
        <w:t>ensuing  reactions</w:t>
      </w:r>
      <w:proofErr w:type="gramEnd"/>
      <w:r w:rsidRPr="00CC3A1A">
        <w:rPr>
          <w:rFonts w:ascii="Times New Roman" w:hAnsi="Times New Roman" w:cs="Times New Roman"/>
          <w:sz w:val="28"/>
          <w:szCs w:val="28"/>
        </w:rPr>
        <w:t xml:space="preserve"> of the sequence will take place.  </w:t>
      </w:r>
      <w:r w:rsidR="00E56BE8" w:rsidRPr="00CC3A1A">
        <w:rPr>
          <w:rFonts w:ascii="Times New Roman" w:hAnsi="Times New Roman" w:cs="Times New Roman"/>
          <w:sz w:val="28"/>
          <w:szCs w:val="28"/>
        </w:rPr>
        <w:t>Typical example</w:t>
      </w:r>
      <w:r w:rsidRPr="00CC3A1A">
        <w:rPr>
          <w:rFonts w:ascii="Times New Roman" w:hAnsi="Times New Roman" w:cs="Times New Roman"/>
          <w:sz w:val="28"/>
          <w:szCs w:val="28"/>
        </w:rPr>
        <w:t xml:space="preserve">s include regulation of biosynthesis of amino acids </w:t>
      </w:r>
      <w:r w:rsidR="007323E5" w:rsidRPr="00CC3A1A">
        <w:rPr>
          <w:rFonts w:ascii="Times New Roman" w:hAnsi="Times New Roman" w:cs="Times New Roman"/>
          <w:sz w:val="28"/>
          <w:szCs w:val="28"/>
        </w:rPr>
        <w:t xml:space="preserve">in micro-organisms. </w:t>
      </w:r>
      <w:proofErr w:type="gramStart"/>
      <w:r w:rsidR="007323E5" w:rsidRPr="00CC3A1A">
        <w:rPr>
          <w:rFonts w:ascii="Times New Roman" w:hAnsi="Times New Roman" w:cs="Times New Roman"/>
          <w:sz w:val="28"/>
          <w:szCs w:val="28"/>
        </w:rPr>
        <w:t>In</w:t>
      </w:r>
      <w:r w:rsidRPr="00CC3A1A">
        <w:rPr>
          <w:rFonts w:ascii="Times New Roman" w:hAnsi="Times New Roman" w:cs="Times New Roman"/>
          <w:sz w:val="28"/>
          <w:szCs w:val="28"/>
        </w:rPr>
        <w:t xml:space="preserve"> the synthesis o</w:t>
      </w:r>
      <w:r w:rsidR="007323E5" w:rsidRPr="00CC3A1A">
        <w:rPr>
          <w:rFonts w:ascii="Times New Roman" w:hAnsi="Times New Roman" w:cs="Times New Roman"/>
          <w:sz w:val="28"/>
          <w:szCs w:val="28"/>
        </w:rPr>
        <w:t>f L-</w:t>
      </w:r>
      <w:proofErr w:type="spellStart"/>
      <w:r w:rsidR="007323E5" w:rsidRPr="00CC3A1A">
        <w:rPr>
          <w:rFonts w:ascii="Times New Roman" w:hAnsi="Times New Roman" w:cs="Times New Roman"/>
          <w:sz w:val="28"/>
          <w:szCs w:val="28"/>
        </w:rPr>
        <w:t>isoleucune</w:t>
      </w:r>
      <w:proofErr w:type="spellEnd"/>
      <w:r w:rsidR="007323E5" w:rsidRPr="00CC3A1A">
        <w:rPr>
          <w:rFonts w:ascii="Times New Roman" w:hAnsi="Times New Roman" w:cs="Times New Roman"/>
          <w:sz w:val="28"/>
          <w:szCs w:val="28"/>
        </w:rPr>
        <w:t xml:space="preserve"> from L-threonine.</w:t>
      </w:r>
      <w:proofErr w:type="gramEnd"/>
      <w:r w:rsidRPr="00CC3A1A">
        <w:rPr>
          <w:rFonts w:ascii="Times New Roman" w:hAnsi="Times New Roman" w:cs="Times New Roman"/>
          <w:sz w:val="28"/>
          <w:szCs w:val="28"/>
        </w:rPr>
        <w:t xml:space="preserve"> </w:t>
      </w:r>
    </w:p>
    <w:p w:rsidR="007323E5" w:rsidRPr="00CC3A1A" w:rsidRDefault="007323E5" w:rsidP="00CC3A1A">
      <w:pPr>
        <w:jc w:val="both"/>
        <w:rPr>
          <w:rFonts w:ascii="Times New Roman" w:hAnsi="Times New Roman" w:cs="Times New Roman"/>
          <w:sz w:val="28"/>
          <w:szCs w:val="28"/>
        </w:rPr>
      </w:pPr>
    </w:p>
    <w:p w:rsidR="00EF3010" w:rsidRPr="00CC3A1A" w:rsidRDefault="00EF3010" w:rsidP="00CC3A1A">
      <w:pPr>
        <w:jc w:val="both"/>
        <w:rPr>
          <w:rFonts w:ascii="Times New Roman" w:hAnsi="Times New Roman" w:cs="Times New Roman"/>
          <w:sz w:val="28"/>
          <w:szCs w:val="28"/>
        </w:rPr>
      </w:pPr>
      <w:r w:rsidRPr="00CC3A1A">
        <w:rPr>
          <w:rFonts w:ascii="Times New Roman" w:hAnsi="Times New Roman" w:cs="Times New Roman"/>
          <w:sz w:val="28"/>
          <w:szCs w:val="28"/>
        </w:rPr>
        <w:lastRenderedPageBreak/>
        <w:t>(b)</w:t>
      </w:r>
      <w:r w:rsidR="007323E5" w:rsidRPr="00CC3A1A">
        <w:rPr>
          <w:rFonts w:ascii="Times New Roman" w:hAnsi="Times New Roman" w:cs="Times New Roman"/>
          <w:sz w:val="28"/>
          <w:szCs w:val="28"/>
        </w:rPr>
        <w:t xml:space="preserve"> Covalently modulated enzymes. </w:t>
      </w:r>
    </w:p>
    <w:p w:rsidR="00EF3010" w:rsidRPr="00CC3A1A" w:rsidRDefault="00AC6C67" w:rsidP="00CC3A1A">
      <w:pPr>
        <w:jc w:val="both"/>
        <w:rPr>
          <w:rFonts w:ascii="Times New Roman" w:hAnsi="Times New Roman" w:cs="Times New Roman"/>
          <w:sz w:val="28"/>
          <w:szCs w:val="28"/>
        </w:rPr>
      </w:pPr>
      <w:r w:rsidRPr="00CC3A1A">
        <w:rPr>
          <w:rFonts w:ascii="Times New Roman" w:hAnsi="Times New Roman" w:cs="Times New Roman"/>
          <w:sz w:val="28"/>
          <w:szCs w:val="28"/>
        </w:rPr>
        <w:t>This is a second</w:t>
      </w:r>
      <w:r w:rsidR="00EF3010" w:rsidRPr="00CC3A1A">
        <w:rPr>
          <w:rFonts w:ascii="Times New Roman" w:hAnsi="Times New Roman" w:cs="Times New Roman"/>
          <w:sz w:val="28"/>
          <w:szCs w:val="28"/>
        </w:rPr>
        <w:t xml:space="preserve"> group of regulatory enzymes that are inter-converted between active and inactive forms by other enzymes by covalent modification of </w:t>
      </w:r>
      <w:proofErr w:type="gramStart"/>
      <w:r w:rsidR="00EF3010" w:rsidRPr="00CC3A1A">
        <w:rPr>
          <w:rFonts w:ascii="Times New Roman" w:hAnsi="Times New Roman" w:cs="Times New Roman"/>
          <w:sz w:val="28"/>
          <w:szCs w:val="28"/>
        </w:rPr>
        <w:t>specific  amino</w:t>
      </w:r>
      <w:proofErr w:type="gramEnd"/>
      <w:r w:rsidR="00EF3010" w:rsidRPr="00CC3A1A">
        <w:rPr>
          <w:rFonts w:ascii="Times New Roman" w:hAnsi="Times New Roman" w:cs="Times New Roman"/>
          <w:sz w:val="28"/>
          <w:szCs w:val="28"/>
        </w:rPr>
        <w:t xml:space="preserve"> acid residues on the enzyme surface.  C</w:t>
      </w:r>
      <w:r w:rsidRPr="00CC3A1A">
        <w:rPr>
          <w:rFonts w:ascii="Times New Roman" w:hAnsi="Times New Roman" w:cs="Times New Roman"/>
          <w:sz w:val="28"/>
          <w:szCs w:val="28"/>
        </w:rPr>
        <w:t xml:space="preserve">ovalent modification may </w:t>
      </w:r>
      <w:proofErr w:type="gramStart"/>
      <w:r w:rsidRPr="00CC3A1A">
        <w:rPr>
          <w:rFonts w:ascii="Times New Roman" w:hAnsi="Times New Roman" w:cs="Times New Roman"/>
          <w:sz w:val="28"/>
          <w:szCs w:val="28"/>
        </w:rPr>
        <w:t xml:space="preserve">either </w:t>
      </w:r>
      <w:r w:rsidR="00EF3010" w:rsidRPr="00CC3A1A">
        <w:rPr>
          <w:rFonts w:ascii="Times New Roman" w:hAnsi="Times New Roman" w:cs="Times New Roman"/>
          <w:sz w:val="28"/>
          <w:szCs w:val="28"/>
        </w:rPr>
        <w:t>reinforce</w:t>
      </w:r>
      <w:proofErr w:type="gramEnd"/>
      <w:r w:rsidR="00EF3010" w:rsidRPr="00CC3A1A">
        <w:rPr>
          <w:rFonts w:ascii="Times New Roman" w:hAnsi="Times New Roman" w:cs="Times New Roman"/>
          <w:sz w:val="28"/>
          <w:szCs w:val="28"/>
        </w:rPr>
        <w:t xml:space="preserve"> or counteract the effects of allosteric regulators and hence may either intensify or tend to nullify allosteric regulatory effects.  Regulation by covalent modulation is well documented in animals. </w:t>
      </w:r>
    </w:p>
    <w:p w:rsidR="00EF3010" w:rsidRPr="00CC3A1A" w:rsidRDefault="00AC6C67" w:rsidP="00CC3A1A">
      <w:pPr>
        <w:jc w:val="both"/>
        <w:rPr>
          <w:rFonts w:ascii="Times New Roman" w:hAnsi="Times New Roman" w:cs="Times New Roman"/>
          <w:sz w:val="28"/>
          <w:szCs w:val="28"/>
        </w:rPr>
      </w:pPr>
      <w:r w:rsidRPr="00CC3A1A">
        <w:rPr>
          <w:rFonts w:ascii="Times New Roman" w:hAnsi="Times New Roman" w:cs="Times New Roman"/>
          <w:sz w:val="28"/>
          <w:szCs w:val="28"/>
        </w:rPr>
        <w:t xml:space="preserve"> </w:t>
      </w:r>
      <w:r w:rsidR="00EF3010" w:rsidRPr="00CC3A1A">
        <w:rPr>
          <w:rFonts w:ascii="Times New Roman" w:hAnsi="Times New Roman" w:cs="Times New Roman"/>
          <w:sz w:val="28"/>
          <w:szCs w:val="28"/>
        </w:rPr>
        <w:t>In mammalian systems, the 2 most common forms of covalent modification are Partial proteolysis and Phosphoryla</w:t>
      </w:r>
      <w:r w:rsidRPr="00CC3A1A">
        <w:rPr>
          <w:rFonts w:ascii="Times New Roman" w:hAnsi="Times New Roman" w:cs="Times New Roman"/>
          <w:sz w:val="28"/>
          <w:szCs w:val="28"/>
        </w:rPr>
        <w:t xml:space="preserve">tion and De-phosphorylation. </w:t>
      </w:r>
      <w:r w:rsidR="00EF3010" w:rsidRPr="00CC3A1A">
        <w:rPr>
          <w:rFonts w:ascii="Times New Roman" w:hAnsi="Times New Roman" w:cs="Times New Roman"/>
          <w:sz w:val="28"/>
          <w:szCs w:val="28"/>
        </w:rPr>
        <w:t xml:space="preserve">Cells lack the ability to reunite the 2 portions of a protein produced by hydrolysis of a peptide bond, proteolysis constitutes an irreversible modification.  In contrast, phosphorylation is a reversible.  Phosphorylation takes place on </w:t>
      </w:r>
      <w:proofErr w:type="spellStart"/>
      <w:r w:rsidR="00EF3010" w:rsidRPr="00CC3A1A">
        <w:rPr>
          <w:rFonts w:ascii="Times New Roman" w:hAnsi="Times New Roman" w:cs="Times New Roman"/>
          <w:sz w:val="28"/>
          <w:szCs w:val="28"/>
        </w:rPr>
        <w:t>seryl</w:t>
      </w:r>
      <w:proofErr w:type="spellEnd"/>
      <w:r w:rsidR="00EF3010" w:rsidRPr="00CC3A1A">
        <w:rPr>
          <w:rFonts w:ascii="Times New Roman" w:hAnsi="Times New Roman" w:cs="Times New Roman"/>
          <w:sz w:val="28"/>
          <w:szCs w:val="28"/>
        </w:rPr>
        <w:t xml:space="preserve">, </w:t>
      </w:r>
      <w:proofErr w:type="spellStart"/>
      <w:r w:rsidR="00EF3010" w:rsidRPr="00CC3A1A">
        <w:rPr>
          <w:rFonts w:ascii="Times New Roman" w:hAnsi="Times New Roman" w:cs="Times New Roman"/>
          <w:sz w:val="28"/>
          <w:szCs w:val="28"/>
        </w:rPr>
        <w:t>threomyl</w:t>
      </w:r>
      <w:proofErr w:type="spellEnd"/>
      <w:r w:rsidR="00EF3010" w:rsidRPr="00CC3A1A">
        <w:rPr>
          <w:rFonts w:ascii="Times New Roman" w:hAnsi="Times New Roman" w:cs="Times New Roman"/>
          <w:sz w:val="28"/>
          <w:szCs w:val="28"/>
        </w:rPr>
        <w:t xml:space="preserve">, or </w:t>
      </w:r>
      <w:proofErr w:type="spellStart"/>
      <w:r w:rsidR="00EF3010" w:rsidRPr="00CC3A1A">
        <w:rPr>
          <w:rFonts w:ascii="Times New Roman" w:hAnsi="Times New Roman" w:cs="Times New Roman"/>
          <w:sz w:val="28"/>
          <w:szCs w:val="28"/>
        </w:rPr>
        <w:t>tyrosyl</w:t>
      </w:r>
      <w:proofErr w:type="spellEnd"/>
      <w:r w:rsidR="00EF3010" w:rsidRPr="00CC3A1A">
        <w:rPr>
          <w:rFonts w:ascii="Times New Roman" w:hAnsi="Times New Roman" w:cs="Times New Roman"/>
          <w:sz w:val="28"/>
          <w:szCs w:val="28"/>
        </w:rPr>
        <w:t xml:space="preserve"> residues and it is </w:t>
      </w:r>
      <w:proofErr w:type="spellStart"/>
      <w:r w:rsidR="00EF3010" w:rsidRPr="00CC3A1A">
        <w:rPr>
          <w:rFonts w:ascii="Times New Roman" w:hAnsi="Times New Roman" w:cs="Times New Roman"/>
          <w:sz w:val="28"/>
          <w:szCs w:val="28"/>
        </w:rPr>
        <w:t>catalysed</w:t>
      </w:r>
      <w:proofErr w:type="spellEnd"/>
      <w:r w:rsidR="00EF3010" w:rsidRPr="00CC3A1A">
        <w:rPr>
          <w:rFonts w:ascii="Times New Roman" w:hAnsi="Times New Roman" w:cs="Times New Roman"/>
          <w:sz w:val="28"/>
          <w:szCs w:val="28"/>
        </w:rPr>
        <w:t xml:space="preserve"> by a group of enzymes known </w:t>
      </w:r>
      <w:r w:rsidRPr="00CC3A1A">
        <w:rPr>
          <w:rFonts w:ascii="Times New Roman" w:hAnsi="Times New Roman" w:cs="Times New Roman"/>
          <w:sz w:val="28"/>
          <w:szCs w:val="28"/>
        </w:rPr>
        <w:t xml:space="preserve">as protein Kinases. PO4 </w:t>
      </w:r>
      <w:r w:rsidR="00EF3010" w:rsidRPr="00CC3A1A">
        <w:rPr>
          <w:rFonts w:ascii="Times New Roman" w:hAnsi="Times New Roman" w:cs="Times New Roman"/>
          <w:sz w:val="28"/>
          <w:szCs w:val="28"/>
        </w:rPr>
        <w:t>a</w:t>
      </w:r>
      <w:r w:rsidRPr="00CC3A1A">
        <w:rPr>
          <w:rFonts w:ascii="Times New Roman" w:hAnsi="Times New Roman" w:cs="Times New Roman"/>
          <w:sz w:val="28"/>
          <w:szCs w:val="28"/>
        </w:rPr>
        <w:t>c</w:t>
      </w:r>
      <w:r w:rsidR="00EF3010" w:rsidRPr="00CC3A1A">
        <w:rPr>
          <w:rFonts w:ascii="Times New Roman" w:hAnsi="Times New Roman" w:cs="Times New Roman"/>
          <w:sz w:val="28"/>
          <w:szCs w:val="28"/>
        </w:rPr>
        <w:t xml:space="preserve">tion is </w:t>
      </w:r>
      <w:proofErr w:type="spellStart"/>
      <w:r w:rsidR="00EF3010" w:rsidRPr="00CC3A1A">
        <w:rPr>
          <w:rFonts w:ascii="Times New Roman" w:hAnsi="Times New Roman" w:cs="Times New Roman"/>
          <w:sz w:val="28"/>
          <w:szCs w:val="28"/>
        </w:rPr>
        <w:t>versible</w:t>
      </w:r>
      <w:proofErr w:type="spellEnd"/>
      <w:r w:rsidR="00EF3010" w:rsidRPr="00CC3A1A">
        <w:rPr>
          <w:rFonts w:ascii="Times New Roman" w:hAnsi="Times New Roman" w:cs="Times New Roman"/>
          <w:sz w:val="28"/>
          <w:szCs w:val="28"/>
        </w:rPr>
        <w:t xml:space="preserve">, the hydrolytic removal of these </w:t>
      </w:r>
      <w:proofErr w:type="spellStart"/>
      <w:r w:rsidR="00EF3010" w:rsidRPr="00CC3A1A">
        <w:rPr>
          <w:rFonts w:ascii="Times New Roman" w:hAnsi="Times New Roman" w:cs="Times New Roman"/>
          <w:sz w:val="28"/>
          <w:szCs w:val="28"/>
        </w:rPr>
        <w:t>phosphoryl</w:t>
      </w:r>
      <w:proofErr w:type="spellEnd"/>
      <w:r w:rsidR="00EF3010" w:rsidRPr="00CC3A1A">
        <w:rPr>
          <w:rFonts w:ascii="Times New Roman" w:hAnsi="Times New Roman" w:cs="Times New Roman"/>
          <w:sz w:val="28"/>
          <w:szCs w:val="28"/>
        </w:rPr>
        <w:t xml:space="preserve"> groups is also possible and it is </w:t>
      </w:r>
      <w:proofErr w:type="spellStart"/>
      <w:r w:rsidR="00EF3010" w:rsidRPr="00CC3A1A">
        <w:rPr>
          <w:rFonts w:ascii="Times New Roman" w:hAnsi="Times New Roman" w:cs="Times New Roman"/>
          <w:sz w:val="28"/>
          <w:szCs w:val="28"/>
        </w:rPr>
        <w:t>catalysed</w:t>
      </w:r>
      <w:proofErr w:type="spellEnd"/>
      <w:r w:rsidR="00EF3010" w:rsidRPr="00CC3A1A">
        <w:rPr>
          <w:rFonts w:ascii="Times New Roman" w:hAnsi="Times New Roman" w:cs="Times New Roman"/>
          <w:sz w:val="28"/>
          <w:szCs w:val="28"/>
        </w:rPr>
        <w:t xml:space="preserve"> by enzymes called protein phosphatases. </w:t>
      </w:r>
    </w:p>
    <w:p w:rsidR="00EF3010" w:rsidRPr="00CC3A1A" w:rsidRDefault="00EF3010" w:rsidP="00CC3A1A">
      <w:pPr>
        <w:jc w:val="both"/>
        <w:rPr>
          <w:rFonts w:ascii="Times New Roman" w:hAnsi="Times New Roman" w:cs="Times New Roman"/>
          <w:sz w:val="28"/>
          <w:szCs w:val="28"/>
        </w:rPr>
      </w:pPr>
      <w:r w:rsidRPr="00CC3A1A">
        <w:rPr>
          <w:rFonts w:ascii="Times New Roman" w:hAnsi="Times New Roman" w:cs="Times New Roman"/>
          <w:sz w:val="28"/>
          <w:szCs w:val="28"/>
        </w:rPr>
        <w:t xml:space="preserve">The activities of protein Kinases and protein Phosphatases are themselves regulated; if not, their concerted action would be both thermodynamically and biologically unproductive. </w:t>
      </w:r>
    </w:p>
    <w:p w:rsidR="00EF3010" w:rsidRPr="00CC3A1A" w:rsidRDefault="00EF3010" w:rsidP="00CC3A1A">
      <w:pPr>
        <w:jc w:val="both"/>
        <w:rPr>
          <w:rFonts w:ascii="Times New Roman" w:hAnsi="Times New Roman" w:cs="Times New Roman"/>
          <w:sz w:val="28"/>
          <w:szCs w:val="28"/>
        </w:rPr>
      </w:pPr>
      <w:r w:rsidRPr="00CC3A1A">
        <w:rPr>
          <w:rFonts w:ascii="Times New Roman" w:hAnsi="Times New Roman" w:cs="Times New Roman"/>
          <w:sz w:val="28"/>
          <w:szCs w:val="28"/>
        </w:rPr>
        <w:t xml:space="preserve"> </w:t>
      </w:r>
    </w:p>
    <w:p w:rsidR="00EF3010" w:rsidRPr="00CC3A1A" w:rsidRDefault="00E17ADA" w:rsidP="00CC3A1A">
      <w:pPr>
        <w:jc w:val="both"/>
        <w:rPr>
          <w:rFonts w:ascii="Times New Roman" w:hAnsi="Times New Roman" w:cs="Times New Roman"/>
          <w:sz w:val="28"/>
          <w:szCs w:val="28"/>
        </w:rPr>
      </w:pPr>
      <w:r w:rsidRPr="00CC3A1A">
        <w:rPr>
          <w:rFonts w:ascii="Times New Roman" w:hAnsi="Times New Roman" w:cs="Times New Roman"/>
          <w:sz w:val="28"/>
          <w:szCs w:val="28"/>
        </w:rPr>
        <w:t>A typ</w:t>
      </w:r>
      <w:r w:rsidR="00EF3010" w:rsidRPr="00CC3A1A">
        <w:rPr>
          <w:rFonts w:ascii="Times New Roman" w:hAnsi="Times New Roman" w:cs="Times New Roman"/>
          <w:sz w:val="28"/>
          <w:szCs w:val="28"/>
        </w:rPr>
        <w:t xml:space="preserve">ical example of an enzyme regulated by covalent modification of its activity is glycogen </w:t>
      </w:r>
      <w:proofErr w:type="spellStart"/>
      <w:r w:rsidR="00EF3010" w:rsidRPr="00CC3A1A">
        <w:rPr>
          <w:rFonts w:ascii="Times New Roman" w:hAnsi="Times New Roman" w:cs="Times New Roman"/>
          <w:sz w:val="28"/>
          <w:szCs w:val="28"/>
        </w:rPr>
        <w:t>phosphorylase</w:t>
      </w:r>
      <w:proofErr w:type="spellEnd"/>
      <w:r w:rsidR="00EF3010" w:rsidRPr="00CC3A1A">
        <w:rPr>
          <w:rFonts w:ascii="Times New Roman" w:hAnsi="Times New Roman" w:cs="Times New Roman"/>
          <w:sz w:val="28"/>
          <w:szCs w:val="28"/>
        </w:rPr>
        <w:t xml:space="preserve"> of animal tissues which</w:t>
      </w:r>
      <w:r w:rsidRPr="00CC3A1A">
        <w:rPr>
          <w:rFonts w:ascii="Times New Roman" w:hAnsi="Times New Roman" w:cs="Times New Roman"/>
          <w:sz w:val="28"/>
          <w:szCs w:val="28"/>
        </w:rPr>
        <w:t xml:space="preserve"> </w:t>
      </w:r>
      <w:proofErr w:type="spellStart"/>
      <w:r w:rsidRPr="00CC3A1A">
        <w:rPr>
          <w:rFonts w:ascii="Times New Roman" w:hAnsi="Times New Roman" w:cs="Times New Roman"/>
          <w:sz w:val="28"/>
          <w:szCs w:val="28"/>
        </w:rPr>
        <w:t>catalyses</w:t>
      </w:r>
      <w:proofErr w:type="spellEnd"/>
      <w:r w:rsidRPr="00CC3A1A">
        <w:rPr>
          <w:rFonts w:ascii="Times New Roman" w:hAnsi="Times New Roman" w:cs="Times New Roman"/>
          <w:sz w:val="28"/>
          <w:szCs w:val="28"/>
        </w:rPr>
        <w:t xml:space="preserve"> the breakdown of glyc</w:t>
      </w:r>
      <w:r w:rsidR="00EF3010" w:rsidRPr="00CC3A1A">
        <w:rPr>
          <w:rFonts w:ascii="Times New Roman" w:hAnsi="Times New Roman" w:cs="Times New Roman"/>
          <w:sz w:val="28"/>
          <w:szCs w:val="28"/>
        </w:rPr>
        <w:t xml:space="preserve">ogen. </w:t>
      </w:r>
    </w:p>
    <w:p w:rsidR="00EF3010" w:rsidRPr="00CC3A1A" w:rsidRDefault="00EF3010" w:rsidP="00CC3A1A">
      <w:pPr>
        <w:jc w:val="both"/>
        <w:rPr>
          <w:rFonts w:ascii="Times New Roman" w:hAnsi="Times New Roman" w:cs="Times New Roman"/>
          <w:sz w:val="28"/>
          <w:szCs w:val="28"/>
        </w:rPr>
      </w:pPr>
      <w:r w:rsidRPr="00CC3A1A">
        <w:rPr>
          <w:rFonts w:ascii="Times New Roman" w:hAnsi="Times New Roman" w:cs="Times New Roman"/>
          <w:sz w:val="28"/>
          <w:szCs w:val="28"/>
        </w:rPr>
        <w:t xml:space="preserve"> </w:t>
      </w:r>
    </w:p>
    <w:p w:rsidR="00EF3010" w:rsidRPr="00CC3A1A" w:rsidRDefault="00EF3010" w:rsidP="00CC3A1A">
      <w:pPr>
        <w:jc w:val="both"/>
        <w:rPr>
          <w:rFonts w:ascii="Times New Roman" w:hAnsi="Times New Roman" w:cs="Times New Roman"/>
          <w:sz w:val="28"/>
          <w:szCs w:val="28"/>
        </w:rPr>
      </w:pPr>
      <w:r w:rsidRPr="00CC3A1A">
        <w:rPr>
          <w:rFonts w:ascii="Times New Roman" w:hAnsi="Times New Roman" w:cs="Times New Roman"/>
          <w:sz w:val="28"/>
          <w:szCs w:val="28"/>
        </w:rPr>
        <w:t xml:space="preserve"> </w:t>
      </w:r>
    </w:p>
    <w:p w:rsidR="00EF3010" w:rsidRPr="00CC3A1A" w:rsidRDefault="00EF3010" w:rsidP="00CC3A1A">
      <w:pPr>
        <w:jc w:val="both"/>
        <w:rPr>
          <w:rFonts w:ascii="Times New Roman" w:hAnsi="Times New Roman" w:cs="Times New Roman"/>
          <w:sz w:val="28"/>
          <w:szCs w:val="28"/>
        </w:rPr>
      </w:pPr>
      <w:r w:rsidRPr="00CC3A1A">
        <w:rPr>
          <w:rFonts w:ascii="Times New Roman" w:hAnsi="Times New Roman" w:cs="Times New Roman"/>
          <w:sz w:val="28"/>
          <w:szCs w:val="28"/>
        </w:rPr>
        <w:t>(Glucose</w:t>
      </w:r>
      <w:proofErr w:type="gramStart"/>
      <w:r w:rsidRPr="00CC3A1A">
        <w:rPr>
          <w:rFonts w:ascii="Times New Roman" w:hAnsi="Times New Roman" w:cs="Times New Roman"/>
          <w:sz w:val="28"/>
          <w:szCs w:val="28"/>
        </w:rPr>
        <w:t>)n</w:t>
      </w:r>
      <w:proofErr w:type="gramEnd"/>
      <w:r w:rsidRPr="00CC3A1A">
        <w:rPr>
          <w:rFonts w:ascii="Times New Roman" w:hAnsi="Times New Roman" w:cs="Times New Roman"/>
          <w:sz w:val="28"/>
          <w:szCs w:val="28"/>
        </w:rPr>
        <w:t xml:space="preserve">         +      Pi               (Glucose)n-1  +      Glucose   -1-     P04 Glycogen              Shortened       </w:t>
      </w:r>
      <w:proofErr w:type="spellStart"/>
      <w:r w:rsidRPr="00CC3A1A">
        <w:rPr>
          <w:rFonts w:ascii="Times New Roman" w:hAnsi="Times New Roman" w:cs="Times New Roman"/>
          <w:sz w:val="28"/>
          <w:szCs w:val="28"/>
        </w:rPr>
        <w:t>glucogen</w:t>
      </w:r>
      <w:proofErr w:type="spellEnd"/>
      <w:r w:rsidRPr="00CC3A1A">
        <w:rPr>
          <w:rFonts w:ascii="Times New Roman" w:hAnsi="Times New Roman" w:cs="Times New Roman"/>
          <w:sz w:val="28"/>
          <w:szCs w:val="28"/>
        </w:rPr>
        <w:t xml:space="preserve">        molecule </w:t>
      </w:r>
    </w:p>
    <w:p w:rsidR="00EF3010" w:rsidRPr="00CC3A1A" w:rsidRDefault="00EF3010" w:rsidP="00CC3A1A">
      <w:pPr>
        <w:jc w:val="both"/>
        <w:rPr>
          <w:rFonts w:ascii="Times New Roman" w:hAnsi="Times New Roman" w:cs="Times New Roman"/>
          <w:sz w:val="28"/>
          <w:szCs w:val="28"/>
        </w:rPr>
      </w:pPr>
      <w:r w:rsidRPr="00CC3A1A">
        <w:rPr>
          <w:rFonts w:ascii="Times New Roman" w:hAnsi="Times New Roman" w:cs="Times New Roman"/>
          <w:sz w:val="28"/>
          <w:szCs w:val="28"/>
        </w:rPr>
        <w:t xml:space="preserve"> </w:t>
      </w:r>
    </w:p>
    <w:p w:rsidR="002C17BB" w:rsidRDefault="002C17BB">
      <w:bookmarkStart w:id="0" w:name="_GoBack"/>
      <w:bookmarkEnd w:id="0"/>
    </w:p>
    <w:sectPr w:rsidR="002C17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600A8"/>
    <w:multiLevelType w:val="hybridMultilevel"/>
    <w:tmpl w:val="0A64FEEC"/>
    <w:lvl w:ilvl="0" w:tplc="B156ABE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36757"/>
    <w:multiLevelType w:val="hybridMultilevel"/>
    <w:tmpl w:val="6172E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DA"/>
    <w:rsid w:val="001A19DA"/>
    <w:rsid w:val="00206371"/>
    <w:rsid w:val="002C17BB"/>
    <w:rsid w:val="004376BD"/>
    <w:rsid w:val="00443F7D"/>
    <w:rsid w:val="00475D35"/>
    <w:rsid w:val="00484582"/>
    <w:rsid w:val="004C4EC1"/>
    <w:rsid w:val="00544EA6"/>
    <w:rsid w:val="007323E5"/>
    <w:rsid w:val="00807BD5"/>
    <w:rsid w:val="009F69D6"/>
    <w:rsid w:val="00AC6C67"/>
    <w:rsid w:val="00CC3A1A"/>
    <w:rsid w:val="00D01A96"/>
    <w:rsid w:val="00D0574B"/>
    <w:rsid w:val="00D25582"/>
    <w:rsid w:val="00DB7F29"/>
    <w:rsid w:val="00E17ADA"/>
    <w:rsid w:val="00E56BE8"/>
    <w:rsid w:val="00E91CAE"/>
    <w:rsid w:val="00E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D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F7D"/>
    <w:pPr>
      <w:ind w:left="720"/>
      <w:contextualSpacing/>
    </w:pPr>
  </w:style>
  <w:style w:type="character" w:styleId="PlaceholderText">
    <w:name w:val="Placeholder Text"/>
    <w:basedOn w:val="DefaultParagraphFont"/>
    <w:uiPriority w:val="99"/>
    <w:semiHidden/>
    <w:rsid w:val="004376BD"/>
    <w:rPr>
      <w:color w:val="808080"/>
    </w:rPr>
  </w:style>
  <w:style w:type="paragraph" w:styleId="BalloonText">
    <w:name w:val="Balloon Text"/>
    <w:basedOn w:val="Normal"/>
    <w:link w:val="BalloonTextChar"/>
    <w:uiPriority w:val="99"/>
    <w:semiHidden/>
    <w:unhideWhenUsed/>
    <w:rsid w:val="00437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D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F7D"/>
    <w:pPr>
      <w:ind w:left="720"/>
      <w:contextualSpacing/>
    </w:pPr>
  </w:style>
  <w:style w:type="character" w:styleId="PlaceholderText">
    <w:name w:val="Placeholder Text"/>
    <w:basedOn w:val="DefaultParagraphFont"/>
    <w:uiPriority w:val="99"/>
    <w:semiHidden/>
    <w:rsid w:val="004376BD"/>
    <w:rPr>
      <w:color w:val="808080"/>
    </w:rPr>
  </w:style>
  <w:style w:type="paragraph" w:styleId="BalloonText">
    <w:name w:val="Balloon Text"/>
    <w:basedOn w:val="Normal"/>
    <w:link w:val="BalloonTextChar"/>
    <w:uiPriority w:val="99"/>
    <w:semiHidden/>
    <w:unhideWhenUsed/>
    <w:rsid w:val="00437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7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Segun bella</dc:creator>
  <cp:lastModifiedBy>Segun bella</cp:lastModifiedBy>
  <cp:revision>18</cp:revision>
  <dcterms:created xsi:type="dcterms:W3CDTF">2052-01-18T09:50:00Z</dcterms:created>
  <dcterms:modified xsi:type="dcterms:W3CDTF">2052-01-18T11:36:00Z</dcterms:modified>
</cp:coreProperties>
</file>