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75" w:rsidRDefault="00411FF1">
      <w:r>
        <w:t>NAME: ADETOKUNBO PRECIOUS ADEMIDE</w:t>
      </w:r>
    </w:p>
    <w:p w:rsidR="00411FF1" w:rsidRDefault="00411FF1">
      <w:r>
        <w:t>MATRIC NO: 19/MHS11/015</w:t>
      </w:r>
    </w:p>
    <w:p w:rsidR="00411FF1" w:rsidRDefault="00411FF1">
      <w:r>
        <w:t>PHARMACY</w:t>
      </w:r>
    </w:p>
    <w:p w:rsidR="00411FF1" w:rsidRDefault="00411FF1">
      <w:r>
        <w:t>CHM102</w:t>
      </w:r>
    </w:p>
    <w:p w:rsidR="00411FF1" w:rsidRDefault="00411FF1">
      <w:r>
        <w:t>STEREOCHEMISTRY  AND FUNCTIONAL GROUPS</w:t>
      </w:r>
    </w:p>
    <w:p w:rsidR="00BA58A9" w:rsidRDefault="00BA58A9" w:rsidP="00BA58A9">
      <w:pPr>
        <w:pStyle w:val="ListParagraph"/>
        <w:numPr>
          <w:ilvl w:val="0"/>
          <w:numId w:val="1"/>
        </w:numPr>
      </w:pPr>
      <w:r>
        <w:t>Name the functional group present in each of the following molwcules</w:t>
      </w:r>
    </w:p>
    <w:p w:rsidR="00411FF1" w:rsidRDefault="00BA58A9" w:rsidP="00BA58A9">
      <w:pPr>
        <w:pStyle w:val="ListParagraph"/>
        <w:numPr>
          <w:ilvl w:val="0"/>
          <w:numId w:val="2"/>
        </w:numPr>
      </w:pPr>
      <w:r>
        <w:t>CH</w:t>
      </w:r>
      <w:r>
        <w:rPr>
          <w:vertAlign w:val="subscript"/>
        </w:rPr>
        <w:t>2</w:t>
      </w:r>
      <w:r>
        <w:t>=C(OH)HCHO   -    Aldehyde</w:t>
      </w:r>
      <w:r w:rsidR="000F6933">
        <w:t>/Carbonyl group-COH</w:t>
      </w:r>
    </w:p>
    <w:p w:rsidR="000F6933" w:rsidRDefault="000F6933" w:rsidP="000F6933">
      <w:pPr>
        <w:pStyle w:val="ListParagraph"/>
        <w:numPr>
          <w:ilvl w:val="0"/>
          <w:numId w:val="4"/>
        </w:numPr>
      </w:pPr>
      <w:r>
        <w:t>Alkene =</w:t>
      </w:r>
    </w:p>
    <w:p w:rsidR="000F6933" w:rsidRDefault="000F6933" w:rsidP="000F6933">
      <w:pPr>
        <w:pStyle w:val="ListParagraph"/>
        <w:numPr>
          <w:ilvl w:val="0"/>
          <w:numId w:val="4"/>
        </w:numPr>
      </w:pPr>
      <w:r>
        <w:t>Alcohol-OH</w:t>
      </w:r>
    </w:p>
    <w:p w:rsidR="00BA58A9" w:rsidRDefault="00BA58A9" w:rsidP="00BA58A9">
      <w:pPr>
        <w:pStyle w:val="ListParagraph"/>
        <w:numPr>
          <w:ilvl w:val="0"/>
          <w:numId w:val="2"/>
        </w:numPr>
      </w:pP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>CH(NH</w:t>
      </w:r>
      <w:r>
        <w:rPr>
          <w:vertAlign w:val="subscript"/>
        </w:rPr>
        <w:t>2</w:t>
      </w:r>
      <w:r>
        <w:t>)COCH</w:t>
      </w:r>
      <w:r>
        <w:softHyphen/>
      </w:r>
      <w:r>
        <w:rPr>
          <w:vertAlign w:val="subscript"/>
        </w:rPr>
        <w:t>3</w:t>
      </w:r>
      <w:r>
        <w:t xml:space="preserve">   -   Amines</w:t>
      </w:r>
    </w:p>
    <w:p w:rsidR="00BA58A9" w:rsidRDefault="00BA58A9" w:rsidP="00BA58A9">
      <w:pPr>
        <w:pStyle w:val="ListParagraph"/>
        <w:numPr>
          <w:ilvl w:val="0"/>
          <w:numId w:val="2"/>
        </w:numPr>
        <w:spacing w:before="240"/>
      </w:pPr>
      <w:r>
        <w:t>CH</w:t>
      </w:r>
      <w:r>
        <w:rPr>
          <w:vertAlign w:val="subscript"/>
        </w:rPr>
        <w:t>3</w:t>
      </w:r>
      <w:r>
        <w:t>C=CHCH(</w:t>
      </w:r>
      <w:r w:rsidR="000F6933">
        <w:t>OH)CHO  -   Alkene</w:t>
      </w:r>
    </w:p>
    <w:p w:rsidR="000F6933" w:rsidRDefault="000F6933" w:rsidP="000F6933">
      <w:pPr>
        <w:pStyle w:val="ListParagraph"/>
        <w:numPr>
          <w:ilvl w:val="0"/>
          <w:numId w:val="4"/>
        </w:numPr>
        <w:spacing w:before="240"/>
      </w:pPr>
      <w:r>
        <w:t>Alcohol</w:t>
      </w:r>
    </w:p>
    <w:p w:rsidR="000F6933" w:rsidRDefault="000F6933" w:rsidP="000F6933">
      <w:pPr>
        <w:pStyle w:val="ListParagraph"/>
        <w:numPr>
          <w:ilvl w:val="0"/>
          <w:numId w:val="4"/>
        </w:numPr>
        <w:spacing w:before="240"/>
      </w:pPr>
      <w:r>
        <w:t xml:space="preserve">Aldehyde </w:t>
      </w:r>
    </w:p>
    <w:p w:rsidR="002C5C63" w:rsidRDefault="00BA58A9" w:rsidP="00BA58A9">
      <w:pPr>
        <w:pStyle w:val="ListParagraph"/>
        <w:numPr>
          <w:ilvl w:val="0"/>
          <w:numId w:val="1"/>
        </w:numPr>
        <w:spacing w:before="240"/>
      </w:pPr>
      <w:r>
        <w:t>A 0.856 g sample of pure (2R, 3R)- tatrtaric acid was diluted to 10cm</w:t>
      </w:r>
      <w:r>
        <w:rPr>
          <w:vertAlign w:val="superscript"/>
        </w:rPr>
        <w:t>3</w:t>
      </w:r>
      <w:r>
        <w:t xml:space="preserve"> with water and placed in a 1.0 dm polarimeter tube. The observation at 20</w:t>
      </w:r>
      <w:r>
        <w:rPr>
          <w:vertAlign w:val="superscript"/>
        </w:rPr>
        <w:t>0</w:t>
      </w:r>
      <w:r w:rsidR="00F9090C">
        <w:t>c was +1.0</w:t>
      </w:r>
      <w:r w:rsidR="00F9090C">
        <w:rPr>
          <w:vertAlign w:val="superscript"/>
        </w:rPr>
        <w:t>0</w:t>
      </w:r>
      <w:r w:rsidR="00F9090C">
        <w:t>. Calculate the specific rotation of (2R, 3R)-tatrtaric acid.</w:t>
      </w:r>
    </w:p>
    <w:p w:rsidR="00A74D59" w:rsidRDefault="00A74D59" w:rsidP="00A74D59">
      <w:pPr>
        <w:pStyle w:val="ListParagraph"/>
        <w:spacing w:before="240"/>
      </w:pPr>
      <w:r>
        <w:t xml:space="preserve">WHERE </w:t>
      </w:r>
      <w:r>
        <w:rPr>
          <w:rFonts w:cstheme="minorHAnsi"/>
        </w:rPr>
        <w:t>ꙋ</w:t>
      </w:r>
      <w:r>
        <w:t xml:space="preserve"> =   SPECIFIC ROTATION</w:t>
      </w:r>
    </w:p>
    <w:p w:rsidR="002E262D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>[ꙋ] =       ꙋ observed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       ------------------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             C*I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ꙋobserved =  +1.0</w:t>
      </w:r>
      <w:r>
        <w:rPr>
          <w:rFonts w:cstheme="minorHAnsi"/>
          <w:vertAlign w:val="superscript"/>
        </w:rPr>
        <w:t>o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c  =    0.856g/10cm</w:t>
      </w:r>
      <w:r>
        <w:rPr>
          <w:rFonts w:cstheme="minorHAnsi"/>
          <w:vertAlign w:val="superscript"/>
        </w:rPr>
        <w:t>3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=  0.856g/10ml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I  = 1.0dm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          [ꙋ]  =      +1.0</w:t>
      </w:r>
      <w:r>
        <w:rPr>
          <w:rFonts w:cstheme="minorHAnsi"/>
          <w:vertAlign w:val="superscript"/>
        </w:rPr>
        <w:t>o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                    ---------------</w:t>
      </w:r>
    </w:p>
    <w:p w:rsidR="00B03FDC" w:rsidRDefault="00B03FDC" w:rsidP="002E262D">
      <w:pPr>
        <w:pStyle w:val="ListParagraph"/>
        <w:spacing w:before="240"/>
        <w:rPr>
          <w:rFonts w:cstheme="minorHAnsi"/>
        </w:rPr>
      </w:pPr>
      <w:r>
        <w:rPr>
          <w:rFonts w:cstheme="minorHAnsi"/>
        </w:rPr>
        <w:t xml:space="preserve">                       0.856g/10ml*1.0dm</w:t>
      </w:r>
    </w:p>
    <w:p w:rsidR="00B03FDC" w:rsidRPr="00A74D59" w:rsidRDefault="00B03FDC" w:rsidP="002E262D">
      <w:pPr>
        <w:pStyle w:val="ListParagraph"/>
        <w:spacing w:before="240"/>
      </w:pPr>
      <w:r>
        <w:rPr>
          <w:rFonts w:cstheme="minorHAnsi"/>
        </w:rPr>
        <w:t xml:space="preserve">                          = </w:t>
      </w:r>
      <w:r w:rsidR="00A74D59">
        <w:rPr>
          <w:rFonts w:cstheme="minorHAnsi"/>
        </w:rPr>
        <w:t>+11.68</w:t>
      </w:r>
      <w:r w:rsidR="00A74D59">
        <w:rPr>
          <w:rFonts w:cstheme="minorHAnsi"/>
          <w:vertAlign w:val="superscript"/>
        </w:rPr>
        <w:t>o</w:t>
      </w:r>
    </w:p>
    <w:p w:rsidR="000F6933" w:rsidRDefault="006E6041" w:rsidP="00A635D4">
      <w:pPr>
        <w:pStyle w:val="ListParagraph"/>
        <w:numPr>
          <w:ilvl w:val="0"/>
          <w:numId w:val="1"/>
        </w:numPr>
        <w:spacing w:before="240"/>
      </w:pPr>
      <w:r>
        <w:t>Draw the possible geometric isomers (where possible) for each of the following compounds</w:t>
      </w:r>
    </w:p>
    <w:p w:rsidR="006E6041" w:rsidRDefault="006E6041" w:rsidP="006E6041">
      <w:pPr>
        <w:pStyle w:val="ListParagraph"/>
        <w:numPr>
          <w:ilvl w:val="0"/>
          <w:numId w:val="5"/>
        </w:numPr>
        <w:spacing w:before="240"/>
      </w:pPr>
      <w:r>
        <w:t>Hexa-2-4-diene</w:t>
      </w:r>
    </w:p>
    <w:p w:rsidR="00025446" w:rsidRDefault="00025446" w:rsidP="00025446">
      <w:pPr>
        <w:pStyle w:val="ListParagraph"/>
        <w:spacing w:before="240"/>
        <w:ind w:left="1080"/>
      </w:pPr>
      <w:r>
        <w:rPr>
          <w:noProof/>
        </w:rPr>
        <w:lastRenderedPageBreak/>
        <w:drawing>
          <wp:inline distT="0" distB="0" distL="0" distR="0">
            <wp:extent cx="5943600" cy="4714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iou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D59" w:rsidRDefault="00025446" w:rsidP="00025446">
      <w:pPr>
        <w:pStyle w:val="ListParagraph"/>
        <w:numPr>
          <w:ilvl w:val="0"/>
          <w:numId w:val="5"/>
        </w:numPr>
        <w:spacing w:before="240"/>
      </w:pPr>
      <w:r>
        <w:t>2,3 Dimethyl but-2-ene</w:t>
      </w:r>
    </w:p>
    <w:p w:rsidR="00025446" w:rsidRPr="00A74D59" w:rsidRDefault="00025446" w:rsidP="00025446">
      <w:pPr>
        <w:pStyle w:val="ListParagraph"/>
        <w:spacing w:before="240"/>
        <w:ind w:left="1080"/>
      </w:pPr>
      <w:r>
        <w:rPr>
          <w:noProof/>
        </w:rPr>
        <w:drawing>
          <wp:inline distT="0" distB="0" distL="0" distR="0">
            <wp:extent cx="5943600" cy="1980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517_172138_1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58A9" w:rsidRPr="002C5C63" w:rsidRDefault="002C5C63" w:rsidP="002C5C63">
      <w:pPr>
        <w:tabs>
          <w:tab w:val="left" w:pos="3765"/>
        </w:tabs>
      </w:pPr>
      <w:r>
        <w:tab/>
      </w:r>
    </w:p>
    <w:sectPr w:rsidR="00BA58A9" w:rsidRPr="002C5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79D" w:rsidRDefault="00A8079D" w:rsidP="00411FF1">
      <w:pPr>
        <w:spacing w:after="0" w:line="240" w:lineRule="auto"/>
      </w:pPr>
      <w:r>
        <w:separator/>
      </w:r>
    </w:p>
  </w:endnote>
  <w:endnote w:type="continuationSeparator" w:id="0">
    <w:p w:rsidR="00A8079D" w:rsidRDefault="00A8079D" w:rsidP="004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79D" w:rsidRDefault="00A8079D" w:rsidP="00411FF1">
      <w:pPr>
        <w:spacing w:after="0" w:line="240" w:lineRule="auto"/>
      </w:pPr>
      <w:r>
        <w:separator/>
      </w:r>
    </w:p>
  </w:footnote>
  <w:footnote w:type="continuationSeparator" w:id="0">
    <w:p w:rsidR="00A8079D" w:rsidRDefault="00A8079D" w:rsidP="0041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1FA9"/>
    <w:multiLevelType w:val="hybridMultilevel"/>
    <w:tmpl w:val="975E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099"/>
    <w:multiLevelType w:val="hybridMultilevel"/>
    <w:tmpl w:val="131A3172"/>
    <w:lvl w:ilvl="0" w:tplc="F202EC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C063A6"/>
    <w:multiLevelType w:val="hybridMultilevel"/>
    <w:tmpl w:val="9D402DAA"/>
    <w:lvl w:ilvl="0" w:tplc="F3742E54">
      <w:numFmt w:val="bullet"/>
      <w:lvlText w:val="-"/>
      <w:lvlJc w:val="left"/>
      <w:pPr>
        <w:ind w:left="30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123D531C"/>
    <w:multiLevelType w:val="hybridMultilevel"/>
    <w:tmpl w:val="6B0C25D4"/>
    <w:lvl w:ilvl="0" w:tplc="C61E0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E51E7C"/>
    <w:multiLevelType w:val="hybridMultilevel"/>
    <w:tmpl w:val="1F7898DC"/>
    <w:lvl w:ilvl="0" w:tplc="B9C2C13E">
      <w:numFmt w:val="bullet"/>
      <w:lvlText w:val="-"/>
      <w:lvlJc w:val="left"/>
      <w:pPr>
        <w:ind w:left="31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5">
    <w:nsid w:val="1BA23DBD"/>
    <w:multiLevelType w:val="hybridMultilevel"/>
    <w:tmpl w:val="09FED814"/>
    <w:lvl w:ilvl="0" w:tplc="94502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3D40E3A"/>
    <w:multiLevelType w:val="hybridMultilevel"/>
    <w:tmpl w:val="36BC37F2"/>
    <w:lvl w:ilvl="0" w:tplc="45A094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1"/>
    <w:rsid w:val="00025446"/>
    <w:rsid w:val="000F6933"/>
    <w:rsid w:val="002C5C63"/>
    <w:rsid w:val="002E262D"/>
    <w:rsid w:val="00411FF1"/>
    <w:rsid w:val="004220D4"/>
    <w:rsid w:val="005169A2"/>
    <w:rsid w:val="006E6041"/>
    <w:rsid w:val="007B2BB3"/>
    <w:rsid w:val="008345C0"/>
    <w:rsid w:val="00871D9F"/>
    <w:rsid w:val="00956539"/>
    <w:rsid w:val="009A15B6"/>
    <w:rsid w:val="00A635D4"/>
    <w:rsid w:val="00A74D59"/>
    <w:rsid w:val="00A8079D"/>
    <w:rsid w:val="00AA5975"/>
    <w:rsid w:val="00AE3B01"/>
    <w:rsid w:val="00B03FDC"/>
    <w:rsid w:val="00BA58A9"/>
    <w:rsid w:val="00F56C94"/>
    <w:rsid w:val="00F9090C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FD8B3-FBA8-4F89-B1EF-AC01B223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FF1"/>
  </w:style>
  <w:style w:type="paragraph" w:styleId="Footer">
    <w:name w:val="footer"/>
    <w:basedOn w:val="Normal"/>
    <w:link w:val="FooterChar"/>
    <w:uiPriority w:val="99"/>
    <w:unhideWhenUsed/>
    <w:rsid w:val="00411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FF1"/>
  </w:style>
  <w:style w:type="paragraph" w:styleId="ListParagraph">
    <w:name w:val="List Paragraph"/>
    <w:basedOn w:val="Normal"/>
    <w:uiPriority w:val="34"/>
    <w:qFormat/>
    <w:rsid w:val="00BA58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3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2020-05-17T16:33:00Z</dcterms:created>
  <dcterms:modified xsi:type="dcterms:W3CDTF">2020-05-17T16:33:00Z</dcterms:modified>
</cp:coreProperties>
</file>