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B2" w:rsidRDefault="00B2128D">
      <w:proofErr w:type="spellStart"/>
      <w:r>
        <w:t>Esien</w:t>
      </w:r>
      <w:proofErr w:type="spellEnd"/>
      <w:r>
        <w:t xml:space="preserve"> </w:t>
      </w:r>
      <w:proofErr w:type="spellStart"/>
      <w:r>
        <w:t>Eyo</w:t>
      </w:r>
      <w:proofErr w:type="spellEnd"/>
      <w:r>
        <w:t xml:space="preserve"> Oku</w:t>
      </w:r>
    </w:p>
    <w:p w:rsidR="00B2128D" w:rsidRDefault="00B2128D">
      <w:r>
        <w:t>19/SCI14/014</w:t>
      </w:r>
    </w:p>
    <w:p w:rsidR="00B2128D" w:rsidRDefault="00B2128D">
      <w:r>
        <w:t>Geology</w:t>
      </w:r>
    </w:p>
    <w:p w:rsidR="00B2128D" w:rsidRDefault="00B2128D" w:rsidP="00B2128D">
      <w:pPr>
        <w:jc w:val="center"/>
      </w:pPr>
      <w:r>
        <w:t xml:space="preserve">Assignment  </w:t>
      </w:r>
    </w:p>
    <w:p w:rsidR="00B2128D" w:rsidRDefault="00B2128D" w:rsidP="00B2128D">
      <w:r>
        <w:t>1a. aldehyde group, hydroxyl group, and double bond</w:t>
      </w:r>
    </w:p>
    <w:p w:rsidR="00B2128D" w:rsidRDefault="00B2128D" w:rsidP="00B2128D">
      <w:r>
        <w:t>b. phenyl group, carbonyl group, amine</w:t>
      </w:r>
      <w:r w:rsidR="00DD6D0B">
        <w:t xml:space="preserve"> group</w:t>
      </w:r>
    </w:p>
    <w:p w:rsidR="00DD6D0B" w:rsidRDefault="00DD6D0B" w:rsidP="00B2128D">
      <w:r>
        <w:t xml:space="preserve">c. hydroxyl group, </w:t>
      </w:r>
      <w:proofErr w:type="spellStart"/>
      <w:r>
        <w:t>adhyde</w:t>
      </w:r>
      <w:proofErr w:type="spellEnd"/>
      <w:r>
        <w:t xml:space="preserve"> group and double bond</w:t>
      </w:r>
    </w:p>
    <w:p w:rsidR="00DD6D0B" w:rsidRDefault="00DD6D0B" w:rsidP="00B2128D">
      <w:r>
        <w:t>2. 0.856g to cm3=0.0856g/cm3</w:t>
      </w:r>
    </w:p>
    <w:p w:rsidR="00DD6D0B" w:rsidRDefault="00DD6D0B" w:rsidP="00B2128D">
      <w:r>
        <w:t>To specific rotation= observed rotation/conc. * path length of sample cell</w:t>
      </w:r>
    </w:p>
    <w:p w:rsidR="00DD6D0B" w:rsidRDefault="00DD6D0B" w:rsidP="00B2128D">
      <w:r>
        <w:t>=1.0*0.0856*1=11.68=11.7g^1cm^3dm^-1</w:t>
      </w:r>
    </w:p>
    <w:p w:rsidR="00231199" w:rsidRDefault="009F0831" w:rsidP="00B2128D">
      <w:r>
        <w:t>3.</w:t>
      </w:r>
      <w:r w:rsidR="00231199">
        <w:t>a</w:t>
      </w:r>
      <w:r w:rsidR="00231199">
        <w:rPr>
          <w:noProof/>
        </w:rPr>
        <w:drawing>
          <wp:inline distT="0" distB="0" distL="0" distR="0">
            <wp:extent cx="3890513" cy="3234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7_2053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681" cy="323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99" w:rsidRDefault="00231199" w:rsidP="00B2128D">
      <w:proofErr w:type="spellStart"/>
      <w:proofErr w:type="gramStart"/>
      <w:r>
        <w:t>b.this</w:t>
      </w:r>
      <w:proofErr w:type="spellEnd"/>
      <w:proofErr w:type="gramEnd"/>
      <w:r>
        <w:t xml:space="preserve"> does not have a geometric isomers because there are two identical groups attached to the same carb</w:t>
      </w:r>
      <w:r w:rsidR="00E7258C">
        <w:t>on of the double bond</w:t>
      </w:r>
      <w:bookmarkStart w:id="0" w:name="_GoBack"/>
      <w:bookmarkEnd w:id="0"/>
    </w:p>
    <w:sectPr w:rsidR="00231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9D2"/>
    <w:multiLevelType w:val="hybridMultilevel"/>
    <w:tmpl w:val="67C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8D"/>
    <w:rsid w:val="00231199"/>
    <w:rsid w:val="005F19FA"/>
    <w:rsid w:val="009F0831"/>
    <w:rsid w:val="00B00278"/>
    <w:rsid w:val="00B2128D"/>
    <w:rsid w:val="00D85CB2"/>
    <w:rsid w:val="00DD6D0B"/>
    <w:rsid w:val="00E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4E8F"/>
  <w15:chartTrackingRefBased/>
  <w15:docId w15:val="{9223A644-7082-4B83-88A1-802D893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ESIEN</dc:creator>
  <cp:keywords/>
  <dc:description/>
  <cp:lastModifiedBy>ESIEN</cp:lastModifiedBy>
  <cp:revision>2</cp:revision>
  <dcterms:created xsi:type="dcterms:W3CDTF">2020-05-17T20:19:00Z</dcterms:created>
  <dcterms:modified xsi:type="dcterms:W3CDTF">2020-05-17T20:19:00Z</dcterms:modified>
</cp:coreProperties>
</file>