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4290" w:rsidRPr="001E0D2F" w:rsidRDefault="00D6791A">
      <w:pPr>
        <w:rPr>
          <w:rFonts w:ascii="Times New Roman" w:hAnsi="Times New Roman" w:cs="Times New Roman"/>
          <w:sz w:val="32"/>
          <w:szCs w:val="32"/>
        </w:rPr>
      </w:pPr>
      <w:r w:rsidRPr="001E0D2F">
        <w:rPr>
          <w:rFonts w:ascii="Times New Roman" w:hAnsi="Times New Roman" w:cs="Times New Roman"/>
          <w:sz w:val="32"/>
          <w:szCs w:val="32"/>
        </w:rPr>
        <w:t>ONWUMA CHIBUOGWU OBI</w:t>
      </w:r>
      <w:bookmarkStart w:id="0" w:name="_GoBack"/>
      <w:bookmarkEnd w:id="0"/>
    </w:p>
    <w:p w:rsidR="00D6791A" w:rsidRPr="001E0D2F" w:rsidRDefault="00D6791A">
      <w:pPr>
        <w:rPr>
          <w:rFonts w:ascii="Times New Roman" w:hAnsi="Times New Roman" w:cs="Times New Roman"/>
          <w:sz w:val="32"/>
          <w:szCs w:val="32"/>
        </w:rPr>
      </w:pPr>
      <w:r w:rsidRPr="001E0D2F">
        <w:rPr>
          <w:rFonts w:ascii="Times New Roman" w:hAnsi="Times New Roman" w:cs="Times New Roman"/>
          <w:sz w:val="32"/>
          <w:szCs w:val="32"/>
        </w:rPr>
        <w:t>18/MHS06/042</w:t>
      </w:r>
    </w:p>
    <w:p w:rsidR="00D6791A" w:rsidRPr="001E0D2F" w:rsidRDefault="00D6791A">
      <w:pPr>
        <w:rPr>
          <w:rFonts w:ascii="Times New Roman" w:hAnsi="Times New Roman" w:cs="Times New Roman"/>
          <w:sz w:val="32"/>
          <w:szCs w:val="32"/>
        </w:rPr>
      </w:pPr>
      <w:proofErr w:type="gramStart"/>
      <w:r w:rsidRPr="001E0D2F">
        <w:rPr>
          <w:rFonts w:ascii="Times New Roman" w:hAnsi="Times New Roman" w:cs="Times New Roman"/>
          <w:sz w:val="32"/>
          <w:szCs w:val="32"/>
        </w:rPr>
        <w:t>1)Purpose</w:t>
      </w:r>
      <w:proofErr w:type="gramEnd"/>
      <w:r w:rsidRPr="001E0D2F">
        <w:rPr>
          <w:rFonts w:ascii="Times New Roman" w:hAnsi="Times New Roman" w:cs="Times New Roman"/>
          <w:sz w:val="32"/>
          <w:szCs w:val="32"/>
        </w:rPr>
        <w:t xml:space="preserve"> of fixation:</w:t>
      </w:r>
    </w:p>
    <w:p w:rsidR="00D6791A" w:rsidRPr="001E0D2F" w:rsidRDefault="00D6791A" w:rsidP="00D6791A">
      <w:pPr>
        <w:pStyle w:val="NormalWeb"/>
        <w:shd w:val="clear" w:color="auto" w:fill="FFFFFF"/>
        <w:spacing w:before="120" w:beforeAutospacing="0" w:after="120" w:afterAutospacing="0"/>
        <w:rPr>
          <w:color w:val="202122"/>
          <w:sz w:val="32"/>
          <w:szCs w:val="32"/>
        </w:rPr>
      </w:pPr>
      <w:r w:rsidRPr="001E0D2F">
        <w:rPr>
          <w:color w:val="202122"/>
          <w:sz w:val="32"/>
          <w:szCs w:val="32"/>
        </w:rPr>
        <w:t>Fixation of tissue is done for several reasons. One reason is to kill the tissue so that postmortem decay (autolysis and putrefaction) is prevented. Fixation</w:t>
      </w:r>
      <w:r w:rsidRPr="001E0D2F">
        <w:rPr>
          <w:color w:val="202122"/>
          <w:sz w:val="32"/>
          <w:szCs w:val="32"/>
        </w:rPr>
        <w:t xml:space="preserve"> preserves biological material tissue</w:t>
      </w:r>
      <w:r w:rsidRPr="001E0D2F">
        <w:rPr>
          <w:color w:val="202122"/>
          <w:sz w:val="32"/>
          <w:szCs w:val="32"/>
        </w:rPr>
        <w:t> or </w:t>
      </w:r>
      <w:proofErr w:type="gramStart"/>
      <w:r w:rsidRPr="001E0D2F">
        <w:rPr>
          <w:color w:val="202122"/>
          <w:sz w:val="32"/>
          <w:szCs w:val="32"/>
        </w:rPr>
        <w:t>cells )</w:t>
      </w:r>
      <w:proofErr w:type="gramEnd"/>
      <w:r w:rsidRPr="001E0D2F">
        <w:rPr>
          <w:color w:val="202122"/>
          <w:sz w:val="32"/>
          <w:szCs w:val="32"/>
        </w:rPr>
        <w:t xml:space="preserve"> </w:t>
      </w:r>
      <w:r w:rsidRPr="001E0D2F">
        <w:rPr>
          <w:color w:val="202122"/>
          <w:sz w:val="32"/>
          <w:szCs w:val="32"/>
        </w:rPr>
        <w:t>as close to its natural state as possible in the process of preparing tissue for examination. To achieve this, several conditions usually must be met.</w:t>
      </w:r>
    </w:p>
    <w:p w:rsidR="00D6791A" w:rsidRPr="001E0D2F" w:rsidRDefault="00D6791A" w:rsidP="00D6791A">
      <w:pPr>
        <w:pStyle w:val="NormalWeb"/>
        <w:shd w:val="clear" w:color="auto" w:fill="FFFFFF"/>
        <w:spacing w:before="120" w:beforeAutospacing="0" w:after="120" w:afterAutospacing="0"/>
        <w:rPr>
          <w:color w:val="202122"/>
          <w:sz w:val="32"/>
          <w:szCs w:val="32"/>
        </w:rPr>
      </w:pPr>
      <w:r w:rsidRPr="001E0D2F">
        <w:rPr>
          <w:color w:val="202122"/>
          <w:sz w:val="32"/>
          <w:szCs w:val="32"/>
        </w:rPr>
        <w:t>First, a fixative usually acts to disab</w:t>
      </w:r>
      <w:r w:rsidRPr="001E0D2F">
        <w:rPr>
          <w:color w:val="202122"/>
          <w:sz w:val="32"/>
          <w:szCs w:val="32"/>
        </w:rPr>
        <w:t xml:space="preserve">le intrinsic biomolecules </w:t>
      </w:r>
      <w:r w:rsidRPr="001E0D2F">
        <w:rPr>
          <w:color w:val="202122"/>
          <w:sz w:val="32"/>
          <w:szCs w:val="32"/>
        </w:rPr>
        <w:t>particularly </w:t>
      </w:r>
      <w:proofErr w:type="spellStart"/>
      <w:r w:rsidRPr="001E0D2F">
        <w:rPr>
          <w:color w:val="202122"/>
          <w:sz w:val="32"/>
          <w:szCs w:val="32"/>
        </w:rPr>
        <w:t>proteolytic</w:t>
      </w:r>
      <w:proofErr w:type="spellEnd"/>
      <w:r w:rsidRPr="001E0D2F">
        <w:rPr>
          <w:color w:val="202122"/>
          <w:sz w:val="32"/>
          <w:szCs w:val="32"/>
        </w:rPr>
        <w:t> </w:t>
      </w:r>
      <w:r w:rsidRPr="001E0D2F">
        <w:rPr>
          <w:color w:val="202122"/>
          <w:sz w:val="32"/>
          <w:szCs w:val="32"/>
        </w:rPr>
        <w:t>enzymes</w:t>
      </w:r>
      <w:r w:rsidRPr="001E0D2F">
        <w:rPr>
          <w:color w:val="202122"/>
          <w:sz w:val="32"/>
          <w:szCs w:val="32"/>
        </w:rPr>
        <w:t>—which otherwise digest or damage the sample.</w:t>
      </w:r>
    </w:p>
    <w:p w:rsidR="00D6791A" w:rsidRPr="001E0D2F" w:rsidRDefault="00D6791A" w:rsidP="00D6791A">
      <w:pPr>
        <w:pStyle w:val="NormalWeb"/>
        <w:shd w:val="clear" w:color="auto" w:fill="FFFFFF"/>
        <w:spacing w:before="120" w:beforeAutospacing="0" w:after="120" w:afterAutospacing="0"/>
        <w:rPr>
          <w:color w:val="202122"/>
          <w:sz w:val="32"/>
          <w:szCs w:val="32"/>
        </w:rPr>
      </w:pPr>
      <w:r w:rsidRPr="001E0D2F">
        <w:rPr>
          <w:color w:val="202122"/>
          <w:sz w:val="32"/>
          <w:szCs w:val="32"/>
        </w:rPr>
        <w:t>Second, a fixative typically protects a sample from extrinsic damage. Fixatives are toxic to most common microorganisms (</w:t>
      </w:r>
      <w:r w:rsidRPr="001E0D2F">
        <w:rPr>
          <w:color w:val="202122"/>
          <w:sz w:val="32"/>
          <w:szCs w:val="32"/>
        </w:rPr>
        <w:t>bacteria</w:t>
      </w:r>
      <w:r w:rsidRPr="001E0D2F">
        <w:rPr>
          <w:color w:val="202122"/>
          <w:sz w:val="32"/>
          <w:szCs w:val="32"/>
        </w:rPr>
        <w:t> in particular) that might exist in a tissue sample or which might otherwise colonize the fixed tissue. In addition, many fixatives chemically alter the fixed material to make it less palatable (either indigestible or toxic) to opportunistic microorganisms.</w:t>
      </w:r>
    </w:p>
    <w:p w:rsidR="00D6791A" w:rsidRPr="001E0D2F" w:rsidRDefault="00D6791A" w:rsidP="00D6791A">
      <w:pPr>
        <w:pStyle w:val="NormalWeb"/>
        <w:shd w:val="clear" w:color="auto" w:fill="FFFFFF"/>
        <w:spacing w:before="120" w:beforeAutospacing="0" w:after="120" w:afterAutospacing="0"/>
        <w:rPr>
          <w:color w:val="202122"/>
          <w:sz w:val="32"/>
          <w:szCs w:val="32"/>
        </w:rPr>
      </w:pPr>
      <w:r w:rsidRPr="001E0D2F">
        <w:rPr>
          <w:color w:val="202122"/>
          <w:sz w:val="32"/>
          <w:szCs w:val="32"/>
        </w:rPr>
        <w:t>Finally, fixatives often alter the cells or tissues on a molecular level to increase their mechanical strength or stability. This increased strength and rigidity can help preserve the </w:t>
      </w:r>
      <w:r w:rsidRPr="001E0D2F">
        <w:rPr>
          <w:color w:val="202122"/>
          <w:sz w:val="32"/>
          <w:szCs w:val="32"/>
        </w:rPr>
        <w:t>morphology</w:t>
      </w:r>
      <w:r w:rsidRPr="001E0D2F">
        <w:rPr>
          <w:color w:val="202122"/>
          <w:sz w:val="32"/>
          <w:szCs w:val="32"/>
        </w:rPr>
        <w:t> (shape and structure) of the sample as it is processed for further analysis</w:t>
      </w:r>
    </w:p>
    <w:p w:rsidR="00D6791A" w:rsidRPr="001E0D2F" w:rsidRDefault="00D6791A" w:rsidP="00D6791A">
      <w:pPr>
        <w:pStyle w:val="NormalWeb"/>
        <w:shd w:val="clear" w:color="auto" w:fill="FFFFFF"/>
        <w:spacing w:before="120" w:beforeAutospacing="0" w:after="120" w:afterAutospacing="0"/>
        <w:rPr>
          <w:color w:val="202122"/>
          <w:sz w:val="32"/>
          <w:szCs w:val="32"/>
        </w:rPr>
      </w:pPr>
    </w:p>
    <w:p w:rsidR="00D6791A" w:rsidRPr="001E0D2F" w:rsidRDefault="00D6791A" w:rsidP="00D6791A">
      <w:pPr>
        <w:pStyle w:val="NormalWeb"/>
        <w:shd w:val="clear" w:color="auto" w:fill="FFFFFF"/>
        <w:spacing w:before="120" w:beforeAutospacing="0" w:after="120" w:afterAutospacing="0"/>
        <w:rPr>
          <w:color w:val="202122"/>
          <w:sz w:val="32"/>
          <w:szCs w:val="32"/>
        </w:rPr>
      </w:pPr>
      <w:proofErr w:type="gramStart"/>
      <w:r w:rsidRPr="001E0D2F">
        <w:rPr>
          <w:color w:val="202122"/>
          <w:sz w:val="32"/>
          <w:szCs w:val="32"/>
        </w:rPr>
        <w:t>2)compound</w:t>
      </w:r>
      <w:proofErr w:type="gramEnd"/>
      <w:r w:rsidRPr="001E0D2F">
        <w:rPr>
          <w:color w:val="202122"/>
          <w:sz w:val="32"/>
          <w:szCs w:val="32"/>
        </w:rPr>
        <w:t xml:space="preserve"> fixatives and their composition</w:t>
      </w:r>
    </w:p>
    <w:p w:rsidR="001E0D2F" w:rsidRPr="001E0D2F" w:rsidRDefault="001E0D2F" w:rsidP="00D6791A">
      <w:pPr>
        <w:pStyle w:val="NormalWeb"/>
        <w:shd w:val="clear" w:color="auto" w:fill="FFFFFF"/>
        <w:spacing w:before="120" w:beforeAutospacing="0" w:after="120" w:afterAutospacing="0"/>
        <w:rPr>
          <w:color w:val="202122"/>
          <w:sz w:val="32"/>
          <w:szCs w:val="32"/>
          <w:shd w:val="clear" w:color="auto" w:fill="FFFFFF"/>
        </w:rPr>
      </w:pPr>
      <w:proofErr w:type="gramStart"/>
      <w:r w:rsidRPr="001E0D2F">
        <w:rPr>
          <w:color w:val="202122"/>
          <w:sz w:val="32"/>
          <w:szCs w:val="32"/>
        </w:rPr>
        <w:t>a)</w:t>
      </w:r>
      <w:proofErr w:type="gramEnd"/>
      <w:r w:rsidRPr="001E0D2F">
        <w:rPr>
          <w:color w:val="202122"/>
          <w:sz w:val="32"/>
          <w:szCs w:val="32"/>
        </w:rPr>
        <w:t>BOUIN-</w:t>
      </w:r>
      <w:r w:rsidRPr="001E0D2F">
        <w:rPr>
          <w:color w:val="202122"/>
          <w:sz w:val="32"/>
          <w:szCs w:val="32"/>
          <w:shd w:val="clear" w:color="auto" w:fill="FFFFFF"/>
        </w:rPr>
        <w:t>picric acid</w:t>
      </w:r>
    </w:p>
    <w:p w:rsidR="001E0D2F" w:rsidRPr="001E0D2F" w:rsidRDefault="001E0D2F" w:rsidP="00D6791A">
      <w:pPr>
        <w:pStyle w:val="NormalWeb"/>
        <w:shd w:val="clear" w:color="auto" w:fill="FFFFFF"/>
        <w:spacing w:before="120" w:beforeAutospacing="0" w:after="120" w:afterAutospacing="0"/>
        <w:rPr>
          <w:color w:val="202122"/>
          <w:sz w:val="32"/>
          <w:szCs w:val="32"/>
          <w:shd w:val="clear" w:color="auto" w:fill="FFFFFF"/>
        </w:rPr>
      </w:pPr>
      <w:r w:rsidRPr="001E0D2F">
        <w:rPr>
          <w:color w:val="202122"/>
          <w:sz w:val="32"/>
          <w:szCs w:val="32"/>
          <w:shd w:val="clear" w:color="auto" w:fill="FFFFFF"/>
        </w:rPr>
        <w:t xml:space="preserve"> </w:t>
      </w:r>
      <w:proofErr w:type="gramStart"/>
      <w:r w:rsidRPr="001E0D2F">
        <w:rPr>
          <w:color w:val="202122"/>
          <w:sz w:val="32"/>
          <w:szCs w:val="32"/>
          <w:shd w:val="clear" w:color="auto" w:fill="FFFFFF"/>
        </w:rPr>
        <w:t>saturated</w:t>
      </w:r>
      <w:proofErr w:type="gramEnd"/>
      <w:r w:rsidRPr="001E0D2F">
        <w:rPr>
          <w:color w:val="202122"/>
          <w:sz w:val="32"/>
          <w:szCs w:val="32"/>
          <w:shd w:val="clear" w:color="auto" w:fill="FFFFFF"/>
        </w:rPr>
        <w:t xml:space="preserve"> aqueous solution – 75 ml; formalin, </w:t>
      </w:r>
    </w:p>
    <w:p w:rsidR="00D6791A" w:rsidRPr="001E0D2F" w:rsidRDefault="001E0D2F" w:rsidP="00D6791A">
      <w:pPr>
        <w:pStyle w:val="NormalWeb"/>
        <w:shd w:val="clear" w:color="auto" w:fill="FFFFFF"/>
        <w:spacing w:before="120" w:beforeAutospacing="0" w:after="120" w:afterAutospacing="0"/>
        <w:rPr>
          <w:color w:val="202122"/>
          <w:sz w:val="32"/>
          <w:szCs w:val="32"/>
          <w:shd w:val="clear" w:color="auto" w:fill="FFFFFF"/>
          <w:vertAlign w:val="superscript"/>
        </w:rPr>
      </w:pPr>
      <w:r w:rsidRPr="001E0D2F">
        <w:rPr>
          <w:color w:val="202122"/>
          <w:sz w:val="32"/>
          <w:szCs w:val="32"/>
          <w:shd w:val="clear" w:color="auto" w:fill="FFFFFF"/>
        </w:rPr>
        <w:t>40% aqueous solution – 25 ml; acetic acid, glacial – 5 ml.</w:t>
      </w:r>
    </w:p>
    <w:p w:rsidR="001E0D2F" w:rsidRPr="001E0D2F" w:rsidRDefault="001E0D2F" w:rsidP="00D6791A">
      <w:pPr>
        <w:pStyle w:val="NormalWeb"/>
        <w:shd w:val="clear" w:color="auto" w:fill="FFFFFF"/>
        <w:spacing w:before="120" w:beforeAutospacing="0" w:after="120" w:afterAutospacing="0"/>
        <w:rPr>
          <w:color w:val="202122"/>
          <w:sz w:val="32"/>
          <w:szCs w:val="32"/>
          <w:shd w:val="clear" w:color="auto" w:fill="FFFFFF"/>
          <w:vertAlign w:val="superscript"/>
        </w:rPr>
      </w:pPr>
    </w:p>
    <w:p w:rsidR="001E0D2F" w:rsidRPr="001E0D2F" w:rsidRDefault="001E0D2F" w:rsidP="00D6791A">
      <w:pPr>
        <w:pStyle w:val="NormalWeb"/>
        <w:shd w:val="clear" w:color="auto" w:fill="FFFFFF"/>
        <w:spacing w:before="120" w:beforeAutospacing="0" w:after="120" w:afterAutospacing="0"/>
        <w:rPr>
          <w:color w:val="202122"/>
          <w:sz w:val="32"/>
          <w:szCs w:val="32"/>
          <w:shd w:val="clear" w:color="auto" w:fill="FFFFFF"/>
        </w:rPr>
      </w:pPr>
      <w:proofErr w:type="gramStart"/>
      <w:r w:rsidRPr="001E0D2F">
        <w:rPr>
          <w:color w:val="202122"/>
          <w:sz w:val="32"/>
          <w:szCs w:val="32"/>
          <w:shd w:val="clear" w:color="auto" w:fill="FFFFFF"/>
        </w:rPr>
        <w:t>b)</w:t>
      </w:r>
      <w:proofErr w:type="gramEnd"/>
      <w:r w:rsidRPr="001E0D2F">
        <w:rPr>
          <w:color w:val="202122"/>
          <w:sz w:val="32"/>
          <w:szCs w:val="32"/>
          <w:shd w:val="clear" w:color="auto" w:fill="FFFFFF"/>
        </w:rPr>
        <w:t>CARNOY</w:t>
      </w:r>
    </w:p>
    <w:p w:rsidR="001E0D2F" w:rsidRPr="001E0D2F" w:rsidRDefault="001E0D2F" w:rsidP="00D6791A">
      <w:pPr>
        <w:pStyle w:val="NormalWeb"/>
        <w:shd w:val="clear" w:color="auto" w:fill="FFFFFF"/>
        <w:spacing w:before="120" w:beforeAutospacing="0" w:after="120" w:afterAutospacing="0"/>
        <w:rPr>
          <w:color w:val="222222"/>
          <w:sz w:val="32"/>
          <w:szCs w:val="32"/>
          <w:shd w:val="clear" w:color="auto" w:fill="FFFFFF"/>
        </w:rPr>
      </w:pPr>
      <w:r w:rsidRPr="001E0D2F">
        <w:rPr>
          <w:color w:val="222222"/>
          <w:sz w:val="32"/>
          <w:szCs w:val="32"/>
          <w:shd w:val="clear" w:color="auto" w:fill="FFFFFF"/>
        </w:rPr>
        <w:t xml:space="preserve"> </w:t>
      </w:r>
      <w:proofErr w:type="gramStart"/>
      <w:r w:rsidRPr="001E0D2F">
        <w:rPr>
          <w:color w:val="222222"/>
          <w:sz w:val="32"/>
          <w:szCs w:val="32"/>
          <w:shd w:val="clear" w:color="auto" w:fill="FFFFFF"/>
        </w:rPr>
        <w:t>composed</w:t>
      </w:r>
      <w:proofErr w:type="gramEnd"/>
      <w:r w:rsidRPr="001E0D2F">
        <w:rPr>
          <w:color w:val="222222"/>
          <w:sz w:val="32"/>
          <w:szCs w:val="32"/>
          <w:shd w:val="clear" w:color="auto" w:fill="FFFFFF"/>
        </w:rPr>
        <w:t xml:space="preserve"> of 60% ethanol,</w:t>
      </w:r>
    </w:p>
    <w:p w:rsidR="001E0D2F" w:rsidRPr="001E0D2F" w:rsidRDefault="001E0D2F" w:rsidP="00D6791A">
      <w:pPr>
        <w:pStyle w:val="NormalWeb"/>
        <w:shd w:val="clear" w:color="auto" w:fill="FFFFFF"/>
        <w:spacing w:before="120" w:beforeAutospacing="0" w:after="120" w:afterAutospacing="0"/>
        <w:rPr>
          <w:color w:val="222222"/>
          <w:sz w:val="32"/>
          <w:szCs w:val="32"/>
          <w:shd w:val="clear" w:color="auto" w:fill="FFFFFF"/>
        </w:rPr>
      </w:pPr>
      <w:r w:rsidRPr="001E0D2F">
        <w:rPr>
          <w:color w:val="222222"/>
          <w:sz w:val="32"/>
          <w:szCs w:val="32"/>
          <w:shd w:val="clear" w:color="auto" w:fill="FFFFFF"/>
        </w:rPr>
        <w:lastRenderedPageBreak/>
        <w:t xml:space="preserve"> 30% chloroform and 10% glacial acetic acid,</w:t>
      </w:r>
    </w:p>
    <w:p w:rsidR="001E0D2F" w:rsidRPr="001E0D2F" w:rsidRDefault="001E0D2F" w:rsidP="00D6791A">
      <w:pPr>
        <w:pStyle w:val="NormalWeb"/>
        <w:shd w:val="clear" w:color="auto" w:fill="FFFFFF"/>
        <w:spacing w:before="120" w:beforeAutospacing="0" w:after="120" w:afterAutospacing="0"/>
        <w:rPr>
          <w:color w:val="222222"/>
          <w:sz w:val="32"/>
          <w:szCs w:val="32"/>
          <w:shd w:val="clear" w:color="auto" w:fill="FFFFFF"/>
        </w:rPr>
      </w:pPr>
      <w:r w:rsidRPr="001E0D2F">
        <w:rPr>
          <w:color w:val="222222"/>
          <w:sz w:val="32"/>
          <w:szCs w:val="32"/>
          <w:shd w:val="clear" w:color="auto" w:fill="FFFFFF"/>
        </w:rPr>
        <w:t xml:space="preserve"> 1 gram of ferric chloride</w:t>
      </w:r>
    </w:p>
    <w:p w:rsidR="001E0D2F" w:rsidRPr="001E0D2F" w:rsidRDefault="001E0D2F" w:rsidP="00D6791A">
      <w:pPr>
        <w:pStyle w:val="NormalWeb"/>
        <w:shd w:val="clear" w:color="auto" w:fill="FFFFFF"/>
        <w:spacing w:before="120" w:beforeAutospacing="0" w:after="120" w:afterAutospacing="0"/>
        <w:rPr>
          <w:color w:val="222222"/>
          <w:sz w:val="32"/>
          <w:szCs w:val="32"/>
          <w:shd w:val="clear" w:color="auto" w:fill="FFFFFF"/>
        </w:rPr>
      </w:pPr>
    </w:p>
    <w:p w:rsidR="001E0D2F" w:rsidRPr="001E0D2F" w:rsidRDefault="001E0D2F" w:rsidP="00D6791A">
      <w:pPr>
        <w:pStyle w:val="NormalWeb"/>
        <w:shd w:val="clear" w:color="auto" w:fill="FFFFFF"/>
        <w:spacing w:before="120" w:beforeAutospacing="0" w:after="120" w:afterAutospacing="0"/>
        <w:rPr>
          <w:color w:val="222222"/>
          <w:sz w:val="32"/>
          <w:szCs w:val="32"/>
          <w:shd w:val="clear" w:color="auto" w:fill="FFFFFF"/>
        </w:rPr>
      </w:pPr>
      <w:proofErr w:type="gramStart"/>
      <w:r w:rsidRPr="001E0D2F">
        <w:rPr>
          <w:color w:val="222222"/>
          <w:sz w:val="32"/>
          <w:szCs w:val="32"/>
          <w:shd w:val="clear" w:color="auto" w:fill="FFFFFF"/>
        </w:rPr>
        <w:t>c)GENDRE</w:t>
      </w:r>
      <w:proofErr w:type="gramEnd"/>
      <w:r w:rsidRPr="001E0D2F">
        <w:rPr>
          <w:color w:val="222222"/>
          <w:sz w:val="32"/>
          <w:szCs w:val="32"/>
          <w:shd w:val="clear" w:color="auto" w:fill="FFFFFF"/>
        </w:rPr>
        <w:t xml:space="preserve"> SOLUTION:</w:t>
      </w:r>
    </w:p>
    <w:p w:rsidR="001E0D2F" w:rsidRPr="001E0D2F" w:rsidRDefault="001E0D2F" w:rsidP="00D6791A">
      <w:pPr>
        <w:pStyle w:val="NormalWeb"/>
        <w:shd w:val="clear" w:color="auto" w:fill="FFFFFF"/>
        <w:spacing w:before="120" w:beforeAutospacing="0" w:after="120" w:afterAutospacing="0"/>
        <w:rPr>
          <w:color w:val="222222"/>
          <w:sz w:val="32"/>
          <w:szCs w:val="32"/>
          <w:shd w:val="clear" w:color="auto" w:fill="FFFFFF"/>
        </w:rPr>
      </w:pPr>
      <w:r w:rsidRPr="001E0D2F">
        <w:rPr>
          <w:color w:val="222222"/>
          <w:sz w:val="32"/>
          <w:szCs w:val="32"/>
          <w:shd w:val="clear" w:color="auto" w:fill="FFFFFF"/>
        </w:rPr>
        <w:t>95% ethanol (80ml) with formalin (37-40% formaldehyde) (15 ml) and glacial acetic acid (5ml).</w:t>
      </w:r>
    </w:p>
    <w:p w:rsidR="001E0D2F" w:rsidRPr="001E0D2F" w:rsidRDefault="001E0D2F" w:rsidP="00D6791A">
      <w:pPr>
        <w:pStyle w:val="NormalWeb"/>
        <w:shd w:val="clear" w:color="auto" w:fill="FFFFFF"/>
        <w:spacing w:before="120" w:beforeAutospacing="0" w:after="120" w:afterAutospacing="0"/>
        <w:rPr>
          <w:color w:val="222222"/>
          <w:sz w:val="32"/>
          <w:szCs w:val="32"/>
          <w:shd w:val="clear" w:color="auto" w:fill="FFFFFF"/>
        </w:rPr>
      </w:pPr>
    </w:p>
    <w:p w:rsidR="001E0D2F" w:rsidRPr="001E0D2F" w:rsidRDefault="001E0D2F" w:rsidP="00D6791A">
      <w:pPr>
        <w:pStyle w:val="NormalWeb"/>
        <w:shd w:val="clear" w:color="auto" w:fill="FFFFFF"/>
        <w:spacing w:before="120" w:beforeAutospacing="0" w:after="120" w:afterAutospacing="0"/>
        <w:rPr>
          <w:color w:val="222222"/>
          <w:sz w:val="32"/>
          <w:szCs w:val="32"/>
          <w:shd w:val="clear" w:color="auto" w:fill="FFFFFF"/>
        </w:rPr>
      </w:pPr>
      <w:proofErr w:type="gramStart"/>
      <w:r w:rsidRPr="001E0D2F">
        <w:rPr>
          <w:color w:val="222222"/>
          <w:sz w:val="32"/>
          <w:szCs w:val="32"/>
          <w:shd w:val="clear" w:color="auto" w:fill="FFFFFF"/>
        </w:rPr>
        <w:t>d)</w:t>
      </w:r>
      <w:proofErr w:type="gramEnd"/>
      <w:r w:rsidRPr="001E0D2F">
        <w:rPr>
          <w:color w:val="222222"/>
          <w:sz w:val="32"/>
          <w:szCs w:val="32"/>
          <w:shd w:val="clear" w:color="auto" w:fill="FFFFFF"/>
        </w:rPr>
        <w:t>ZENKER SOLUTION:</w:t>
      </w:r>
    </w:p>
    <w:p w:rsidR="001E0D2F" w:rsidRPr="001E0D2F" w:rsidRDefault="001E0D2F" w:rsidP="00D6791A">
      <w:pPr>
        <w:pStyle w:val="NormalWeb"/>
        <w:shd w:val="clear" w:color="auto" w:fill="FFFFFF"/>
        <w:spacing w:before="120" w:beforeAutospacing="0" w:after="120" w:afterAutospacing="0"/>
        <w:rPr>
          <w:color w:val="222222"/>
          <w:sz w:val="32"/>
          <w:szCs w:val="32"/>
          <w:shd w:val="clear" w:color="auto" w:fill="FFFFFF"/>
        </w:rPr>
      </w:pPr>
      <w:r w:rsidRPr="001E0D2F">
        <w:rPr>
          <w:color w:val="222222"/>
          <w:sz w:val="32"/>
          <w:szCs w:val="32"/>
          <w:shd w:val="clear" w:color="auto" w:fill="FFFFFF"/>
        </w:rPr>
        <w:t xml:space="preserve">50g of mercuric chloride, </w:t>
      </w:r>
    </w:p>
    <w:p w:rsidR="001E0D2F" w:rsidRPr="001E0D2F" w:rsidRDefault="001E0D2F" w:rsidP="00D6791A">
      <w:pPr>
        <w:pStyle w:val="NormalWeb"/>
        <w:shd w:val="clear" w:color="auto" w:fill="FFFFFF"/>
        <w:spacing w:before="120" w:beforeAutospacing="0" w:after="120" w:afterAutospacing="0"/>
        <w:rPr>
          <w:color w:val="222222"/>
          <w:sz w:val="32"/>
          <w:szCs w:val="32"/>
          <w:shd w:val="clear" w:color="auto" w:fill="FFFFFF"/>
        </w:rPr>
      </w:pPr>
      <w:r w:rsidRPr="001E0D2F">
        <w:rPr>
          <w:color w:val="222222"/>
          <w:sz w:val="32"/>
          <w:szCs w:val="32"/>
          <w:shd w:val="clear" w:color="auto" w:fill="FFFFFF"/>
        </w:rPr>
        <w:t xml:space="preserve">25g of potassium dichromate, </w:t>
      </w:r>
    </w:p>
    <w:p w:rsidR="001E0D2F" w:rsidRPr="001E0D2F" w:rsidRDefault="001E0D2F" w:rsidP="00D6791A">
      <w:pPr>
        <w:pStyle w:val="NormalWeb"/>
        <w:shd w:val="clear" w:color="auto" w:fill="FFFFFF"/>
        <w:spacing w:before="120" w:beforeAutospacing="0" w:after="120" w:afterAutospacing="0"/>
        <w:rPr>
          <w:color w:val="222222"/>
          <w:sz w:val="32"/>
          <w:szCs w:val="32"/>
          <w:shd w:val="clear" w:color="auto" w:fill="FFFFFF"/>
        </w:rPr>
      </w:pPr>
      <w:r w:rsidRPr="001E0D2F">
        <w:rPr>
          <w:color w:val="222222"/>
          <w:sz w:val="32"/>
          <w:szCs w:val="32"/>
          <w:shd w:val="clear" w:color="auto" w:fill="FFFFFF"/>
        </w:rPr>
        <w:t>10g of sodium sulfate (</w:t>
      </w:r>
      <w:proofErr w:type="spellStart"/>
      <w:r w:rsidRPr="001E0D2F">
        <w:rPr>
          <w:color w:val="222222"/>
          <w:sz w:val="32"/>
          <w:szCs w:val="32"/>
          <w:shd w:val="clear" w:color="auto" w:fill="FFFFFF"/>
        </w:rPr>
        <w:t>decahydrate</w:t>
      </w:r>
      <w:proofErr w:type="spellEnd"/>
      <w:r w:rsidRPr="001E0D2F">
        <w:rPr>
          <w:color w:val="222222"/>
          <w:sz w:val="32"/>
          <w:szCs w:val="32"/>
          <w:shd w:val="clear" w:color="auto" w:fill="FFFFFF"/>
        </w:rPr>
        <w:t>) and distilled water to complete 1000 ml</w:t>
      </w:r>
    </w:p>
    <w:p w:rsidR="001E0D2F" w:rsidRPr="001E0D2F" w:rsidRDefault="001E0D2F" w:rsidP="00D6791A">
      <w:pPr>
        <w:pStyle w:val="NormalWeb"/>
        <w:shd w:val="clear" w:color="auto" w:fill="FFFFFF"/>
        <w:spacing w:before="120" w:beforeAutospacing="0" w:after="120" w:afterAutospacing="0"/>
        <w:rPr>
          <w:color w:val="222222"/>
          <w:sz w:val="32"/>
          <w:szCs w:val="32"/>
          <w:shd w:val="clear" w:color="auto" w:fill="FFFFFF"/>
        </w:rPr>
      </w:pPr>
    </w:p>
    <w:p w:rsidR="001E0D2F" w:rsidRPr="001E0D2F" w:rsidRDefault="001E0D2F" w:rsidP="00D6791A">
      <w:pPr>
        <w:pStyle w:val="NormalWeb"/>
        <w:shd w:val="clear" w:color="auto" w:fill="FFFFFF"/>
        <w:spacing w:before="120" w:beforeAutospacing="0" w:after="120" w:afterAutospacing="0"/>
        <w:rPr>
          <w:color w:val="222222"/>
          <w:sz w:val="32"/>
          <w:szCs w:val="32"/>
          <w:shd w:val="clear" w:color="auto" w:fill="FFFFFF"/>
        </w:rPr>
      </w:pPr>
      <w:proofErr w:type="gramStart"/>
      <w:r w:rsidRPr="001E0D2F">
        <w:rPr>
          <w:color w:val="222222"/>
          <w:sz w:val="32"/>
          <w:szCs w:val="32"/>
          <w:shd w:val="clear" w:color="auto" w:fill="FFFFFF"/>
        </w:rPr>
        <w:t>e)</w:t>
      </w:r>
      <w:proofErr w:type="gramEnd"/>
      <w:r w:rsidRPr="001E0D2F">
        <w:rPr>
          <w:color w:val="222222"/>
          <w:sz w:val="32"/>
          <w:szCs w:val="32"/>
          <w:shd w:val="clear" w:color="auto" w:fill="FFFFFF"/>
        </w:rPr>
        <w:t>HOLLANDE SOLUTION:</w:t>
      </w:r>
    </w:p>
    <w:p w:rsidR="001E0D2F" w:rsidRPr="001E0D2F" w:rsidRDefault="001E0D2F" w:rsidP="00D6791A">
      <w:pPr>
        <w:pStyle w:val="NormalWeb"/>
        <w:shd w:val="clear" w:color="auto" w:fill="FFFFFF"/>
        <w:spacing w:before="120" w:beforeAutospacing="0" w:after="120" w:afterAutospacing="0"/>
        <w:rPr>
          <w:color w:val="202122"/>
          <w:sz w:val="32"/>
          <w:szCs w:val="32"/>
        </w:rPr>
      </w:pPr>
      <w:r w:rsidRPr="001E0D2F">
        <w:rPr>
          <w:color w:val="222222"/>
          <w:sz w:val="32"/>
          <w:szCs w:val="32"/>
          <w:shd w:val="clear" w:color="auto" w:fill="FFFFFF"/>
        </w:rPr>
        <w:t xml:space="preserve"> 6.25g cupric acetate, 10g picric acid (wet powder), 25ml formalin (37-40% formaldehyde) and 2.5 </w:t>
      </w:r>
      <w:r w:rsidRPr="001E0D2F">
        <w:rPr>
          <w:color w:val="222222"/>
          <w:sz w:val="32"/>
          <w:szCs w:val="32"/>
          <w:shd w:val="clear" w:color="auto" w:fill="FFFFFF"/>
        </w:rPr>
        <w:t>ml glacial (100%) acetic acid and</w:t>
      </w:r>
      <w:r w:rsidRPr="001E0D2F">
        <w:rPr>
          <w:color w:val="222222"/>
          <w:sz w:val="32"/>
          <w:szCs w:val="32"/>
          <w:shd w:val="clear" w:color="auto" w:fill="FFFFFF"/>
        </w:rPr>
        <w:t xml:space="preserve"> 250ml water.</w:t>
      </w:r>
    </w:p>
    <w:p w:rsidR="00D6791A" w:rsidRPr="001E0D2F" w:rsidRDefault="00D6791A">
      <w:pPr>
        <w:rPr>
          <w:rFonts w:ascii="Times New Roman" w:hAnsi="Times New Roman" w:cs="Times New Roman"/>
          <w:sz w:val="32"/>
          <w:szCs w:val="32"/>
        </w:rPr>
      </w:pPr>
    </w:p>
    <w:sectPr w:rsidR="00D6791A" w:rsidRPr="001E0D2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91A"/>
    <w:rsid w:val="001E0D2F"/>
    <w:rsid w:val="002C4290"/>
    <w:rsid w:val="00D67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D10F86-BACD-48CF-8E5E-9CF12850A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6791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679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6769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287</Words>
  <Characters>1641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OBI</dc:creator>
  <cp:keywords/>
  <dc:description/>
  <cp:lastModifiedBy>OBI</cp:lastModifiedBy>
  <cp:revision>1</cp:revision>
  <dcterms:created xsi:type="dcterms:W3CDTF">2020-05-17T23:01:00Z</dcterms:created>
  <dcterms:modified xsi:type="dcterms:W3CDTF">2020-05-17T23:38:00Z</dcterms:modified>
</cp:coreProperties>
</file>