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notes.xml" ContentType="application/vnd.openxmlformats-officedocument.wordprocessingml.footnotes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rPr>
          <w:b w:val="1"/>
          <w:sz w:val="24"/>
          <w:szCs w:val="24"/>
          <w:rFonts w:ascii="Times New Roman" w:hAnsi="Times New Roman" w:cs="Times New Roman"/>
        </w:rPr>
      </w:pPr>
      <w:r>
        <w:rPr>
          <w:b w:val="1"/>
          <w:sz w:val="24"/>
          <w:szCs w:val="24"/>
          <w:rFonts w:ascii="Times New Roman" w:hAnsi="Times New Roman" w:cs="Times New Roman"/>
        </w:rPr>
        <w:t xml:space="preserve">Kenneth-Sobijoh Yinla</w:t>
      </w:r>
    </w:p>
    <w:p>
      <w:pPr>
        <w:rPr>
          <w:b w:val="1"/>
          <w:sz w:val="24"/>
          <w:szCs w:val="24"/>
          <w:rFonts w:ascii="Times New Roman" w:hAnsi="Times New Roman" w:cs="Times New Roman"/>
        </w:rPr>
      </w:pPr>
      <w:r>
        <w:rPr>
          <w:b w:val="1"/>
          <w:sz w:val="24"/>
          <w:szCs w:val="24"/>
          <w:rFonts w:ascii="Times New Roman" w:hAnsi="Times New Roman" w:cs="Times New Roman"/>
        </w:rPr>
        <w:t>18/LAW01/1</w:t>
      </w:r>
      <w:r>
        <w:rPr>
          <w:b w:val="1"/>
          <w:sz w:val="24"/>
          <w:szCs w:val="24"/>
          <w:rFonts w:ascii="Times New Roman" w:hAnsi="Times New Roman" w:cs="Times New Roman"/>
        </w:rPr>
        <w:t>33</w:t>
      </w:r>
    </w:p>
    <w:p>
      <w:pPr>
        <w:rPr>
          <w:b w:val="1"/>
          <w:sz w:val="24"/>
          <w:szCs w:val="24"/>
          <w:rFonts w:ascii="Times New Roman" w:hAnsi="Times New Roman" w:cs="Times New Roman"/>
        </w:rPr>
      </w:pPr>
      <w:r>
        <w:rPr>
          <w:b w:val="1"/>
          <w:sz w:val="24"/>
          <w:szCs w:val="24"/>
          <w:rFonts w:ascii="Times New Roman" w:hAnsi="Times New Roman" w:cs="Times New Roman"/>
        </w:rPr>
        <w:t xml:space="preserve">200 LEVEL</w:t>
      </w:r>
    </w:p>
    <w:p>
      <w:pPr>
        <w:jc w:val="both"/>
        <w:spacing w:lineRule="auto" w:line="360"/>
        <w:rPr>
          <w:sz w:val="24"/>
          <w:szCs w:val="24"/>
          <w:rFonts w:ascii="Times New Roman" w:hAnsi="Times New Roman" w:cs="Times New Roman"/>
        </w:rPr>
      </w:pPr>
    </w:p>
    <w:p>
      <w:pPr>
        <w:jc w:val="both"/>
        <w:spacing w:lineRule="auto" w:line="360"/>
        <w:rPr>
          <w:b w:val="1"/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     </w:t>
      </w:r>
      <w:r>
        <w:rPr>
          <w:b w:val="1"/>
          <w:sz w:val="24"/>
          <w:szCs w:val="24"/>
          <w:rFonts w:ascii="Times New Roman" w:hAnsi="Times New Roman" w:cs="Times New Roman"/>
        </w:rPr>
        <w:t>1.</w:t>
      </w:r>
    </w:p>
    <w:p>
      <w:pPr>
        <w:jc w:val="both"/>
        <w:spacing w:lineRule="auto" w:line="360" w:after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            From time immemorial, prior to inevitable mundane transactions between humans in this social </w:t>
      </w:r>
      <w:r>
        <w:rPr>
          <w:sz w:val="24"/>
          <w:szCs w:val="24"/>
          <w:rFonts w:ascii="Times New Roman" w:hAnsi="Times New Roman" w:cs="Times New Roman"/>
        </w:rPr>
        <w:t xml:space="preserve">world, the concept of contract has been. It involves the agreement between two or more persons to </w:t>
      </w:r>
      <w:r>
        <w:rPr>
          <w:sz w:val="24"/>
          <w:szCs w:val="24"/>
          <w:rFonts w:ascii="Times New Roman" w:hAnsi="Times New Roman" w:cs="Times New Roman"/>
        </w:rPr>
        <w:t xml:space="preserve">indulge in any service whatsoever provided there is an element of offer, consideration, and consensus </w:t>
      </w:r>
      <w:r>
        <w:rPr>
          <w:sz w:val="24"/>
          <w:szCs w:val="24"/>
          <w:rFonts w:ascii="Times New Roman" w:hAnsi="Times New Roman" w:cs="Times New Roman"/>
        </w:rPr>
        <w:t xml:space="preserve">adidem and must be </w:t>
      </w:r>
      <w:r>
        <w:rPr>
          <w:b w:val="1"/>
          <w:sz w:val="24"/>
          <w:szCs w:val="24"/>
          <w:rFonts w:ascii="Times New Roman" w:hAnsi="Times New Roman" w:cs="Times New Roman"/>
        </w:rPr>
        <w:t>binding</w:t>
      </w:r>
      <w:r>
        <w:rPr>
          <w:sz w:val="24"/>
          <w:szCs w:val="24"/>
          <w:rFonts w:ascii="Times New Roman" w:hAnsi="Times New Roman" w:cs="Times New Roman"/>
        </w:rPr>
        <w:t xml:space="preserve"> at the instance of acceptance. In this present world of increased civilisation, </w:t>
      </w:r>
      <w:r>
        <w:rPr>
          <w:sz w:val="24"/>
          <w:szCs w:val="24"/>
          <w:rFonts w:ascii="Times New Roman" w:hAnsi="Times New Roman" w:cs="Times New Roman"/>
        </w:rPr>
        <w:t xml:space="preserve">domestic/social engagement and advanced technology, contractual proceedings have permeated the globe </w:t>
      </w:r>
      <w:r>
        <w:rPr>
          <w:sz w:val="24"/>
          <w:szCs w:val="24"/>
          <w:rFonts w:ascii="Times New Roman" w:hAnsi="Times New Roman" w:cs="Times New Roman"/>
        </w:rPr>
        <w:t xml:space="preserve">from the littlest negotiations between a common retailer and a consumer to international agreements </w:t>
      </w:r>
      <w:r>
        <w:rPr>
          <w:sz w:val="24"/>
          <w:szCs w:val="24"/>
          <w:rFonts w:ascii="Times New Roman" w:hAnsi="Times New Roman" w:cs="Times New Roman"/>
        </w:rPr>
        <w:t xml:space="preserve">between two or more nations.</w:t>
      </w:r>
    </w:p>
    <w:p>
      <w:pPr>
        <w:jc w:val="both"/>
        <w:spacing w:lineRule="auto" w:line="360" w:after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          Although, a contract, in its nature, is to be binding on both parties until the agreed obligations are </w:t>
      </w:r>
      <w:r>
        <w:rPr>
          <w:sz w:val="24"/>
          <w:szCs w:val="24"/>
          <w:rFonts w:ascii="Times New Roman" w:hAnsi="Times New Roman" w:cs="Times New Roman"/>
        </w:rPr>
        <w:t xml:space="preserve">met, there are factors that could lead to the termination of a supposed contract.</w:t>
      </w:r>
    </w:p>
    <w:p>
      <w:pPr>
        <w:jc w:val="both"/>
        <w:spacing w:lineRule="auto" w:line="360" w:after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      In this regard, this writer shall dwell specifically on breach of a contract.</w:t>
      </w:r>
    </w:p>
    <w:p>
      <w:pPr>
        <w:jc w:val="both"/>
        <w:spacing w:lineRule="auto" w:line="360" w:after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        </w:t>
      </w:r>
      <w:r>
        <w:rPr>
          <w:color w:val="111111"/>
          <w:sz w:val="24"/>
          <w:szCs w:val="24"/>
          <w:shd w:val="clear" w:color="000000" w:fill="FFFFFF"/>
          <w:rFonts w:ascii="Times New Roman" w:hAnsi="Times New Roman" w:cs="Times New Roman"/>
        </w:rPr>
        <w:t xml:space="preserve">A breach of contract is a violation of any of the agreed-upon terms and conditions of a binding </w:t>
      </w:r>
      <w:r>
        <w:rPr>
          <w:color w:val="111111"/>
          <w:sz w:val="24"/>
          <w:szCs w:val="24"/>
          <w:shd w:val="clear" w:color="000000" w:fill="FFFFFF"/>
          <w:rFonts w:ascii="Times New Roman" w:hAnsi="Times New Roman" w:cs="Times New Roman"/>
        </w:rPr>
        <w:t xml:space="preserve">contract. The breach could be anything from a late payment to a more serious violation such as </w:t>
      </w:r>
      <w:r>
        <w:rPr>
          <w:color w:val="111111"/>
          <w:sz w:val="24"/>
          <w:szCs w:val="24"/>
          <w:shd w:val="clear" w:color="000000" w:fill="FFFFFF"/>
          <w:rFonts w:ascii="Times New Roman" w:hAnsi="Times New Roman" w:cs="Times New Roman"/>
        </w:rPr>
        <w:t>the </w:t>
      </w:r>
      <w:r>
        <w:fldChar w:fldCharType="begin"/>
      </w:r>
      <w:r>
        <w:instrText xml:space="preserve">HYPERLINK "https://www.investopedia.com/terms/f/failuretodeliver.asp"</w:instrText>
      </w:r>
      <w:r>
        <w:fldChar w:fldCharType="separate"/>
      </w:r>
      <w:r>
        <w:rPr>
          <w:rStyle w:val="PO154"/>
          <w:color w:val="auto"/>
          <w:sz w:val="24"/>
          <w:szCs w:val="24"/>
          <w:u w:val="none"/>
          <w:shd w:val="clear" w:color="000000" w:fill="FFFFFF"/>
          <w:rFonts w:ascii="Times New Roman" w:hAnsi="Times New Roman" w:cs="Times New Roman"/>
        </w:rPr>
        <w:t>f</w:t>
      </w:r>
      <w:r>
        <w:rPr>
          <w:rStyle w:val="PO154"/>
          <w:color w:val="auto"/>
          <w:sz w:val="24"/>
          <w:szCs w:val="24"/>
          <w:u w:val="none"/>
          <w:shd w:val="clear" w:color="000000" w:fill="FFFFFF"/>
          <w:rFonts w:ascii="Times New Roman" w:hAnsi="Times New Roman" w:cs="Times New Roman"/>
        </w:rPr>
        <w:t>a</w:t>
      </w:r>
      <w:r>
        <w:rPr>
          <w:rStyle w:val="PO154"/>
          <w:color w:val="auto"/>
          <w:sz w:val="24"/>
          <w:szCs w:val="24"/>
          <w:u w:val="none"/>
          <w:shd w:val="clear" w:color="000000" w:fill="FFFFFF"/>
          <w:rFonts w:ascii="Times New Roman" w:hAnsi="Times New Roman" w:cs="Times New Roman"/>
        </w:rPr>
        <w:t>i</w:t>
      </w:r>
      <w:r>
        <w:rPr>
          <w:rStyle w:val="PO154"/>
          <w:color w:val="auto"/>
          <w:sz w:val="24"/>
          <w:szCs w:val="24"/>
          <w:u w:val="none"/>
          <w:shd w:val="clear" w:color="000000" w:fill="FFFFFF"/>
          <w:rFonts w:ascii="Times New Roman" w:hAnsi="Times New Roman" w:cs="Times New Roman"/>
        </w:rPr>
        <w:t>l</w:t>
      </w:r>
      <w:r>
        <w:rPr>
          <w:rStyle w:val="PO154"/>
          <w:color w:val="auto"/>
          <w:sz w:val="24"/>
          <w:szCs w:val="24"/>
          <w:u w:val="none"/>
          <w:shd w:val="clear" w:color="000000" w:fill="FFFFFF"/>
          <w:rFonts w:ascii="Times New Roman" w:hAnsi="Times New Roman" w:cs="Times New Roman"/>
        </w:rPr>
        <w:t>u</w:t>
      </w:r>
      <w:r>
        <w:rPr>
          <w:rStyle w:val="PO154"/>
          <w:color w:val="auto"/>
          <w:sz w:val="24"/>
          <w:szCs w:val="24"/>
          <w:u w:val="none"/>
          <w:shd w:val="clear" w:color="000000" w:fill="FFFFFF"/>
          <w:rFonts w:ascii="Times New Roman" w:hAnsi="Times New Roman" w:cs="Times New Roman"/>
        </w:rPr>
        <w:t>r</w:t>
      </w:r>
      <w:r>
        <w:rPr>
          <w:rStyle w:val="PO154"/>
          <w:color w:val="auto"/>
          <w:sz w:val="24"/>
          <w:szCs w:val="24"/>
          <w:u w:val="none"/>
          <w:shd w:val="clear" w:color="000000" w:fill="FFFFFF"/>
          <w:rFonts w:ascii="Times New Roman" w:hAnsi="Times New Roman" w:cs="Times New Roman"/>
        </w:rPr>
        <w:t>e</w:t>
      </w:r>
      <w:r>
        <w:rPr>
          <w:rStyle w:val="PO154"/>
          <w:color w:val="2C40D0"/>
          <w:sz w:val="24"/>
          <w:szCs w:val="24"/>
          <w:shd w:val="clear" w:color="000000" w:fill="FFFFFF"/>
          <w:rFonts w:ascii="Times New Roman" w:hAnsi="Times New Roman" w:cs="Times New Roman"/>
        </w:rPr>
        <w:t xml:space="preserve"> </w:t>
      </w:r>
      <w:r>
        <w:rPr>
          <w:rStyle w:val="PO154"/>
          <w:color w:val="auto"/>
          <w:sz w:val="24"/>
          <w:szCs w:val="24"/>
          <w:u w:val="none"/>
          <w:shd w:val="clear" w:color="000000" w:fill="FFFFFF"/>
          <w:rFonts w:ascii="Times New Roman" w:hAnsi="Times New Roman" w:cs="Times New Roman"/>
        </w:rPr>
        <w:t>t</w:t>
      </w:r>
      <w:r>
        <w:rPr>
          <w:rStyle w:val="PO154"/>
          <w:color w:val="auto"/>
          <w:sz w:val="24"/>
          <w:szCs w:val="24"/>
          <w:u w:val="none"/>
          <w:shd w:val="clear" w:color="000000" w:fill="FFFFFF"/>
          <w:rFonts w:ascii="Times New Roman" w:hAnsi="Times New Roman" w:cs="Times New Roman"/>
        </w:rPr>
        <w:t>o</w:t>
      </w:r>
      <w:r>
        <w:rPr>
          <w:rStyle w:val="PO154"/>
          <w:color w:val="2C40D0"/>
          <w:sz w:val="24"/>
          <w:szCs w:val="24"/>
          <w:shd w:val="clear" w:color="000000" w:fill="FFFFFF"/>
          <w:rFonts w:ascii="Times New Roman" w:hAnsi="Times New Roman" w:cs="Times New Roman"/>
        </w:rPr>
        <w:t xml:space="preserve"> </w:t>
      </w:r>
      <w:r>
        <w:rPr>
          <w:rStyle w:val="PO154"/>
          <w:color w:val="auto"/>
          <w:sz w:val="24"/>
          <w:szCs w:val="24"/>
          <w:u w:val="none"/>
          <w:shd w:val="clear" w:color="000000" w:fill="FFFFFF"/>
          <w:rFonts w:ascii="Times New Roman" w:hAnsi="Times New Roman" w:cs="Times New Roman"/>
        </w:rPr>
        <w:t>d</w:t>
      </w:r>
      <w:r>
        <w:rPr>
          <w:rStyle w:val="PO154"/>
          <w:color w:val="auto"/>
          <w:sz w:val="24"/>
          <w:szCs w:val="24"/>
          <w:u w:val="none"/>
          <w:shd w:val="clear" w:color="000000" w:fill="FFFFFF"/>
          <w:rFonts w:ascii="Times New Roman" w:hAnsi="Times New Roman" w:cs="Times New Roman"/>
        </w:rPr>
        <w:t>e</w:t>
      </w:r>
      <w:r>
        <w:rPr>
          <w:rStyle w:val="PO154"/>
          <w:color w:val="auto"/>
          <w:sz w:val="24"/>
          <w:szCs w:val="24"/>
          <w:u w:val="none"/>
          <w:shd w:val="clear" w:color="000000" w:fill="FFFFFF"/>
          <w:rFonts w:ascii="Times New Roman" w:hAnsi="Times New Roman" w:cs="Times New Roman"/>
        </w:rPr>
        <w:t>l</w:t>
      </w:r>
      <w:r>
        <w:rPr>
          <w:rStyle w:val="PO154"/>
          <w:color w:val="auto"/>
          <w:sz w:val="24"/>
          <w:szCs w:val="24"/>
          <w:u w:val="none"/>
          <w:shd w:val="clear" w:color="000000" w:fill="FFFFFF"/>
          <w:rFonts w:ascii="Times New Roman" w:hAnsi="Times New Roman" w:cs="Times New Roman"/>
        </w:rPr>
        <w:t>i</w:t>
      </w:r>
      <w:r>
        <w:rPr>
          <w:rStyle w:val="PO154"/>
          <w:color w:val="auto"/>
          <w:sz w:val="24"/>
          <w:szCs w:val="24"/>
          <w:u w:val="none"/>
          <w:shd w:val="clear" w:color="000000" w:fill="FFFFFF"/>
          <w:rFonts w:ascii="Times New Roman" w:hAnsi="Times New Roman" w:cs="Times New Roman"/>
        </w:rPr>
        <w:t>v</w:t>
      </w:r>
      <w:r>
        <w:rPr>
          <w:rStyle w:val="PO154"/>
          <w:color w:val="auto"/>
          <w:sz w:val="24"/>
          <w:szCs w:val="24"/>
          <w:u w:val="none"/>
          <w:shd w:val="clear" w:color="000000" w:fill="FFFFFF"/>
          <w:rFonts w:ascii="Times New Roman" w:hAnsi="Times New Roman" w:cs="Times New Roman"/>
        </w:rPr>
        <w:t>e</w:t>
      </w:r>
      <w:r>
        <w:rPr>
          <w:rStyle w:val="PO154"/>
          <w:color w:val="auto"/>
          <w:sz w:val="24"/>
          <w:szCs w:val="24"/>
          <w:u w:val="none"/>
          <w:shd w:val="clear" w:color="000000" w:fill="FFFFFF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fldChar w:fldCharType="end"/>
      </w:r>
      <w:r>
        <w:rPr>
          <w:color w:val="111111"/>
          <w:sz w:val="24"/>
          <w:szCs w:val="24"/>
          <w:shd w:val="clear" w:color="000000" w:fill="FFFFFF"/>
          <w:rFonts w:ascii="Times New Roman" w:hAnsi="Times New Roman" w:cs="Times New Roman"/>
        </w:rPr>
        <w:t xml:space="preserve"> a promised </w:t>
      </w:r>
      <w:r>
        <w:fldChar w:fldCharType="begin"/>
      </w:r>
      <w:r>
        <w:instrText xml:space="preserve">HYPERLINK "https://www.investopedia.com/ask/answers/12/what-is-an-asset.asp"</w:instrText>
      </w:r>
      <w:r>
        <w:fldChar w:fldCharType="separate"/>
      </w:r>
      <w:r>
        <w:rPr>
          <w:rStyle w:val="PO154"/>
          <w:color w:val="auto"/>
          <w:sz w:val="24"/>
          <w:szCs w:val="24"/>
          <w:u w:val="none"/>
          <w:shd w:val="clear" w:color="000000" w:fill="FFFFFF"/>
          <w:rFonts w:ascii="Times New Roman" w:hAnsi="Times New Roman" w:cs="Times New Roman"/>
        </w:rPr>
        <w:t>a</w:t>
      </w:r>
      <w:r>
        <w:rPr>
          <w:rStyle w:val="PO154"/>
          <w:color w:val="auto"/>
          <w:sz w:val="24"/>
          <w:szCs w:val="24"/>
          <w:u w:val="none"/>
          <w:shd w:val="clear" w:color="000000" w:fill="FFFFFF"/>
          <w:rFonts w:ascii="Times New Roman" w:hAnsi="Times New Roman" w:cs="Times New Roman"/>
        </w:rPr>
        <w:t>s</w:t>
      </w:r>
      <w:r>
        <w:rPr>
          <w:rStyle w:val="PO154"/>
          <w:color w:val="auto"/>
          <w:sz w:val="24"/>
          <w:szCs w:val="24"/>
          <w:u w:val="none"/>
          <w:shd w:val="clear" w:color="000000" w:fill="FFFFFF"/>
          <w:rFonts w:ascii="Times New Roman" w:hAnsi="Times New Roman" w:cs="Times New Roman"/>
        </w:rPr>
        <w:t>s</w:t>
      </w:r>
      <w:r>
        <w:rPr>
          <w:rStyle w:val="PO154"/>
          <w:color w:val="auto"/>
          <w:sz w:val="24"/>
          <w:szCs w:val="24"/>
          <w:u w:val="none"/>
          <w:shd w:val="clear" w:color="000000" w:fill="FFFFFF"/>
          <w:rFonts w:ascii="Times New Roman" w:hAnsi="Times New Roman" w:cs="Times New Roman"/>
        </w:rPr>
        <w:t>e</w:t>
      </w:r>
      <w:r>
        <w:rPr>
          <w:rStyle w:val="PO154"/>
          <w:color w:val="auto"/>
          <w:sz w:val="24"/>
          <w:szCs w:val="24"/>
          <w:u w:val="none"/>
          <w:shd w:val="clear" w:color="000000" w:fill="FFFFFF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fldChar w:fldCharType="end"/>
      </w:r>
      <w:r>
        <w:rPr>
          <w:color w:val="111111"/>
          <w:sz w:val="26"/>
          <w:szCs w:val="26"/>
          <w:shd w:val="clear" w:color="000000" w:fill="FFFFFF"/>
          <w:rFonts w:ascii="Arial" w:hAnsi="Arial" w:cs="Arial"/>
        </w:rPr>
        <w:t>.</w:t>
      </w:r>
      <w:r>
        <w:rPr>
          <w:color w:val="222222"/>
          <w:sz w:val="26"/>
          <w:szCs w:val="26"/>
          <w:shd w:val="clear" w:color="000000" w:fill="FFFFFF"/>
          <w:rFonts w:ascii="Arial" w:hAnsi="Arial" w:cs="Arial"/>
        </w:rPr>
        <w:t xml:space="preserve">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Breach of contract is a legal term that describes the violation of a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contract or an agreement that occurs when one party fails to fulfil its promises according to the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provisions of the agreement. Sometimes it involves interfering with the ability of another party to fulfil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his duties. A contract can be breached in whole or in part.</w:t>
      </w:r>
      <w:r>
        <w:rPr>
          <w:rStyle w:val="PO153"/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footnoteReference w:id="1"/>
      </w:r>
      <w:r>
        <w:rPr>
          <w:sz w:val="24"/>
          <w:szCs w:val="24"/>
          <w:rFonts w:ascii="Times New Roman" w:hAnsi="Times New Roman" w:cs="Times New Roman"/>
        </w:rPr>
        <w:t xml:space="preserve">  </w:t>
      </w:r>
    </w:p>
    <w:p>
      <w:pPr>
        <w:jc w:val="both"/>
        <w:spacing w:lineRule="auto" w:line="360" w:after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          When a breach is committed, there is a sense of deviancy, non-compliancy, disruption or alteration </w:t>
      </w:r>
      <w:r>
        <w:rPr>
          <w:sz w:val="24"/>
          <w:szCs w:val="24"/>
          <w:rFonts w:ascii="Times New Roman" w:hAnsi="Times New Roman" w:cs="Times New Roman"/>
        </w:rPr>
        <w:t xml:space="preserve">in a previously agreed and established deal; hence, a breach of contract is committed when a party </w:t>
      </w:r>
      <w:r>
        <w:rPr>
          <w:sz w:val="24"/>
          <w:szCs w:val="24"/>
          <w:rFonts w:ascii="Times New Roman" w:hAnsi="Times New Roman" w:cs="Times New Roman"/>
        </w:rPr>
        <w:t xml:space="preserve">without lawful excuse fails or refuses to perform what is due from him under the contract, or performs </w:t>
      </w:r>
      <w:r>
        <w:rPr>
          <w:sz w:val="24"/>
          <w:szCs w:val="24"/>
          <w:rFonts w:ascii="Times New Roman" w:hAnsi="Times New Roman" w:cs="Times New Roman"/>
        </w:rPr>
        <w:t xml:space="preserve">defectively or incapacitates himself from performing</w:t>
      </w:r>
      <w:r>
        <w:rPr>
          <w:rStyle w:val="PO153"/>
          <w:sz w:val="24"/>
          <w:szCs w:val="24"/>
          <w:rFonts w:ascii="Times New Roman" w:hAnsi="Times New Roman" w:cs="Times New Roman"/>
        </w:rPr>
        <w:footnoteReference w:id="2"/>
      </w:r>
      <w:r>
        <w:rPr>
          <w:sz w:val="24"/>
          <w:szCs w:val="24"/>
          <w:rFonts w:ascii="Times New Roman" w:hAnsi="Times New Roman" w:cs="Times New Roman"/>
        </w:rPr>
        <w:t xml:space="preserve">. Such breach gives right to the aggrieved party to </w:t>
      </w:r>
      <w:r>
        <w:rPr>
          <w:sz w:val="24"/>
          <w:szCs w:val="24"/>
          <w:rFonts w:ascii="Times New Roman" w:hAnsi="Times New Roman" w:cs="Times New Roman"/>
        </w:rPr>
        <w:t xml:space="preserve">an action for damages against the guilty party. A breach of contract may entitle the injured party to claim </w:t>
      </w:r>
      <w:r>
        <w:rPr>
          <w:sz w:val="24"/>
          <w:szCs w:val="24"/>
          <w:rFonts w:ascii="Times New Roman" w:hAnsi="Times New Roman" w:cs="Times New Roman"/>
        </w:rPr>
        <w:t xml:space="preserve">damages, the agreed sum, specific performance or an injunction. Breach may also give the injured party </w:t>
      </w:r>
      <w:r>
        <w:rPr>
          <w:sz w:val="24"/>
          <w:szCs w:val="24"/>
          <w:rFonts w:ascii="Times New Roman" w:hAnsi="Times New Roman" w:cs="Times New Roman"/>
        </w:rPr>
        <w:t xml:space="preserve">the right to “terminate” the contract.</w:t>
      </w:r>
    </w:p>
    <w:p>
      <w:pPr>
        <w:jc w:val="both"/>
        <w:spacing w:lineRule="auto" w:line="360" w:after="0"/>
        <w:rPr>
          <w:sz w:val="24"/>
          <w:szCs w:val="24"/>
          <w:rFonts w:ascii="Times New Roman" w:hAnsi="Times New Roman" w:cs="Times New Roman"/>
          <w:lang w:val="es-MX"/>
        </w:rPr>
      </w:pPr>
      <w:r>
        <w:rPr>
          <w:sz w:val="24"/>
          <w:szCs w:val="24"/>
          <w:rFonts w:ascii="Times New Roman" w:hAnsi="Times New Roman" w:cs="Times New Roman"/>
        </w:rPr>
        <w:t xml:space="preserve">            When considering breaches, one would consider the concepts of </w:t>
      </w:r>
      <w:r>
        <w:rPr>
          <w:b w:val="1"/>
          <w:sz w:val="24"/>
          <w:szCs w:val="24"/>
          <w:rFonts w:ascii="Times New Roman" w:hAnsi="Times New Roman" w:cs="Times New Roman"/>
        </w:rPr>
        <w:t xml:space="preserve">anticipatory breach</w:t>
      </w:r>
      <w:r>
        <w:rPr>
          <w:sz w:val="24"/>
          <w:szCs w:val="24"/>
          <w:rFonts w:ascii="Times New Roman" w:hAnsi="Times New Roman" w:cs="Times New Roman"/>
        </w:rPr>
        <w:t xml:space="preserve">, which is </w:t>
      </w:r>
      <w:r>
        <w:rPr>
          <w:sz w:val="24"/>
          <w:szCs w:val="24"/>
          <w:rFonts w:ascii="Times New Roman" w:hAnsi="Times New Roman" w:cs="Times New Roman"/>
        </w:rPr>
        <w:t xml:space="preserve">said to occur when a party renounces the contract or disables himself from performing it before the </w:t>
      </w:r>
      <w:r>
        <w:rPr>
          <w:sz w:val="24"/>
          <w:szCs w:val="24"/>
          <w:rFonts w:ascii="Times New Roman" w:hAnsi="Times New Roman" w:cs="Times New Roman"/>
        </w:rPr>
        <w:t xml:space="preserve">performance is due. In the case of </w:t>
      </w:r>
      <w:bookmarkStart w:id="1" w:name="_Hlk39589583"/>
      <w:r>
        <w:rPr>
          <w:i w:val="1"/>
          <w:b w:val="1"/>
          <w:sz w:val="24"/>
          <w:szCs w:val="24"/>
          <w:rFonts w:ascii="Times New Roman" w:hAnsi="Times New Roman" w:cs="Times New Roman"/>
          <w:lang w:val="es-MX"/>
        </w:rPr>
        <w:t xml:space="preserve">Hochster v De la Tour</w:t>
      </w:r>
      <w:r>
        <w:rPr>
          <w:b w:val="1"/>
          <w:sz w:val="24"/>
          <w:szCs w:val="24"/>
          <w:rFonts w:ascii="Times New Roman" w:hAnsi="Times New Roman" w:cs="Times New Roman"/>
          <w:lang w:val="es-MX"/>
        </w:rPr>
        <w:t xml:space="preserve"> (1853)</w:t>
      </w:r>
      <w:bookmarkEnd w:id="1"/>
      <w:r>
        <w:rPr>
          <w:sz w:val="24"/>
          <w:szCs w:val="24"/>
          <w:rFonts w:ascii="Times New Roman" w:hAnsi="Times New Roman" w:cs="Times New Roman"/>
        </w:rPr>
        <w:t xml:space="preserve">, the claimant agreed to be a courier for </w:t>
      </w:r>
      <w:r>
        <w:rPr>
          <w:sz w:val="24"/>
          <w:szCs w:val="24"/>
          <w:rFonts w:ascii="Times New Roman" w:hAnsi="Times New Roman" w:cs="Times New Roman"/>
        </w:rPr>
        <w:t xml:space="preserve">the defendant for 3 months starting on 1st June 1852. On the 11th May the defendant wrote to the </w:t>
      </w:r>
      <w:r>
        <w:rPr>
          <w:sz w:val="24"/>
          <w:szCs w:val="24"/>
          <w:rFonts w:ascii="Times New Roman" w:hAnsi="Times New Roman" w:cs="Times New Roman"/>
        </w:rPr>
        <w:t xml:space="preserve">claimant stating he no longer wanted his services and refused to pay compensation. The claimant </w:t>
      </w:r>
      <w:r>
        <w:rPr>
          <w:sz w:val="24"/>
          <w:szCs w:val="24"/>
          <w:rFonts w:ascii="Times New Roman" w:hAnsi="Times New Roman" w:cs="Times New Roman"/>
        </w:rPr>
        <w:t xml:space="preserve">obtained a service contract elsewhere, but this was not to start until 4th July. The claimant brought an </w:t>
      </w:r>
      <w:r>
        <w:rPr>
          <w:sz w:val="24"/>
          <w:szCs w:val="24"/>
          <w:rFonts w:ascii="Times New Roman" w:hAnsi="Times New Roman" w:cs="Times New Roman"/>
        </w:rPr>
        <w:t xml:space="preserve">action on 22nd May for breach of contract. The defendant argued that there was no breach of contract on </w:t>
      </w:r>
      <w:r>
        <w:rPr>
          <w:sz w:val="24"/>
          <w:szCs w:val="24"/>
          <w:rFonts w:ascii="Times New Roman" w:hAnsi="Times New Roman" w:cs="Times New Roman"/>
        </w:rPr>
        <w:t xml:space="preserve">22nd May as the contract was not due to start until 1st of June. It was held that where one party </w:t>
      </w:r>
      <w:r>
        <w:rPr>
          <w:sz w:val="24"/>
          <w:szCs w:val="24"/>
          <w:rFonts w:ascii="Times New Roman" w:hAnsi="Times New Roman" w:cs="Times New Roman"/>
        </w:rPr>
        <w:t xml:space="preserve">communicates their intention not to perform the contract, the innocent party need not wait until the </w:t>
      </w:r>
      <w:r>
        <w:rPr>
          <w:sz w:val="24"/>
          <w:szCs w:val="24"/>
          <w:rFonts w:ascii="Times New Roman" w:hAnsi="Times New Roman" w:cs="Times New Roman"/>
        </w:rPr>
        <w:t xml:space="preserve">breach has occurred before bringing their claim. They may sue immediately, or they can choose to </w:t>
      </w:r>
      <w:r>
        <w:rPr>
          <w:sz w:val="24"/>
          <w:szCs w:val="24"/>
          <w:rFonts w:ascii="Times New Roman" w:hAnsi="Times New Roman" w:cs="Times New Roman"/>
        </w:rPr>
        <w:t xml:space="preserve">continue with the contract and wait for the breach to occur.</w:t>
      </w:r>
    </w:p>
    <w:p>
      <w:pPr>
        <w:jc w:val="both"/>
        <w:spacing w:lineRule="auto" w:line="360" w:after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       Parties claiming an anticipatory breach are obliged to make every effort to mitigate their own </w:t>
      </w:r>
      <w:r>
        <w:rPr>
          <w:sz w:val="24"/>
          <w:szCs w:val="24"/>
          <w:rFonts w:ascii="Times New Roman" w:hAnsi="Times New Roman" w:cs="Times New Roman"/>
        </w:rPr>
        <w:t xml:space="preserve">damages if they wish to seek compensation in court. That could include halting payments to the party </w:t>
      </w:r>
      <w:r>
        <w:rPr>
          <w:sz w:val="24"/>
          <w:szCs w:val="24"/>
          <w:rFonts w:ascii="Times New Roman" w:hAnsi="Times New Roman" w:cs="Times New Roman"/>
        </w:rPr>
        <w:t xml:space="preserve">that committed the breach and immediately looking for ways to minimize the effects of the breach. That </w:t>
      </w:r>
      <w:r>
        <w:rPr>
          <w:sz w:val="24"/>
          <w:szCs w:val="24"/>
          <w:rFonts w:ascii="Times New Roman" w:hAnsi="Times New Roman" w:cs="Times New Roman"/>
        </w:rPr>
        <w:t xml:space="preserve">might mean seeking a third party who could perform the duties outlined in the original contract.</w:t>
      </w:r>
    </w:p>
    <w:p>
      <w:pPr>
        <w:jc w:val="both"/>
        <w:spacing w:lineRule="auto" w:line="360" w:after="0"/>
        <w:rPr>
          <w:color w:val="222222"/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     In addition to the forms of breaches, there is </w:t>
      </w:r>
      <w:r>
        <w:rPr>
          <w:rStyle w:val="PO20"/>
          <w:color w:val="222222"/>
          <w:sz w:val="24"/>
          <w:szCs w:val="24"/>
          <w:rFonts w:ascii="Times New Roman" w:hAnsi="Times New Roman" w:cs="Times New Roman"/>
        </w:rPr>
        <w:t xml:space="preserve">material breach</w:t>
      </w:r>
      <w:r>
        <w:rPr>
          <w:color w:val="222222"/>
          <w:sz w:val="24"/>
          <w:szCs w:val="24"/>
          <w:rFonts w:ascii="Times New Roman" w:hAnsi="Times New Roman" w:cs="Times New Roman"/>
        </w:rPr>
        <w:t xml:space="preserve">, which is one that is significant enough </w:t>
      </w:r>
      <w:r>
        <w:rPr>
          <w:color w:val="222222"/>
          <w:sz w:val="24"/>
          <w:szCs w:val="24"/>
          <w:rFonts w:ascii="Times New Roman" w:hAnsi="Times New Roman" w:cs="Times New Roman"/>
        </w:rPr>
        <w:t xml:space="preserve">to excuse the aggrieved or injured party from fulfilling their part of the contract, and </w:t>
      </w:r>
      <w:r>
        <w:rPr>
          <w:rStyle w:val="PO20"/>
          <w:color w:val="222222"/>
          <w:sz w:val="24"/>
          <w:szCs w:val="24"/>
          <w:rFonts w:ascii="Times New Roman" w:hAnsi="Times New Roman" w:cs="Times New Roman"/>
        </w:rPr>
        <w:t xml:space="preserve">partial breach, </w:t>
      </w:r>
      <w:r>
        <w:rPr>
          <w:rStyle w:val="PO20"/>
          <w:b w:val="0"/>
          <w:color w:val="222222"/>
          <w:sz w:val="24"/>
          <w:szCs w:val="24"/>
          <w:rFonts w:ascii="Times New Roman" w:hAnsi="Times New Roman" w:cs="Times New Roman"/>
        </w:rPr>
        <w:t>which</w:t>
      </w:r>
      <w:r>
        <w:rPr>
          <w:rStyle w:val="PO20"/>
          <w:color w:val="222222"/>
          <w:sz w:val="24"/>
          <w:szCs w:val="24"/>
          <w:rFonts w:ascii="Times New Roman" w:hAnsi="Times New Roman" w:cs="Times New Roman"/>
        </w:rPr>
        <w:t> </w:t>
      </w:r>
      <w:r>
        <w:rPr>
          <w:color w:val="222222"/>
          <w:sz w:val="24"/>
          <w:szCs w:val="24"/>
          <w:rFonts w:ascii="Times New Roman" w:hAnsi="Times New Roman" w:cs="Times New Roman"/>
        </w:rPr>
        <w:t xml:space="preserve">is not as significant and does not normally excuse the aggrieved party from performing their </w:t>
      </w:r>
      <w:r>
        <w:rPr>
          <w:color w:val="222222"/>
          <w:sz w:val="24"/>
          <w:szCs w:val="24"/>
          <w:rFonts w:ascii="Times New Roman" w:hAnsi="Times New Roman" w:cs="Times New Roman"/>
        </w:rPr>
        <w:t>duties.</w:t>
      </w:r>
      <w:r>
        <w:rPr>
          <w:rStyle w:val="PO153"/>
          <w:color w:val="222222"/>
          <w:sz w:val="24"/>
          <w:szCs w:val="24"/>
          <w:rFonts w:ascii="Times New Roman" w:hAnsi="Times New Roman" w:cs="Times New Roman"/>
        </w:rPr>
        <w:footnoteReference w:id="3"/>
      </w:r>
    </w:p>
    <w:p>
      <w:pPr>
        <w:jc w:val="both"/>
        <w:spacing w:lineRule="auto" w:line="360" w:after="0"/>
        <w:rPr>
          <w:sz w:val="24"/>
          <w:szCs w:val="24"/>
          <w:rFonts w:ascii="Times New Roman" w:hAnsi="Times New Roman" w:cs="Times New Roman"/>
        </w:rPr>
      </w:pPr>
      <w:r>
        <w:rPr>
          <w:color w:val="222222"/>
          <w:sz w:val="24"/>
          <w:szCs w:val="24"/>
          <w:rFonts w:ascii="Times New Roman" w:hAnsi="Times New Roman" w:cs="Times New Roman"/>
        </w:rPr>
        <w:t xml:space="preserve">       There is also the </w:t>
      </w:r>
      <w:r>
        <w:rPr>
          <w:b w:val="1"/>
          <w:color w:val="222222"/>
          <w:sz w:val="24"/>
          <w:szCs w:val="24"/>
          <w:rFonts w:ascii="Times New Roman" w:hAnsi="Times New Roman" w:cs="Times New Roman"/>
        </w:rPr>
        <w:t xml:space="preserve">Fundamental breach</w:t>
      </w:r>
      <w:r>
        <w:rPr>
          <w:color w:val="222222"/>
          <w:sz w:val="24"/>
          <w:szCs w:val="24"/>
          <w:rFonts w:ascii="Times New Roman" w:hAnsi="Times New Roman" w:cs="Times New Roman"/>
        </w:rPr>
        <w:t xml:space="preserve">, which </w:t>
      </w:r>
      <w:r>
        <w:rPr>
          <w:sz w:val="24"/>
          <w:szCs w:val="24"/>
          <w:rFonts w:ascii="Times New Roman" w:hAnsi="Times New Roman" w:cs="Times New Roman"/>
        </w:rPr>
        <w:t xml:space="preserve">refers to one of the parties in the agreement not </w:t>
      </w:r>
      <w:r>
        <w:rPr>
          <w:sz w:val="24"/>
          <w:szCs w:val="24"/>
          <w:rFonts w:ascii="Times New Roman" w:hAnsi="Times New Roman" w:cs="Times New Roman"/>
        </w:rPr>
        <w:t xml:space="preserve">keeping their part of the deal by failing to complete a contractual term that was essential to the </w:t>
      </w:r>
      <w:r>
        <w:rPr>
          <w:sz w:val="24"/>
          <w:szCs w:val="24"/>
          <w:rFonts w:ascii="Times New Roman" w:hAnsi="Times New Roman" w:cs="Times New Roman"/>
        </w:rPr>
        <w:t xml:space="preserve">agreement so much so that another party could not complete their own responsibilities in the contract. </w:t>
      </w:r>
      <w:r>
        <w:rPr>
          <w:sz w:val="24"/>
          <w:szCs w:val="24"/>
          <w:rFonts w:ascii="Times New Roman" w:hAnsi="Times New Roman" w:cs="Times New Roman"/>
        </w:rPr>
        <w:t xml:space="preserve">Because this type of breach is so critical to the contract being carried out, it is often grounds for the </w:t>
      </w:r>
      <w:r>
        <w:rPr>
          <w:sz w:val="24"/>
          <w:szCs w:val="24"/>
          <w:rFonts w:ascii="Times New Roman" w:hAnsi="Times New Roman" w:cs="Times New Roman"/>
        </w:rPr>
        <w:t xml:space="preserve">aggrieved party to cancel the contract entirely. </w:t>
      </w:r>
    </w:p>
    <w:p>
      <w:pPr>
        <w:jc w:val="both"/>
        <w:spacing w:lineRule="auto" w:line="360" w:after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          In </w:t>
      </w:r>
      <w:r>
        <w:fldChar w:fldCharType="begin"/>
      </w:r>
      <w:r>
        <w:instrText xml:space="preserve">HYPERLINK "https://en.wikipedia.org/wiki/Karsales_(Harrow)_Ltd._v._Wallis"</w:instrText>
      </w:r>
      <w:r>
        <w:fldChar w:fldCharType="separate"/>
      </w:r>
      <w:r>
        <w:rPr>
          <w:rStyle w:val="PO154"/>
          <w:i w:val="1"/>
          <w:b w:val="1"/>
          <w:color w:val="auto"/>
          <w:sz w:val="24"/>
          <w:szCs w:val="24"/>
          <w:u w:val="none"/>
          <w:rFonts w:ascii="Times New Roman" w:hAnsi="Times New Roman" w:cs="Times New Roman"/>
        </w:rPr>
        <w:t>K</w:t>
      </w:r>
      <w:r>
        <w:rPr>
          <w:rStyle w:val="PO154"/>
          <w:i w:val="1"/>
          <w:b w:val="1"/>
          <w:color w:val="auto"/>
          <w:sz w:val="24"/>
          <w:szCs w:val="24"/>
          <w:u w:val="none"/>
          <w:rFonts w:ascii="Times New Roman" w:hAnsi="Times New Roman" w:cs="Times New Roman"/>
        </w:rPr>
        <w:t>a</w:t>
      </w:r>
      <w:r>
        <w:rPr>
          <w:rStyle w:val="PO154"/>
          <w:i w:val="1"/>
          <w:b w:val="1"/>
          <w:color w:val="auto"/>
          <w:sz w:val="24"/>
          <w:szCs w:val="24"/>
          <w:u w:val="none"/>
          <w:rFonts w:ascii="Times New Roman" w:hAnsi="Times New Roman" w:cs="Times New Roman"/>
        </w:rPr>
        <w:t>r</w:t>
      </w:r>
      <w:r>
        <w:rPr>
          <w:rStyle w:val="PO154"/>
          <w:i w:val="1"/>
          <w:b w:val="1"/>
          <w:color w:val="auto"/>
          <w:sz w:val="24"/>
          <w:szCs w:val="24"/>
          <w:u w:val="none"/>
          <w:rFonts w:ascii="Times New Roman" w:hAnsi="Times New Roman" w:cs="Times New Roman"/>
        </w:rPr>
        <w:t>s</w:t>
      </w:r>
      <w:r>
        <w:rPr>
          <w:rStyle w:val="PO154"/>
          <w:i w:val="1"/>
          <w:b w:val="1"/>
          <w:color w:val="auto"/>
          <w:sz w:val="24"/>
          <w:szCs w:val="24"/>
          <w:u w:val="none"/>
          <w:rFonts w:ascii="Times New Roman" w:hAnsi="Times New Roman" w:cs="Times New Roman"/>
        </w:rPr>
        <w:t>a</w:t>
      </w:r>
      <w:r>
        <w:rPr>
          <w:rStyle w:val="PO154"/>
          <w:i w:val="1"/>
          <w:b w:val="1"/>
          <w:color w:val="auto"/>
          <w:sz w:val="24"/>
          <w:szCs w:val="24"/>
          <w:u w:val="none"/>
          <w:rFonts w:ascii="Times New Roman" w:hAnsi="Times New Roman" w:cs="Times New Roman"/>
        </w:rPr>
        <w:t>l</w:t>
      </w:r>
      <w:r>
        <w:rPr>
          <w:rStyle w:val="PO154"/>
          <w:i w:val="1"/>
          <w:b w:val="1"/>
          <w:color w:val="auto"/>
          <w:sz w:val="24"/>
          <w:szCs w:val="24"/>
          <w:u w:val="none"/>
          <w:rFonts w:ascii="Times New Roman" w:hAnsi="Times New Roman" w:cs="Times New Roman"/>
        </w:rPr>
        <w:t>e</w:t>
      </w:r>
      <w:r>
        <w:rPr>
          <w:rStyle w:val="PO154"/>
          <w:i w:val="1"/>
          <w:b w:val="1"/>
          <w:color w:val="auto"/>
          <w:sz w:val="24"/>
          <w:szCs w:val="24"/>
          <w:u w:val="none"/>
          <w:rFonts w:ascii="Times New Roman" w:hAnsi="Times New Roman" w:cs="Times New Roman"/>
        </w:rPr>
        <w:t>s</w:t>
      </w:r>
      <w:r>
        <w:rPr>
          <w:rStyle w:val="PO154"/>
          <w:i w:val="1"/>
          <w:b w:val="1"/>
          <w:color w:val="auto"/>
          <w:sz w:val="24"/>
          <w:szCs w:val="24"/>
          <w:u w:val="none"/>
          <w:rFonts w:ascii="Times New Roman" w:hAnsi="Times New Roman" w:cs="Times New Roman"/>
        </w:rPr>
        <w:t xml:space="preserve"> </w:t>
      </w:r>
      <w:r>
        <w:rPr>
          <w:rStyle w:val="PO154"/>
          <w:i w:val="1"/>
          <w:b w:val="1"/>
          <w:color w:val="auto"/>
          <w:sz w:val="24"/>
          <w:szCs w:val="24"/>
          <w:u w:val="none"/>
          <w:rFonts w:ascii="Times New Roman" w:hAnsi="Times New Roman" w:cs="Times New Roman"/>
        </w:rPr>
        <w:t>v</w:t>
      </w:r>
      <w:r>
        <w:rPr>
          <w:rStyle w:val="PO154"/>
          <w:i w:val="1"/>
          <w:b w:val="1"/>
          <w:color w:val="auto"/>
          <w:sz w:val="24"/>
          <w:szCs w:val="24"/>
          <w:u w:val="none"/>
          <w:rFonts w:ascii="Times New Roman" w:hAnsi="Times New Roman" w:cs="Times New Roman"/>
        </w:rPr>
        <w:t xml:space="preserve"> </w:t>
      </w:r>
      <w:r>
        <w:rPr>
          <w:rStyle w:val="PO154"/>
          <w:i w:val="1"/>
          <w:b w:val="1"/>
          <w:color w:val="auto"/>
          <w:sz w:val="24"/>
          <w:szCs w:val="24"/>
          <w:u w:val="none"/>
          <w:rFonts w:ascii="Times New Roman" w:hAnsi="Times New Roman" w:cs="Times New Roman"/>
        </w:rPr>
        <w:t>W</w:t>
      </w:r>
      <w:r>
        <w:rPr>
          <w:rStyle w:val="PO154"/>
          <w:i w:val="1"/>
          <w:b w:val="1"/>
          <w:color w:val="auto"/>
          <w:sz w:val="24"/>
          <w:szCs w:val="24"/>
          <w:u w:val="none"/>
          <w:rFonts w:ascii="Times New Roman" w:hAnsi="Times New Roman" w:cs="Times New Roman"/>
        </w:rPr>
        <w:t>a</w:t>
      </w:r>
      <w:r>
        <w:rPr>
          <w:rStyle w:val="PO154"/>
          <w:i w:val="1"/>
          <w:b w:val="1"/>
          <w:color w:val="auto"/>
          <w:sz w:val="24"/>
          <w:szCs w:val="24"/>
          <w:u w:val="none"/>
          <w:rFonts w:ascii="Times New Roman" w:hAnsi="Times New Roman" w:cs="Times New Roman"/>
        </w:rPr>
        <w:t>l</w:t>
      </w:r>
      <w:r>
        <w:rPr>
          <w:rStyle w:val="PO154"/>
          <w:i w:val="1"/>
          <w:b w:val="1"/>
          <w:color w:val="auto"/>
          <w:sz w:val="24"/>
          <w:szCs w:val="24"/>
          <w:u w:val="none"/>
          <w:rFonts w:ascii="Times New Roman" w:hAnsi="Times New Roman" w:cs="Times New Roman"/>
        </w:rPr>
        <w:t>l</w:t>
      </w:r>
      <w:r>
        <w:rPr>
          <w:rStyle w:val="PO154"/>
          <w:i w:val="1"/>
          <w:b w:val="1"/>
          <w:color w:val="auto"/>
          <w:sz w:val="24"/>
          <w:szCs w:val="24"/>
          <w:u w:val="none"/>
          <w:rFonts w:ascii="Times New Roman" w:hAnsi="Times New Roman" w:cs="Times New Roman"/>
        </w:rPr>
        <w:t>i</w:t>
      </w:r>
      <w:r>
        <w:rPr>
          <w:rStyle w:val="PO154"/>
          <w:i w:val="1"/>
          <w:b w:val="1"/>
          <w:color w:val="auto"/>
          <w:sz w:val="24"/>
          <w:szCs w:val="24"/>
          <w:u w:val="none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fldChar w:fldCharType="end"/>
      </w:r>
      <w:r>
        <w:rPr>
          <w:sz w:val="24"/>
          <w:szCs w:val="24"/>
          <w:rFonts w:ascii="Times New Roman" w:hAnsi="Times New Roman" w:cs="Times New Roman"/>
        </w:rPr>
        <w:t xml:space="preserve">, a buyer inspected a car dealer's used Buick car and agreed to buy it. The car </w:t>
      </w:r>
      <w:r>
        <w:rPr>
          <w:sz w:val="24"/>
          <w:szCs w:val="24"/>
          <w:rFonts w:ascii="Times New Roman" w:hAnsi="Times New Roman" w:cs="Times New Roman"/>
        </w:rPr>
        <w:t xml:space="preserve">was later delivered at night and had been towed. When the buyer inspected the car in the morning, it </w:t>
      </w:r>
      <w:r>
        <w:rPr>
          <w:sz w:val="24"/>
          <w:szCs w:val="24"/>
          <w:rFonts w:ascii="Times New Roman" w:hAnsi="Times New Roman" w:cs="Times New Roman"/>
        </w:rPr>
        <w:t xml:space="preserve">would not work and it was clear it had been involved in an accident, and there were other changes: its </w:t>
      </w:r>
      <w:r>
        <w:rPr>
          <w:sz w:val="24"/>
          <w:szCs w:val="24"/>
          <w:rFonts w:ascii="Times New Roman" w:hAnsi="Times New Roman" w:cs="Times New Roman"/>
        </w:rPr>
        <w:t xml:space="preserve">tires had been replaced by old ones, body parts were missing, and the engine's cylinder head was </w:t>
      </w:r>
      <w:r>
        <w:rPr>
          <w:sz w:val="24"/>
          <w:szCs w:val="24"/>
          <w:rFonts w:ascii="Times New Roman" w:hAnsi="Times New Roman" w:cs="Times New Roman"/>
        </w:rPr>
        <w:t xml:space="preserve">detached, revealing burnt valves. This was a serious breach, but the dealer sought to rely on a clause in </w:t>
      </w:r>
      <w:r>
        <w:rPr>
          <w:sz w:val="24"/>
          <w:szCs w:val="24"/>
          <w:rFonts w:ascii="Times New Roman" w:hAnsi="Times New Roman" w:cs="Times New Roman"/>
        </w:rPr>
        <w:t xml:space="preserve">the contract: "No condition or warranty that the vehicle is roadworthy or as to its age, condition or fitness </w:t>
      </w:r>
      <w:r>
        <w:rPr>
          <w:sz w:val="24"/>
          <w:szCs w:val="24"/>
          <w:rFonts w:ascii="Times New Roman" w:hAnsi="Times New Roman" w:cs="Times New Roman"/>
        </w:rPr>
        <w:t xml:space="preserve">for any purpose is given by the owner or implied herein." </w:t>
      </w:r>
    </w:p>
    <w:p>
      <w:pPr>
        <w:jc w:val="both"/>
        <w:spacing w:lineRule="auto" w:line="360" w:after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        Although the clause was clear and well drafted, the Court of Appeal declared that a "car" was a </w:t>
      </w:r>
      <w:r>
        <w:rPr>
          <w:sz w:val="24"/>
          <w:szCs w:val="24"/>
          <w:rFonts w:ascii="Times New Roman" w:hAnsi="Times New Roman" w:cs="Times New Roman"/>
        </w:rPr>
        <w:t xml:space="preserve">"vehicle capable of self-propulsion", and accordingly this Buick was not a proper car. Following </w:t>
      </w:r>
      <w:r>
        <w:rPr>
          <w:i w:val="1"/>
          <w:b w:val="1"/>
          <w:sz w:val="24"/>
          <w:szCs w:val="24"/>
          <w:rFonts w:ascii="Times New Roman" w:hAnsi="Times New Roman" w:cs="Times New Roman"/>
        </w:rPr>
        <w:t xml:space="preserve">Glynn </w:t>
      </w:r>
      <w:r>
        <w:rPr>
          <w:i w:val="1"/>
          <w:b w:val="1"/>
          <w:sz w:val="24"/>
          <w:szCs w:val="24"/>
          <w:rFonts w:ascii="Times New Roman" w:hAnsi="Times New Roman" w:cs="Times New Roman"/>
        </w:rPr>
        <w:t xml:space="preserve">v Margetson</w:t>
      </w:r>
      <w:r>
        <w:rPr>
          <w:sz w:val="24"/>
          <w:szCs w:val="24"/>
          <w:rFonts w:ascii="Times New Roman" w:hAnsi="Times New Roman" w:cs="Times New Roman"/>
        </w:rPr>
        <w:t xml:space="preserve"> and using its "main purpose" concept, the court held that the dealer was "in breach of a </w:t>
      </w:r>
      <w:r>
        <w:rPr>
          <w:sz w:val="24"/>
          <w:szCs w:val="24"/>
          <w:rFonts w:ascii="Times New Roman" w:hAnsi="Times New Roman" w:cs="Times New Roman"/>
        </w:rPr>
        <w:t xml:space="preserve">fundamental obligation" and so could not rely on any exclusion clause. </w:t>
      </w:r>
    </w:p>
    <w:p>
      <w:pPr>
        <w:jc w:val="both"/>
        <w:spacing w:lineRule="auto" w:line="360" w:after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      This decision was clearly fair to the buyer, and </w:t>
      </w:r>
      <w:r>
        <w:rPr>
          <w:i w:val="1"/>
          <w:b w:val="1"/>
          <w:sz w:val="24"/>
          <w:szCs w:val="24"/>
          <w:rFonts w:ascii="Times New Roman" w:hAnsi="Times New Roman" w:cs="Times New Roman"/>
        </w:rPr>
        <w:t xml:space="preserve">Karsales v Wallis</w:t>
      </w:r>
      <w:r>
        <w:rPr>
          <w:sz w:val="24"/>
          <w:szCs w:val="24"/>
          <w:rFonts w:ascii="Times New Roman" w:hAnsi="Times New Roman" w:cs="Times New Roman"/>
        </w:rPr>
        <w:t xml:space="preserve"> soon became the leading case on </w:t>
      </w:r>
      <w:r>
        <w:rPr>
          <w:sz w:val="24"/>
          <w:szCs w:val="24"/>
          <w:rFonts w:ascii="Times New Roman" w:hAnsi="Times New Roman" w:cs="Times New Roman"/>
        </w:rPr>
        <w:t xml:space="preserve">"fundamental breach". As a matter of law, under the doctrine of fundamental breach of contract, </w:t>
      </w:r>
      <w:r>
        <w:rPr>
          <w:sz w:val="24"/>
          <w:szCs w:val="24"/>
          <w:rFonts w:ascii="Times New Roman" w:hAnsi="Times New Roman" w:cs="Times New Roman"/>
        </w:rPr>
        <w:t xml:space="preserve">exclusion clauses were deemed not to be available to a party in fundamental breach of the contract. </w:t>
      </w:r>
      <w:r>
        <w:rPr>
          <w:sz w:val="24"/>
          <w:szCs w:val="24"/>
          <w:rFonts w:ascii="Times New Roman" w:hAnsi="Times New Roman" w:cs="Times New Roman"/>
        </w:rPr>
        <w:t xml:space="preserve">However, all was not well, as businesspeople felt alarmed that an agreed contract term could be set aside </w:t>
      </w:r>
      <w:r>
        <w:rPr>
          <w:sz w:val="24"/>
          <w:szCs w:val="24"/>
          <w:rFonts w:ascii="Times New Roman" w:hAnsi="Times New Roman" w:cs="Times New Roman"/>
        </w:rPr>
        <w:t xml:space="preserve">by a court; there seemed to be no "certainty". </w:t>
      </w:r>
    </w:p>
    <w:p>
      <w:pPr>
        <w:jc w:val="both"/>
        <w:spacing w:lineRule="auto" w:line="360" w:after="0"/>
        <w:rPr>
          <w:sz w:val="24"/>
          <w:szCs w:val="24"/>
          <w:rFonts w:ascii="Times New Roman" w:hAnsi="Times New Roman" w:cs="Times New Roman"/>
        </w:rPr>
      </w:pPr>
    </w:p>
    <w:p>
      <w:pPr>
        <w:jc w:val="both"/>
        <w:spacing w:lineRule="auto" w:line="360" w:after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There are several reasons as to why such a breach is made; they include:</w:t>
      </w:r>
    </w:p>
    <w:p>
      <w:pPr>
        <w:pStyle w:val="PO26"/>
        <w:numPr>
          <w:ilvl w:val="0"/>
          <w:numId w:val="1"/>
        </w:numPr>
        <w:jc w:val="both"/>
        <w:spacing w:lineRule="auto" w:line="360" w:after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Failure or refusal to perform- failure to comply with an agreed obligation amounts for a breach </w:t>
      </w:r>
      <w:r>
        <w:rPr>
          <w:sz w:val="24"/>
          <w:szCs w:val="24"/>
          <w:rFonts w:ascii="Times New Roman" w:hAnsi="Times New Roman" w:cs="Times New Roman"/>
        </w:rPr>
        <w:t xml:space="preserve">of contract. It is however crucial to consider whether performance is a promise or a condition, </w:t>
      </w:r>
      <w:r>
        <w:rPr>
          <w:sz w:val="24"/>
          <w:szCs w:val="24"/>
          <w:rFonts w:ascii="Times New Roman" w:hAnsi="Times New Roman" w:cs="Times New Roman"/>
        </w:rPr>
        <w:t xml:space="preserve">because there are instances where a party might make a promise to the other party provided </w:t>
      </w:r>
      <w:r>
        <w:rPr>
          <w:sz w:val="24"/>
          <w:szCs w:val="24"/>
          <w:rFonts w:ascii="Times New Roman" w:hAnsi="Times New Roman" w:cs="Times New Roman"/>
        </w:rPr>
        <w:t xml:space="preserve">that the other party does something in return, meanwhile, the second party has offered no </w:t>
      </w:r>
      <w:r>
        <w:rPr>
          <w:sz w:val="24"/>
          <w:szCs w:val="24"/>
          <w:rFonts w:ascii="Times New Roman" w:hAnsi="Times New Roman" w:cs="Times New Roman"/>
        </w:rPr>
        <w:t xml:space="preserve">promises in return, in this regard, a breach is not committed if the second party doesn’t comply </w:t>
      </w:r>
      <w:r>
        <w:rPr>
          <w:sz w:val="24"/>
          <w:szCs w:val="24"/>
          <w:rFonts w:ascii="Times New Roman" w:hAnsi="Times New Roman" w:cs="Times New Roman"/>
        </w:rPr>
        <w:t xml:space="preserve">or fails to complete the mentioned duty.</w:t>
      </w:r>
    </w:p>
    <w:p>
      <w:pPr>
        <w:pStyle w:val="PO26"/>
        <w:jc w:val="both"/>
        <w:spacing w:lineRule="auto" w:line="360" w:after="0"/>
        <w:ind w:left="965" w:firstLine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      It is equally expedient to consider whether a party is under any obligation whatsoever, for </w:t>
      </w:r>
      <w:r>
        <w:rPr>
          <w:sz w:val="24"/>
          <w:szCs w:val="24"/>
          <w:rFonts w:ascii="Times New Roman" w:hAnsi="Times New Roman" w:cs="Times New Roman"/>
        </w:rPr>
        <w:t xml:space="preserve">it is possible for a contract to contain a promise by one party, but fail to make clear exactly </w:t>
      </w:r>
      <w:r>
        <w:rPr>
          <w:sz w:val="24"/>
          <w:szCs w:val="24"/>
          <w:rFonts w:ascii="Times New Roman" w:hAnsi="Times New Roman" w:cs="Times New Roman"/>
        </w:rPr>
        <w:t xml:space="preserve">what has been promised in return by the other. In an English case of </w:t>
      </w:r>
      <w:r>
        <w:rPr>
          <w:i w:val="1"/>
          <w:b w:val="1"/>
          <w:sz w:val="24"/>
          <w:szCs w:val="24"/>
          <w:rFonts w:ascii="Times New Roman" w:hAnsi="Times New Roman" w:cs="Times New Roman"/>
        </w:rPr>
        <w:t xml:space="preserve">Churchward v R</w:t>
      </w:r>
      <w:r>
        <w:rPr>
          <w:sz w:val="24"/>
          <w:szCs w:val="24"/>
          <w:rFonts w:ascii="Times New Roman" w:hAnsi="Times New Roman" w:cs="Times New Roman"/>
        </w:rPr>
        <w:t xml:space="preserve">, a </w:t>
      </w:r>
      <w:r>
        <w:rPr>
          <w:sz w:val="24"/>
          <w:szCs w:val="24"/>
          <w:rFonts w:ascii="Times New Roman" w:hAnsi="Times New Roman" w:cs="Times New Roman"/>
        </w:rPr>
        <w:t xml:space="preserve">contractor a contractor agreed with the Admiralty that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he would for 11 years carry from </w:t>
      </w:r>
      <w:r>
        <w:rPr>
          <w:sz w:val="24"/>
          <w:szCs w:val="24"/>
          <w:rFonts w:ascii="Times New Roman" w:hAnsi="Times New Roman" w:cs="Times New Roman"/>
        </w:rPr>
        <w:t xml:space="preserve">Dover to Calais such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mail as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he should from time to time be asked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to carry by the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Admiralty or the Postmaster-General. He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was not given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any mail to carry and claimed </w:t>
      </w:r>
      <w:r>
        <w:rPr>
          <w:sz w:val="24"/>
          <w:szCs w:val="24"/>
          <w:rFonts w:ascii="Times New Roman" w:hAnsi="Times New Roman" w:cs="Times New Roman"/>
        </w:rPr>
        <w:t>damages.</w:t>
      </w:r>
    </w:p>
    <w:p>
      <w:pPr>
        <w:pStyle w:val="PO26"/>
        <w:jc w:val="both"/>
        <w:spacing w:lineRule="auto" w:line="360" w:after="0"/>
        <w:ind w:left="965" w:firstLine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        One reason why his claim failed was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 that </w:t>
      </w:r>
      <w:r>
        <w:rPr>
          <w:b w:val="1"/>
          <w:sz w:val="24"/>
          <w:szCs w:val="24"/>
          <w:rFonts w:ascii="Times New Roman" w:hAnsi="Times New Roman" w:cs="Times New Roman"/>
        </w:rPr>
        <w:t xml:space="preserve">the agreement did not oblige the</w:t>
      </w:r>
      <w:r>
        <w:rPr>
          <w:b w:val="1"/>
          <w:sz w:val="24"/>
          <w:szCs w:val="24"/>
          <w:rFonts w:ascii="Times New Roman" w:hAnsi="Times New Roman" w:cs="Times New Roman"/>
        </w:rPr>
        <w:tab/>
      </w:r>
      <w:r>
        <w:rPr>
          <w:b w:val="1"/>
          <w:sz w:val="24"/>
          <w:szCs w:val="24"/>
          <w:rFonts w:ascii="Times New Roman" w:hAnsi="Times New Roman" w:cs="Times New Roman"/>
        </w:rPr>
        <w:t xml:space="preserve">Admiralty to employ him</w:t>
      </w:r>
      <w:r>
        <w:rPr>
          <w:sz w:val="24"/>
          <w:szCs w:val="24"/>
          <w:rFonts w:ascii="Times New Roman" w:hAnsi="Times New Roman" w:cs="Times New Roman"/>
        </w:rPr>
        <w:t xml:space="preserve">: it only obliged him to carry mail if the Admiralty asked him </w:t>
      </w:r>
      <w:r>
        <w:rPr>
          <w:sz w:val="24"/>
          <w:szCs w:val="24"/>
          <w:rFonts w:ascii="Times New Roman" w:hAnsi="Times New Roman" w:cs="Times New Roman"/>
        </w:rPr>
        <w:t xml:space="preserve">to do so. The agreement thus resembled a tender by the contractor and amounted to no more </w:t>
      </w:r>
      <w:r>
        <w:rPr>
          <w:sz w:val="24"/>
          <w:szCs w:val="24"/>
          <w:rFonts w:ascii="Times New Roman" w:hAnsi="Times New Roman" w:cs="Times New Roman"/>
        </w:rPr>
        <w:t xml:space="preserve">than an offer, which might be accepted by the Admiralty from time to time. A document which </w:t>
      </w:r>
      <w:r>
        <w:rPr>
          <w:sz w:val="24"/>
          <w:szCs w:val="24"/>
          <w:rFonts w:ascii="Times New Roman" w:hAnsi="Times New Roman" w:cs="Times New Roman"/>
        </w:rPr>
        <w:t xml:space="preserve">in terms imposes an obligation on only one party may, indeed, by implication also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>oblige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the other to do something which is not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expressly stated.</w:t>
      </w:r>
    </w:p>
    <w:p>
      <w:pPr>
        <w:pStyle w:val="PO26"/>
        <w:jc w:val="both"/>
        <w:spacing w:lineRule="auto" w:line="360" w:after="0"/>
        <w:ind w:left="965" w:firstLine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     The court held that: “Where there is an engagement to manufacture some article [for a </w:t>
      </w:r>
      <w:r>
        <w:rPr>
          <w:sz w:val="24"/>
          <w:szCs w:val="24"/>
          <w:rFonts w:ascii="Times New Roman" w:hAnsi="Times New Roman" w:cs="Times New Roman"/>
        </w:rPr>
        <w:t xml:space="preserve">customer] a corresponding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engagement on the other party is implied to take it, otherwise it </w:t>
      </w:r>
      <w:r>
        <w:rPr>
          <w:sz w:val="24"/>
          <w:szCs w:val="24"/>
          <w:rFonts w:ascii="Times New Roman" w:hAnsi="Times New Roman" w:cs="Times New Roman"/>
        </w:rPr>
        <w:t xml:space="preserve">would be impossible that the party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bestowing his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services could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claim any remuneration.”</w:t>
      </w:r>
    </w:p>
    <w:p>
      <w:pPr>
        <w:pStyle w:val="PO26"/>
        <w:numPr>
          <w:ilvl w:val="0"/>
          <w:numId w:val="1"/>
        </w:numPr>
        <w:jc w:val="both"/>
        <w:spacing w:lineRule="auto" w:line="360" w:after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Defective performance- this factor rotates around self- contradiction. This means that a person </w:t>
      </w:r>
      <w:r>
        <w:rPr>
          <w:sz w:val="24"/>
          <w:szCs w:val="24"/>
          <w:rFonts w:ascii="Times New Roman" w:hAnsi="Times New Roman" w:cs="Times New Roman"/>
        </w:rPr>
        <w:t xml:space="preserve">who promises to do one thing does not perform if he does another. Such action amounts to </w:t>
      </w:r>
      <w:r>
        <w:rPr>
          <w:sz w:val="24"/>
          <w:szCs w:val="24"/>
          <w:rFonts w:ascii="Times New Roman" w:hAnsi="Times New Roman" w:cs="Times New Roman"/>
        </w:rPr>
        <w:t xml:space="preserve">breach, but the effects of such a breach often differ from those of complete failure or refusal to </w:t>
      </w:r>
      <w:r>
        <w:rPr>
          <w:sz w:val="24"/>
          <w:szCs w:val="24"/>
          <w:rFonts w:ascii="Times New Roman" w:hAnsi="Times New Roman" w:cs="Times New Roman"/>
        </w:rPr>
        <w:t>perform.</w:t>
      </w:r>
    </w:p>
    <w:p>
      <w:pPr>
        <w:pStyle w:val="PO26"/>
        <w:numPr>
          <w:ilvl w:val="0"/>
          <w:numId w:val="1"/>
        </w:numPr>
        <w:jc w:val="both"/>
        <w:spacing w:lineRule="auto" w:line="360" w:after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Incapacitating oneself- A person may break a contract by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incapacitating himself from </w:t>
      </w:r>
      <w:r>
        <w:rPr>
          <w:sz w:val="24"/>
          <w:szCs w:val="24"/>
          <w:rFonts w:ascii="Times New Roman" w:hAnsi="Times New Roman" w:cs="Times New Roman"/>
        </w:rPr>
        <w:t>performing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it. Thus a seller commits a breach of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contract for the sale of a specific thing if he </w:t>
      </w:r>
      <w:r>
        <w:rPr>
          <w:sz w:val="24"/>
          <w:szCs w:val="24"/>
          <w:rFonts w:ascii="Times New Roman" w:hAnsi="Times New Roman" w:cs="Times New Roman"/>
        </w:rPr>
        <w:t>sells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it to a third party.  For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example, a seller of generic goods does not put himself in breach </w:t>
      </w:r>
      <w:r>
        <w:rPr>
          <w:sz w:val="24"/>
          <w:szCs w:val="24"/>
          <w:rFonts w:ascii="Times New Roman" w:hAnsi="Times New Roman" w:cs="Times New Roman"/>
        </w:rPr>
        <w:t xml:space="preserve">merely by telling the buyer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 that he will make delivery from a source which does not exist.</w:t>
      </w:r>
    </w:p>
    <w:p>
      <w:pPr>
        <w:pStyle w:val="PO26"/>
        <w:jc w:val="both"/>
        <w:spacing w:lineRule="auto" w:line="360" w:after="0"/>
        <w:ind w:left="965" w:firstLine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     He is normally entitled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and bound to deliver from another source, and is in breach only if </w:t>
      </w:r>
      <w:r>
        <w:rPr>
          <w:sz w:val="24"/>
          <w:szCs w:val="24"/>
          <w:rFonts w:ascii="Times New Roman" w:hAnsi="Times New Roman" w:cs="Times New Roman"/>
        </w:rPr>
        <w:t xml:space="preserve">he fails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or refuses to do so.</w:t>
      </w:r>
    </w:p>
    <w:p>
      <w:pPr>
        <w:jc w:val="both"/>
        <w:spacing w:lineRule="auto" w:line="360" w:after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     On the forth going, it is crucial to add that there is no breach in contract when non- performance of a </w:t>
      </w:r>
      <w:r>
        <w:rPr>
          <w:sz w:val="24"/>
          <w:szCs w:val="24"/>
          <w:rFonts w:ascii="Times New Roman" w:hAnsi="Times New Roman" w:cs="Times New Roman"/>
        </w:rPr>
        <w:t xml:space="preserve">contract is justified by some legal excuse. Thus, there are guidelines to prevent committing breach in a </w:t>
      </w:r>
      <w:r>
        <w:rPr>
          <w:sz w:val="24"/>
          <w:szCs w:val="24"/>
          <w:rFonts w:ascii="Times New Roman" w:hAnsi="Times New Roman" w:cs="Times New Roman"/>
        </w:rPr>
        <w:t xml:space="preserve">contract. Such are:</w:t>
      </w:r>
    </w:p>
    <w:p>
      <w:pPr>
        <w:pStyle w:val="PO26"/>
        <w:numPr>
          <w:ilvl w:val="0"/>
          <w:numId w:val="2"/>
        </w:numPr>
        <w:jc w:val="both"/>
        <w:spacing w:lineRule="auto" w:line="360" w:after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Excuse provided by express provision- Excuses for non-performance may be provide 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by the </w:t>
      </w:r>
      <w:r>
        <w:rPr>
          <w:sz w:val="24"/>
          <w:szCs w:val="24"/>
          <w:rFonts w:ascii="Times New Roman" w:hAnsi="Times New Roman" w:cs="Times New Roman"/>
        </w:rPr>
        <w:t xml:space="preserve">contract itself, which may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contain “exceptions” absolving a party from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his duty to perform if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he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is prevented from doing so by  specified circumstances, such as strikes or similar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delays.    </w:t>
      </w:r>
      <w:r>
        <w:rPr>
          <w:sz w:val="24"/>
          <w:szCs w:val="24"/>
          <w:rFonts w:ascii="Times New Roman" w:hAnsi="Times New Roman" w:cs="Times New Roman"/>
        </w:rPr>
        <w:t xml:space="preserve">Failure to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perform, if brought about by such events, is not a breach at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all. The function of the </w:t>
      </w:r>
      <w:r>
        <w:rPr>
          <w:sz w:val="24"/>
          <w:szCs w:val="24"/>
          <w:rFonts w:ascii="Times New Roman" w:hAnsi="Times New Roman" w:cs="Times New Roman"/>
        </w:rPr>
        <w:t xml:space="preserve">“exception” is not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to exclude liability for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 an assumed breach but rather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 to define the scope of </w:t>
      </w:r>
      <w:r>
        <w:rPr>
          <w:sz w:val="24"/>
          <w:szCs w:val="24"/>
          <w:rFonts w:ascii="Times New Roman" w:hAnsi="Times New Roman" w:cs="Times New Roman"/>
        </w:rPr>
        <w:t xml:space="preserve">the contracting party’s obligations.</w:t>
      </w:r>
    </w:p>
    <w:p>
      <w:pPr>
        <w:pStyle w:val="PO26"/>
        <w:numPr>
          <w:ilvl w:val="0"/>
          <w:numId w:val="2"/>
        </w:numPr>
        <w:jc w:val="both"/>
        <w:spacing w:lineRule="auto" w:line="360" w:after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Excuse must exist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at the time performance is due- A party relying on an excuse for non-</w:t>
      </w:r>
      <w:r>
        <w:rPr>
          <w:sz w:val="24"/>
          <w:szCs w:val="24"/>
          <w:rFonts w:ascii="Times New Roman" w:hAnsi="Times New Roman" w:cs="Times New Roman"/>
        </w:rPr>
        <w:t xml:space="preserve">performance must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show that the excuse existed at the time of his refusal to perform: it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is not </w:t>
      </w:r>
      <w:r>
        <w:rPr>
          <w:sz w:val="24"/>
          <w:szCs w:val="24"/>
          <w:rFonts w:ascii="Times New Roman" w:hAnsi="Times New Roman" w:cs="Times New Roman"/>
        </w:rPr>
        <w:t xml:space="preserve">enough for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 him to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show that it arose or would (if the other party had not discharged the </w:t>
      </w:r>
      <w:r>
        <w:rPr>
          <w:sz w:val="24"/>
          <w:szCs w:val="24"/>
          <w:rFonts w:ascii="Times New Roman" w:hAnsi="Times New Roman" w:cs="Times New Roman"/>
        </w:rPr>
        <w:t xml:space="preserve">contract on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account of the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refusal) have arisen at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some later time. </w:t>
      </w:r>
    </w:p>
    <w:p>
      <w:pPr>
        <w:pStyle w:val="PO26"/>
        <w:numPr>
          <w:ilvl w:val="0"/>
          <w:numId w:val="2"/>
        </w:numPr>
        <w:jc w:val="both"/>
        <w:spacing w:lineRule="auto" w:line="360" w:after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The </w:t>
      </w:r>
      <w:r>
        <w:rPr>
          <w:i w:val="1"/>
          <w:b w:val="1"/>
          <w:sz w:val="24"/>
          <w:szCs w:val="24"/>
          <w:rFonts w:ascii="Times New Roman" w:hAnsi="Times New Roman" w:cs="Times New Roman"/>
        </w:rPr>
        <w:t xml:space="preserve">Panchaud Frères case</w:t>
      </w:r>
      <w:r>
        <w:rPr>
          <w:sz w:val="24"/>
          <w:szCs w:val="24"/>
          <w:rFonts w:ascii="Times New Roman" w:hAnsi="Times New Roman" w:cs="Times New Roman"/>
        </w:rPr>
        <w:t xml:space="preserve">- One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controversial case goes further in holding that a buyer who </w:t>
      </w:r>
      <w:r>
        <w:rPr>
          <w:sz w:val="24"/>
          <w:szCs w:val="24"/>
          <w:rFonts w:ascii="Times New Roman" w:hAnsi="Times New Roman" w:cs="Times New Roman"/>
        </w:rPr>
        <w:t xml:space="preserve">failed to specify a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defect in existence at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the time of rejection could not later rely on it, even </w:t>
      </w:r>
      <w:r>
        <w:rPr>
          <w:sz w:val="24"/>
          <w:szCs w:val="24"/>
          <w:rFonts w:ascii="Times New Roman" w:hAnsi="Times New Roman" w:cs="Times New Roman"/>
        </w:rPr>
        <w:t xml:space="preserve">though the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defect was one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 which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the seller could not have cured and even though the seller </w:t>
      </w:r>
      <w:r>
        <w:rPr>
          <w:sz w:val="24"/>
          <w:szCs w:val="24"/>
          <w:rFonts w:ascii="Times New Roman" w:hAnsi="Times New Roman" w:cs="Times New Roman"/>
        </w:rPr>
        <w:t xml:space="preserve">did not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in any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way change his position in consequence of the buyer’s original failure to </w:t>
      </w:r>
      <w:r>
        <w:rPr>
          <w:sz w:val="24"/>
          <w:szCs w:val="24"/>
          <w:rFonts w:ascii="Times New Roman" w:hAnsi="Times New Roman" w:cs="Times New Roman"/>
        </w:rPr>
        <w:t xml:space="preserve">specify it.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This is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the Panchaud Frères case, where maize was sold under a contract which </w:t>
      </w:r>
      <w:r>
        <w:rPr>
          <w:sz w:val="24"/>
          <w:szCs w:val="24"/>
          <w:rFonts w:ascii="Times New Roman" w:hAnsi="Times New Roman" w:cs="Times New Roman"/>
        </w:rPr>
        <w:t xml:space="preserve">provided for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shipment to be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made in “June/July”. The goods were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 shipped in August and </w:t>
      </w:r>
      <w:r>
        <w:rPr>
          <w:sz w:val="24"/>
          <w:szCs w:val="24"/>
          <w:rFonts w:ascii="Times New Roman" w:hAnsi="Times New Roman" w:cs="Times New Roman"/>
        </w:rPr>
        <w:t xml:space="preserve">the buyers could have rejected them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on this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ground. But they paid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against documents </w:t>
      </w:r>
      <w:r>
        <w:rPr>
          <w:sz w:val="24"/>
          <w:szCs w:val="24"/>
          <w:rFonts w:ascii="Times New Roman" w:hAnsi="Times New Roman" w:cs="Times New Roman"/>
        </w:rPr>
        <w:t xml:space="preserve">which would, if carefully examined, have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revealed the fact of late shipment; and when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the goods arrived the buyers rejected them for defects of quality. This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was a bad </w:t>
      </w:r>
      <w:r>
        <w:rPr>
          <w:sz w:val="24"/>
          <w:szCs w:val="24"/>
          <w:rFonts w:ascii="Times New Roman" w:hAnsi="Times New Roman" w:cs="Times New Roman"/>
        </w:rPr>
        <w:t xml:space="preserve">ground as the goods were sound when shipped and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the sellers were not responsible for </w:t>
      </w:r>
      <w:r>
        <w:rPr>
          <w:sz w:val="24"/>
          <w:szCs w:val="24"/>
          <w:rFonts w:ascii="Times New Roman" w:hAnsi="Times New Roman" w:cs="Times New Roman"/>
        </w:rPr>
        <w:t xml:space="preserve">their subsequent deterioration. The buyers claimed their money back, and, three years after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their rejection of the goods, they relied for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the first time on the fact of late shipment. </w:t>
      </w:r>
    </w:p>
    <w:p>
      <w:pPr>
        <w:pStyle w:val="PO26"/>
        <w:jc w:val="both"/>
        <w:spacing w:lineRule="auto" w:line="360" w:after="0"/>
        <w:ind w:left="1087" w:firstLine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         Their claim failed, no doubt because the court was impressed by the possibly harsh </w:t>
      </w:r>
      <w:r>
        <w:rPr>
          <w:sz w:val="24"/>
          <w:szCs w:val="24"/>
          <w:rFonts w:ascii="Times New Roman" w:hAnsi="Times New Roman" w:cs="Times New Roman"/>
        </w:rPr>
        <w:t xml:space="preserve">consequences of allowing the buyers at such a late stage to rely on an originally unstated </w:t>
      </w:r>
      <w:r>
        <w:rPr>
          <w:sz w:val="24"/>
          <w:szCs w:val="24"/>
          <w:rFonts w:ascii="Times New Roman" w:hAnsi="Times New Roman" w:cs="Times New Roman"/>
        </w:rPr>
        <w:t xml:space="preserve">excuse for non-performance. To allow the buyers to do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this would, it was said, be </w:t>
      </w:r>
      <w:r>
        <w:rPr>
          <w:sz w:val="24"/>
          <w:szCs w:val="24"/>
          <w:rFonts w:ascii="Times New Roman" w:hAnsi="Times New Roman" w:cs="Times New Roman"/>
        </w:rPr>
        <w:t xml:space="preserve">inconsistent with a “requirement of fair conduct.” But the vagueness of this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 requirement </w:t>
      </w:r>
      <w:r>
        <w:rPr>
          <w:sz w:val="24"/>
          <w:szCs w:val="24"/>
          <w:rFonts w:ascii="Times New Roman" w:hAnsi="Times New Roman" w:cs="Times New Roman"/>
        </w:rPr>
        <w:t xml:space="preserve">makes it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virtually impossible to tell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>which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cases will be governed by it and which by </w:t>
      </w:r>
      <w:r>
        <w:rPr>
          <w:sz w:val="24"/>
          <w:szCs w:val="24"/>
          <w:rFonts w:ascii="Times New Roman" w:hAnsi="Times New Roman" w:cs="Times New Roman"/>
        </w:rPr>
        <w:t xml:space="preserve">the general rule that a party can rely on an originally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unstated excuse for non-performance. </w:t>
      </w:r>
      <w:r>
        <w:rPr>
          <w:sz w:val="24"/>
          <w:szCs w:val="24"/>
          <w:rFonts w:ascii="Times New Roman" w:hAnsi="Times New Roman" w:cs="Times New Roman"/>
        </w:rPr>
        <w:t xml:space="preserve">Hence other attempts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have been made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to explain the Panchaud Frères case. One </w:t>
      </w:r>
      <w:r>
        <w:rPr>
          <w:sz w:val="24"/>
          <w:szCs w:val="24"/>
          <w:rFonts w:ascii="Times New Roman" w:hAnsi="Times New Roman" w:cs="Times New Roman"/>
        </w:rPr>
        <w:t>suggestion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is that the case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was one of waiver (in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the sense of election);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but this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 was rejected in </w:t>
      </w:r>
      <w:r>
        <w:rPr>
          <w:sz w:val="24"/>
          <w:szCs w:val="24"/>
          <w:rFonts w:ascii="Times New Roman" w:hAnsi="Times New Roman" w:cs="Times New Roman"/>
        </w:rPr>
        <w:t xml:space="preserve">the case itself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 on the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>ground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that the buyers did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not know of the late shipment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when </w:t>
      </w:r>
      <w:r>
        <w:rPr>
          <w:sz w:val="24"/>
          <w:szCs w:val="24"/>
          <w:rFonts w:ascii="Times New Roman" w:hAnsi="Times New Roman" w:cs="Times New Roman"/>
        </w:rPr>
        <w:t xml:space="preserve">they accepted the documents. </w:t>
      </w:r>
      <w:r>
        <w:rPr>
          <w:sz w:val="24"/>
          <w:szCs w:val="24"/>
          <w:rFonts w:ascii="Times New Roman" w:hAnsi="Times New Roman" w:cs="Times New Roman"/>
        </w:rPr>
        <w:tab/>
      </w:r>
    </w:p>
    <w:p>
      <w:pPr>
        <w:pStyle w:val="PO26"/>
        <w:jc w:val="both"/>
        <w:spacing w:lineRule="auto" w:line="360" w:after="0"/>
        <w:ind w:left="1087" w:firstLine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       Another view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is that the buyers’ conduct gave rise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to an estoppel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or equitable </w:t>
      </w:r>
      <w:r>
        <w:rPr>
          <w:sz w:val="24"/>
          <w:szCs w:val="24"/>
          <w:rFonts w:ascii="Times New Roman" w:hAnsi="Times New Roman" w:cs="Times New Roman"/>
        </w:rPr>
        <w:t xml:space="preserve">estoppel. These doctrines, however, operate only if two requirements are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satisfied: an </w:t>
      </w:r>
      <w:r>
        <w:rPr>
          <w:sz w:val="24"/>
          <w:szCs w:val="24"/>
          <w:rFonts w:ascii="Times New Roman" w:hAnsi="Times New Roman" w:cs="Times New Roman"/>
        </w:rPr>
        <w:t xml:space="preserve">unequivocal representation made by one party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and reliance on it by the other.</w:t>
      </w:r>
      <w:r>
        <w:rPr>
          <w:sz w:val="24"/>
          <w:szCs w:val="24"/>
          <w:rFonts w:ascii="Times New Roman" w:hAnsi="Times New Roman" w:cs="Times New Roman"/>
        </w:rPr>
        <w:tab/>
      </w:r>
    </w:p>
    <w:p>
      <w:pPr>
        <w:pStyle w:val="PO26"/>
        <w:jc w:val="both"/>
        <w:spacing w:lineRule="auto" w:line="360" w:after="0"/>
        <w:ind w:left="1087" w:firstLine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      In one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later case the argument based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on estoppel accordingly failed on the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>ground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that no </w:t>
      </w:r>
      <w:r>
        <w:rPr>
          <w:sz w:val="24"/>
          <w:szCs w:val="24"/>
          <w:rFonts w:ascii="Times New Roman" w:hAnsi="Times New Roman" w:cs="Times New Roman"/>
        </w:rPr>
        <w:t xml:space="preserve">such representation had been made; and in the Panchaud Frères case, even if the inference of </w:t>
      </w:r>
      <w:r>
        <w:rPr>
          <w:sz w:val="24"/>
          <w:szCs w:val="24"/>
          <w:rFonts w:ascii="Times New Roman" w:hAnsi="Times New Roman" w:cs="Times New Roman"/>
        </w:rPr>
        <w:t xml:space="preserve">a representation could be drawn from the buyers’ acceptance of the documents, it is hard to </w:t>
      </w:r>
      <w:r>
        <w:rPr>
          <w:sz w:val="24"/>
          <w:szCs w:val="24"/>
          <w:rFonts w:ascii="Times New Roman" w:hAnsi="Times New Roman" w:cs="Times New Roman"/>
        </w:rPr>
        <w:t xml:space="preserve">see in what way the sellers had relied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 on that  representation. They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certainly lost no </w:t>
      </w:r>
      <w:r>
        <w:rPr>
          <w:sz w:val="24"/>
          <w:szCs w:val="24"/>
          <w:rFonts w:ascii="Times New Roman" w:hAnsi="Times New Roman" w:cs="Times New Roman"/>
        </w:rPr>
        <w:t xml:space="preserve">chance of curing the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>defect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in their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 tender,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 for when that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>tender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was made such a cure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was no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longer possible. Probably the safest explanation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of the case is that the buyers </w:t>
      </w:r>
      <w:r>
        <w:rPr>
          <w:sz w:val="24"/>
          <w:szCs w:val="24"/>
          <w:rFonts w:ascii="Times New Roman" w:hAnsi="Times New Roman" w:cs="Times New Roman"/>
        </w:rPr>
        <w:t xml:space="preserve">had lost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their right to reject by acceptance when they paid against documents which </w:t>
      </w:r>
      <w:r>
        <w:rPr>
          <w:sz w:val="24"/>
          <w:szCs w:val="24"/>
          <w:rFonts w:ascii="Times New Roman" w:hAnsi="Times New Roman" w:cs="Times New Roman"/>
        </w:rPr>
        <w:t xml:space="preserve">disclosed the fact of late shipment.</w:t>
      </w:r>
      <w:r>
        <w:rPr>
          <w:sz w:val="24"/>
          <w:szCs w:val="24"/>
          <w:rFonts w:ascii="Times New Roman" w:hAnsi="Times New Roman" w:cs="Times New Roman"/>
        </w:rPr>
        <w:tab/>
      </w:r>
    </w:p>
    <w:p>
      <w:pPr>
        <w:pStyle w:val="PO26"/>
        <w:jc w:val="both"/>
        <w:spacing w:lineRule="auto" w:line="360" w:after="0"/>
        <w:ind w:left="1087" w:firstLine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       It follows that the buyers could have relied on the fact of late shipment if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they had </w:t>
      </w:r>
      <w:r>
        <w:rPr>
          <w:sz w:val="24"/>
          <w:szCs w:val="24"/>
          <w:rFonts w:ascii="Times New Roman" w:hAnsi="Times New Roman" w:cs="Times New Roman"/>
        </w:rPr>
        <w:t xml:space="preserve">rejected the documents, even though they had, at the time of such rejection, given an </w:t>
      </w:r>
      <w:r>
        <w:rPr>
          <w:sz w:val="24"/>
          <w:szCs w:val="24"/>
          <w:rFonts w:ascii="Times New Roman" w:hAnsi="Times New Roman" w:cs="Times New Roman"/>
        </w:rPr>
        <w:t xml:space="preserve">inadequate reason, or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none at all.</w:t>
      </w:r>
    </w:p>
    <w:p>
      <w:pPr>
        <w:pStyle w:val="PO155"/>
        <w:jc w:val="both"/>
        <w:shd w:val="clear" w:color="000000" w:fill="FFFFFF"/>
        <w:spacing w:lineRule="auto" w:line="360" w:after="0"/>
        <w:rPr>
          <w:color w:val="222222"/>
        </w:rPr>
      </w:pPr>
      <w:r>
        <w:rPr/>
        <w:t xml:space="preserve">                            Proceeding, there are instances where defence can be made by persons accused of </w:t>
      </w:r>
      <w:r>
        <w:rPr/>
        <w:t xml:space="preserve">causing a breach of contract.</w:t>
      </w:r>
      <w:r>
        <w:rPr>
          <w:color w:val="222222"/>
          <w:sz w:val="26"/>
          <w:szCs w:val="26"/>
          <w:rFonts w:ascii="Arial" w:hAnsi="Arial" w:cs="Arial"/>
        </w:rPr>
        <w:t xml:space="preserve"> </w:t>
      </w:r>
      <w:r>
        <w:rPr>
          <w:color w:val="222222"/>
        </w:rPr>
        <w:t xml:space="preserve">As in all lawsuits, the defendant—the party being sued—has a legal right to </w:t>
      </w:r>
      <w:r>
        <w:rPr>
          <w:color w:val="222222"/>
        </w:rPr>
        <w:t xml:space="preserve">offer a reason why the alleged breach is not really a breach of contract or why the breach should be </w:t>
      </w:r>
      <w:r>
        <w:rPr>
          <w:color w:val="222222"/>
        </w:rPr>
        <w:t xml:space="preserve">excused. In legal terms, this is called a defence. Common defences against a breach of contract include: </w:t>
      </w:r>
    </w:p>
    <w:p>
      <w:pPr>
        <w:pStyle w:val="PO155"/>
        <w:jc w:val="both"/>
        <w:shd w:val="clear" w:color="000000" w:fill="FFFFFF"/>
        <w:spacing w:lineRule="auto" w:line="360" w:after="0"/>
        <w:rPr>
          <w:color w:val="222222"/>
        </w:rPr>
      </w:pPr>
      <w:r>
        <w:rPr>
          <w:rStyle w:val="PO20"/>
          <w:color w:val="222222"/>
        </w:rPr>
        <w:t>Fraud: </w:t>
      </w:r>
      <w:r>
        <w:rPr>
          <w:color w:val="222222"/>
        </w:rPr>
        <w:t xml:space="preserve">This means “knowing misrepresentation of the truth or concealment of a material fact to induce </w:t>
      </w:r>
      <w:r>
        <w:rPr>
          <w:color w:val="222222"/>
        </w:rPr>
        <w:t xml:space="preserve">another to act to his or her detriment." When a defendant presents this defence, they're saying that the </w:t>
      </w:r>
      <w:r>
        <w:rPr>
          <w:color w:val="222222"/>
        </w:rPr>
        <w:t xml:space="preserve">contract isn't valid because the plaintiff failed to disclose party had a power advantage over the other and </w:t>
      </w:r>
      <w:r>
        <w:rPr>
          <w:color w:val="222222"/>
        </w:rPr>
        <w:t xml:space="preserve">that they used that advantage to force the other to sign the contract. Something important or because they </w:t>
      </w:r>
      <w:r>
        <w:rPr>
          <w:color w:val="222222"/>
        </w:rPr>
        <w:t xml:space="preserve">made a false statement about material or important fact. The defendant must establish that the fraud was </w:t>
      </w:r>
      <w:r>
        <w:rPr>
          <w:color w:val="222222"/>
        </w:rPr>
        <w:t>deliberate.</w:t>
      </w:r>
      <w:r>
        <w:rPr>
          <w:rStyle w:val="PO153"/>
          <w:color w:val="222222"/>
        </w:rPr>
        <w:footnoteReference w:id="4"/>
      </w:r>
    </w:p>
    <w:p>
      <w:pPr>
        <w:pStyle w:val="PO155"/>
        <w:jc w:val="both"/>
        <w:shd w:val="clear" w:color="000000" w:fill="FFFFFF"/>
        <w:spacing w:lineRule="auto" w:line="360" w:after="0"/>
        <w:rPr>
          <w:color w:val="222222"/>
        </w:rPr>
      </w:pPr>
      <w:r>
        <w:rPr>
          <w:rStyle w:val="PO20"/>
          <w:color w:val="222222"/>
        </w:rPr>
        <w:t>Duress: </w:t>
      </w:r>
      <w:r>
        <w:rPr>
          <w:color w:val="222222"/>
        </w:rPr>
        <w:t xml:space="preserve">This occurs when one person compels another to sign a contract through physical force or other </w:t>
      </w:r>
      <w:r>
        <w:rPr>
          <w:color w:val="222222"/>
        </w:rPr>
        <w:t xml:space="preserve">threats. This, too, can invalidate a contract because both parties did not sign from their own free will, </w:t>
      </w:r>
      <w:r>
        <w:rPr>
          <w:color w:val="222222"/>
        </w:rPr>
        <w:t xml:space="preserve">which is a standard contractual prerequisite. </w:t>
      </w:r>
    </w:p>
    <w:p>
      <w:pPr>
        <w:pStyle w:val="PO155"/>
        <w:jc w:val="both"/>
        <w:shd w:val="clear" w:color="000000" w:fill="FFFFFF"/>
        <w:spacing w:lineRule="auto" w:line="360" w:after="0"/>
        <w:rPr>
          <w:color w:val="222222"/>
        </w:rPr>
      </w:pPr>
      <w:r>
        <w:rPr>
          <w:rStyle w:val="PO20"/>
          <w:color w:val="222222"/>
        </w:rPr>
        <w:t xml:space="preserve">Undue influence: </w:t>
      </w:r>
      <w:r>
        <w:rPr>
          <w:color w:val="222222"/>
        </w:rPr>
        <w:t xml:space="preserve">This is similar to duress. It means that one </w:t>
      </w:r>
      <w:r>
        <w:rPr>
          <w:color w:val="222222"/>
          <w:sz w:val="26"/>
          <w:szCs w:val="26"/>
          <w:shd w:val="clear" w:color="000000" w:fill="FFFFFF"/>
        </w:rPr>
        <w:t xml:space="preserve">had a power advantage over the other </w:t>
      </w:r>
      <w:r>
        <w:rPr>
          <w:color w:val="222222"/>
          <w:sz w:val="26"/>
          <w:szCs w:val="26"/>
          <w:shd w:val="clear" w:color="000000" w:fill="FFFFFF"/>
        </w:rPr>
        <w:t xml:space="preserve">and that they used that advantage to force the other to sign the contract</w:t>
      </w:r>
      <w:r>
        <w:rPr>
          <w:color w:val="222222"/>
          <w:sz w:val="26"/>
          <w:szCs w:val="26"/>
          <w:shd w:val="clear" w:color="000000" w:fill="FFFFFF"/>
          <w:rFonts w:ascii="Arial" w:hAnsi="Arial" w:cs="Arial"/>
        </w:rPr>
        <w:t>.</w:t>
      </w:r>
    </w:p>
    <w:p>
      <w:pPr>
        <w:pStyle w:val="PO155"/>
        <w:jc w:val="both"/>
        <w:shd w:val="clear" w:color="000000" w:fill="FFFFFF"/>
        <w:spacing w:lineRule="auto" w:line="360" w:after="0"/>
        <w:rPr>
          <w:color w:val="222222"/>
        </w:rPr>
      </w:pPr>
      <w:r>
        <w:rPr>
          <w:rStyle w:val="PO20"/>
          <w:color w:val="222222"/>
        </w:rPr>
        <w:t>Mistake: </w:t>
      </w:r>
      <w:r>
        <w:rPr>
          <w:color w:val="222222"/>
        </w:rPr>
        <w:t>An</w:t>
      </w:r>
      <w:r>
        <w:rPr>
          <w:rStyle w:val="PO20"/>
          <w:color w:val="222222"/>
        </w:rPr>
        <w:t> </w:t>
      </w:r>
      <w:r>
        <w:rPr>
          <w:color w:val="222222"/>
        </w:rPr>
        <w:t xml:space="preserve">error committed by the defendant can't invalidate a contract and take away a breach of </w:t>
      </w:r>
      <w:r>
        <w:rPr>
          <w:color w:val="222222"/>
        </w:rPr>
        <w:t xml:space="preserve">contract case, but if the defendant can prove that </w:t>
      </w:r>
      <w:r>
        <w:rPr>
          <w:rStyle w:val="PO18"/>
          <w:color w:val="222222"/>
        </w:rPr>
        <w:t>both</w:t>
      </w:r>
      <w:r>
        <w:rPr>
          <w:color w:val="222222"/>
        </w:rPr>
        <w:t xml:space="preserve"> parties made a mistake about the subject matter, it </w:t>
      </w:r>
      <w:r>
        <w:rPr>
          <w:color w:val="222222"/>
        </w:rPr>
        <w:t xml:space="preserve">might be enough to invalidate the contract and this would serve as a defence.</w:t>
      </w:r>
    </w:p>
    <w:p>
      <w:pPr>
        <w:pStyle w:val="PO155"/>
        <w:jc w:val="both"/>
        <w:shd w:val="clear" w:color="000000" w:fill="FFFFFF"/>
        <w:spacing w:lineRule="auto" w:line="360" w:after="0"/>
        <w:rPr>
          <w:color w:val="222222"/>
        </w:rPr>
      </w:pPr>
      <w:r>
        <w:rPr>
          <w:rStyle w:val="PO20"/>
          <w:color w:val="222222"/>
        </w:rPr>
        <w:t xml:space="preserve">Statute of Limitations: </w:t>
      </w:r>
      <w:r>
        <w:rPr>
          <w:color w:val="222222"/>
        </w:rPr>
        <w:t xml:space="preserve">Many types of cases have time limits imposed by law, deadlines by which a case </w:t>
      </w:r>
      <w:r>
        <w:rPr>
          <w:color w:val="222222"/>
        </w:rPr>
        <w:t xml:space="preserve">must be brought and filed. A breach of contract case can be thrown out of court if the defendant can </w:t>
      </w:r>
      <w:r>
        <w:rPr>
          <w:color w:val="222222"/>
        </w:rPr>
        <w:t xml:space="preserve">show that the statute of limitations has expired. The Statute of limitations case has a basis on time frames </w:t>
      </w:r>
      <w:r>
        <w:rPr>
          <w:color w:val="222222"/>
        </w:rPr>
        <w:t xml:space="preserve">that are set by individual state law so they can vary. They average from three to six years for a written </w:t>
      </w:r>
      <w:r>
        <w:rPr>
          <w:color w:val="222222"/>
        </w:rPr>
        <w:t>contract. </w:t>
      </w:r>
    </w:p>
    <w:p>
      <w:pPr>
        <w:jc w:val="both"/>
        <w:spacing w:lineRule="auto" w:line="360" w:after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                  In conclusion, it should be stated that where the guilty party has repudiated the contract or </w:t>
      </w:r>
      <w:r>
        <w:rPr>
          <w:sz w:val="24"/>
          <w:szCs w:val="24"/>
          <w:rFonts w:ascii="Times New Roman" w:hAnsi="Times New Roman" w:cs="Times New Roman"/>
        </w:rPr>
        <w:t xml:space="preserve">has a right to rescind or terminate the contract. Rescission in this sense connotes that as a consequence of </w:t>
      </w:r>
      <w:r>
        <w:rPr>
          <w:sz w:val="24"/>
          <w:szCs w:val="24"/>
          <w:rFonts w:ascii="Times New Roman" w:hAnsi="Times New Roman" w:cs="Times New Roman"/>
        </w:rPr>
        <w:t xml:space="preserve">the guilty party’s breach, the innocent party is entitled to treat himself as discharged from further liability </w:t>
      </w:r>
      <w:r>
        <w:rPr>
          <w:sz w:val="24"/>
          <w:szCs w:val="24"/>
          <w:rFonts w:ascii="Times New Roman" w:hAnsi="Times New Roman" w:cs="Times New Roman"/>
        </w:rPr>
        <w:t xml:space="preserve">to perform his yet unperformed obligation. In the same vein, the guilty party is discharged of his </w:t>
      </w:r>
      <w:r>
        <w:rPr>
          <w:sz w:val="24"/>
          <w:szCs w:val="24"/>
          <w:rFonts w:ascii="Times New Roman" w:hAnsi="Times New Roman" w:cs="Times New Roman"/>
        </w:rPr>
        <w:t xml:space="preserve">remaining duties but remains liable for damages towards the innocent party.</w:t>
      </w:r>
      <w:r>
        <w:rPr>
          <w:rStyle w:val="PO153"/>
          <w:sz w:val="24"/>
          <w:szCs w:val="24"/>
          <w:rFonts w:ascii="Times New Roman" w:hAnsi="Times New Roman" w:cs="Times New Roman"/>
        </w:rPr>
        <w:footnoteReference w:id="5"/>
      </w:r>
    </w:p>
    <w:p>
      <w:pPr>
        <w:jc w:val="both"/>
        <w:spacing w:lineRule="auto" w:line="360" w:after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       </w:t>
      </w:r>
    </w:p>
    <w:p>
      <w:pPr>
        <w:jc w:val="both"/>
        <w:spacing w:lineRule="auto" w:line="360" w:after="0"/>
        <w:rPr>
          <w:sz w:val="24"/>
          <w:szCs w:val="24"/>
          <w:rFonts w:ascii="Times New Roman" w:hAnsi="Times New Roman" w:cs="Times New Roman"/>
        </w:rPr>
      </w:pPr>
    </w:p>
    <w:p>
      <w:pPr>
        <w:jc w:val="both"/>
        <w:spacing w:lineRule="auto" w:line="360" w:after="0"/>
        <w:rPr>
          <w:sz w:val="24"/>
          <w:szCs w:val="24"/>
          <w:rFonts w:ascii="Times New Roman" w:hAnsi="Times New Roman" w:cs="Times New Roman"/>
        </w:rPr>
      </w:pPr>
    </w:p>
    <w:p>
      <w:pPr>
        <w:jc w:val="both"/>
        <w:spacing w:lineRule="auto" w:line="360" w:after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        </w:t>
      </w:r>
    </w:p>
    <w:p>
      <w:pPr>
        <w:jc w:val="both"/>
        <w:spacing w:lineRule="auto" w:line="360" w:after="0"/>
        <w:rPr>
          <w:b w:val="1"/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  </w:t>
      </w:r>
      <w:r>
        <w:rPr>
          <w:b w:val="1"/>
          <w:sz w:val="24"/>
          <w:szCs w:val="24"/>
          <w:rFonts w:ascii="Times New Roman" w:hAnsi="Times New Roman" w:cs="Times New Roman"/>
        </w:rPr>
        <w:t>2.</w:t>
      </w:r>
    </w:p>
    <w:p>
      <w:pPr>
        <w:jc w:val="both"/>
        <w:spacing w:lineRule="auto" w:line="360" w:after="0"/>
        <w:rPr>
          <w:sz w:val="24"/>
          <w:szCs w:val="24"/>
          <w:rFonts w:ascii="Times New Roman" w:hAnsi="Times New Roman" w:cs="Times New Roman"/>
        </w:rPr>
      </w:pPr>
      <w:r>
        <w:rPr>
          <w:b w:val="1"/>
          <w:sz w:val="24"/>
          <w:szCs w:val="24"/>
          <w:rFonts w:ascii="Times New Roman" w:hAnsi="Times New Roman" w:cs="Times New Roman"/>
        </w:rPr>
        <w:t xml:space="preserve">      </w:t>
      </w:r>
      <w:r>
        <w:rPr>
          <w:sz w:val="24"/>
          <w:szCs w:val="24"/>
          <w:rFonts w:ascii="Times New Roman" w:hAnsi="Times New Roman" w:cs="Times New Roman"/>
        </w:rPr>
        <w:t xml:space="preserve">     In law, there is a distinction between criminal and civil quagmires; for instance, in the cause of </w:t>
      </w:r>
      <w:r>
        <w:rPr>
          <w:sz w:val="24"/>
          <w:szCs w:val="24"/>
          <w:rFonts w:ascii="Times New Roman" w:hAnsi="Times New Roman" w:cs="Times New Roman"/>
        </w:rPr>
        <w:t xml:space="preserve">justice dispensation, the judge or body of judges gives out judgement to an accused/ guilty person. In </w:t>
      </w:r>
      <w:r>
        <w:rPr>
          <w:sz w:val="24"/>
          <w:szCs w:val="24"/>
          <w:rFonts w:ascii="Times New Roman" w:hAnsi="Times New Roman" w:cs="Times New Roman"/>
        </w:rPr>
        <w:t xml:space="preserve">criminal cases, such judgements range from mere fines to death as the case may be. Conversely, since </w:t>
      </w:r>
      <w:r>
        <w:rPr>
          <w:sz w:val="24"/>
          <w:szCs w:val="24"/>
          <w:rFonts w:ascii="Times New Roman" w:hAnsi="Times New Roman" w:cs="Times New Roman"/>
        </w:rPr>
        <w:t xml:space="preserve">civil cases dwells on relations between persons or states, the judgement is mostly aimed at providing </w:t>
      </w:r>
      <w:r>
        <w:rPr>
          <w:sz w:val="24"/>
          <w:szCs w:val="24"/>
          <w:rFonts w:ascii="Times New Roman" w:hAnsi="Times New Roman" w:cs="Times New Roman"/>
        </w:rPr>
        <w:t xml:space="preserve">necessary condolences, remedies, and employing all manner of pacifying mechanisms to the aggrieved </w:t>
      </w:r>
      <w:r>
        <w:rPr>
          <w:sz w:val="24"/>
          <w:szCs w:val="24"/>
          <w:rFonts w:ascii="Times New Roman" w:hAnsi="Times New Roman" w:cs="Times New Roman"/>
        </w:rPr>
        <w:t xml:space="preserve">party. In contract, it is expedient to decipher that the court has an </w:t>
      </w:r>
      <w:r>
        <w:rPr>
          <w:b w:val="1"/>
          <w:sz w:val="24"/>
          <w:szCs w:val="24"/>
          <w:rFonts w:ascii="Times New Roman" w:hAnsi="Times New Roman" w:cs="Times New Roman"/>
        </w:rPr>
        <w:t>objective</w:t>
      </w:r>
      <w:r>
        <w:rPr>
          <w:sz w:val="24"/>
          <w:szCs w:val="24"/>
          <w:rFonts w:ascii="Times New Roman" w:hAnsi="Times New Roman" w:cs="Times New Roman"/>
        </w:rPr>
        <w:t xml:space="preserve"> nature; hence, it is aimed at </w:t>
      </w:r>
      <w:r>
        <w:rPr>
          <w:sz w:val="24"/>
          <w:szCs w:val="24"/>
          <w:rFonts w:ascii="Times New Roman" w:hAnsi="Times New Roman" w:cs="Times New Roman"/>
        </w:rPr>
        <w:t xml:space="preserve">upholding a bargain rather than setting aside a case. The court is interested in marinating transactions </w:t>
      </w:r>
      <w:r>
        <w:rPr>
          <w:sz w:val="24"/>
          <w:szCs w:val="24"/>
          <w:rFonts w:ascii="Times New Roman" w:hAnsi="Times New Roman" w:cs="Times New Roman"/>
        </w:rPr>
        <w:t xml:space="preserve">rather than hurriedly setting aside a case.</w:t>
      </w:r>
    </w:p>
    <w:p>
      <w:pPr>
        <w:jc w:val="both"/>
        <w:spacing w:lineRule="auto" w:line="360" w:after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       However, there are exceptions as there certain cases where continuation can simply not be- breach </w:t>
      </w:r>
      <w:r>
        <w:rPr>
          <w:sz w:val="24"/>
          <w:szCs w:val="24"/>
          <w:rFonts w:ascii="Times New Roman" w:hAnsi="Times New Roman" w:cs="Times New Roman"/>
        </w:rPr>
        <w:t xml:space="preserve">of contract for example. Once a contract has been breached, the other party has the right to discharge and </w:t>
      </w:r>
      <w:r>
        <w:rPr>
          <w:sz w:val="24"/>
          <w:szCs w:val="24"/>
          <w:rFonts w:ascii="Times New Roman" w:hAnsi="Times New Roman" w:cs="Times New Roman"/>
        </w:rPr>
        <w:t xml:space="preserve">redeem himself from whatsoever performance to be done and can also seek an action of damages.</w:t>
      </w:r>
    </w:p>
    <w:p>
      <w:pPr>
        <w:jc w:val="both"/>
        <w:spacing w:lineRule="auto" w:line="360" w:after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      On this note, this writer shall enumerate the various remedies for breach of contract.</w:t>
      </w:r>
    </w:p>
    <w:p>
      <w:pPr>
        <w:jc w:val="both"/>
        <w:spacing w:lineRule="auto" w:line="360" w:after="0"/>
        <w:rPr>
          <w:color w:val="333333"/>
          <w:sz w:val="24"/>
          <w:szCs w:val="24"/>
          <w:shd w:val="clear" w:color="000000" w:fill="FFFFFF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      </w:t>
      </w:r>
      <w:r>
        <w:rPr>
          <w:color w:val="333333"/>
          <w:sz w:val="24"/>
          <w:szCs w:val="24"/>
          <w:shd w:val="clear" w:color="000000" w:fill="FFFFFF"/>
          <w:rFonts w:ascii="Times New Roman" w:hAnsi="Times New Roman" w:cs="Times New Roman"/>
        </w:rPr>
        <w:t xml:space="preserve">In contract law, a “remedy” is a court-ordered resolution to one party’s breach of contract. A breach </w:t>
      </w:r>
      <w:r>
        <w:rPr>
          <w:color w:val="333333"/>
          <w:sz w:val="24"/>
          <w:szCs w:val="24"/>
          <w:shd w:val="clear" w:color="000000" w:fill="FFFFFF"/>
          <w:rFonts w:ascii="Times New Roman" w:hAnsi="Times New Roman" w:cs="Times New Roman"/>
        </w:rPr>
        <w:t xml:space="preserve">of contract occurs when one party to a contract has not fulfilled his or her obligation under the agreement. </w:t>
      </w:r>
      <w:r>
        <w:rPr>
          <w:color w:val="333333"/>
          <w:sz w:val="24"/>
          <w:szCs w:val="24"/>
          <w:shd w:val="clear" w:color="000000" w:fill="FFFFFF"/>
          <w:rFonts w:ascii="Times New Roman" w:hAnsi="Times New Roman" w:cs="Times New Roman"/>
        </w:rPr>
        <w:t xml:space="preserve">The non-breaching party is also known as the “injured” party, and the purpose of remedies is to place the </w:t>
      </w:r>
      <w:r>
        <w:rPr>
          <w:color w:val="333333"/>
          <w:sz w:val="24"/>
          <w:szCs w:val="24"/>
          <w:shd w:val="clear" w:color="000000" w:fill="FFFFFF"/>
          <w:rFonts w:ascii="Times New Roman" w:hAnsi="Times New Roman" w:cs="Times New Roman"/>
        </w:rPr>
        <w:t xml:space="preserve">injured party in the position they would have otherwise been in had the contract been performed as it was </w:t>
      </w:r>
      <w:r>
        <w:rPr>
          <w:color w:val="333333"/>
          <w:sz w:val="24"/>
          <w:szCs w:val="24"/>
          <w:shd w:val="clear" w:color="000000" w:fill="FFFFFF"/>
          <w:rFonts w:ascii="Times New Roman" w:hAnsi="Times New Roman" w:cs="Times New Roman"/>
        </w:rPr>
        <w:t xml:space="preserve">agreed upon. </w:t>
      </w:r>
      <w:r>
        <w:rPr>
          <w:rStyle w:val="PO20"/>
          <w:b w:val="0"/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There are a variety of remedies available for a contract breach; there are a variety of </w:t>
      </w:r>
      <w:r>
        <w:rPr>
          <w:rStyle w:val="PO20"/>
          <w:b w:val="0"/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remedies available for a contract breach</w:t>
      </w:r>
      <w:r>
        <w:rPr>
          <w:color w:val="222222"/>
          <w:sz w:val="23"/>
          <w:szCs w:val="23"/>
          <w:shd w:val="clear" w:color="000000" w:fill="FFFFFF"/>
          <w:rFonts w:ascii="Arial" w:hAnsi="Arial" w:cs="Arial"/>
        </w:rPr>
        <w:t xml:space="preserve">.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The appropriate compensation or remedy depends upon the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circumstances. The non-breaching party will need to demonstrate that the other party failed to perform in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order to be entitled to any type of remedy. </w:t>
      </w:r>
    </w:p>
    <w:p>
      <w:pPr>
        <w:pStyle w:val="PO155"/>
        <w:jc w:val="both"/>
        <w:spacing w:lineRule="auto" w:line="360" w:before="0" w:after="0"/>
        <w:rPr>
          <w:color w:val="333333"/>
        </w:rPr>
      </w:pPr>
      <w:r>
        <w:rPr>
          <w:color w:val="333333"/>
          <w:shd w:val="clear" w:color="000000" w:fill="FFFFFF"/>
        </w:rPr>
        <w:t xml:space="preserve">        </w:t>
      </w:r>
      <w:r>
        <w:rPr/>
        <w:t xml:space="preserve"> The most common claim is that for </w:t>
      </w:r>
      <w:r>
        <w:rPr>
          <w:b w:val="1"/>
        </w:rPr>
        <w:t>Damages</w:t>
      </w:r>
      <w:r>
        <w:rPr/>
        <w:t xml:space="preserve">. </w:t>
      </w:r>
      <w:r>
        <w:rPr>
          <w:color w:val="333333"/>
        </w:rPr>
        <w:t xml:space="preserve">Award of damages is the most common remedy for </w:t>
      </w:r>
      <w:r>
        <w:rPr>
          <w:color w:val="333333"/>
        </w:rPr>
        <w:t xml:space="preserve">breach of contract as one party seeks compensation for financial losses as a result of breach of contract. </w:t>
      </w:r>
      <w:r>
        <w:rPr>
          <w:color w:val="333333"/>
        </w:rPr>
        <w:t xml:space="preserve">The party who is injured by the breach of contract is entitled to the benefit (consideration) of the </w:t>
      </w:r>
      <w:r>
        <w:rPr>
          <w:color w:val="333333"/>
        </w:rPr>
        <w:t xml:space="preserve">agreement they entered, or the net gain they would’ve accrued had it not been for the breach.  This type </w:t>
      </w:r>
      <w:r>
        <w:rPr>
          <w:color w:val="333333"/>
        </w:rPr>
        <w:t xml:space="preserve">of remedy is known as “</w:t>
      </w:r>
      <w:r>
        <w:rPr>
          <w:b w:val="1"/>
          <w:color w:val="333333"/>
        </w:rPr>
        <w:t xml:space="preserve">compensatory damages</w:t>
      </w:r>
      <w:r>
        <w:rPr>
          <w:color w:val="333333"/>
        </w:rPr>
        <w:t xml:space="preserve">.” </w:t>
      </w:r>
      <w:r>
        <w:rPr>
          <w:rStyle w:val="PO153"/>
          <w:color w:val="333333"/>
        </w:rPr>
        <w:footnoteReference w:id="6"/>
      </w:r>
      <w:r>
        <w:rPr>
          <w:color w:val="333333"/>
        </w:rPr>
        <w:t> </w:t>
      </w:r>
    </w:p>
    <w:p>
      <w:pPr>
        <w:jc w:val="both"/>
        <w:spacing w:lineRule="auto" w:line="360" w:after="0"/>
        <w:rPr>
          <w:color w:val="333333"/>
          <w:sz w:val="24"/>
          <w:szCs w:val="24"/>
          <w:rFonts w:ascii="Times New Roman" w:eastAsia="Times New Roman" w:hAnsi="Times New Roman" w:cs="Times New Roman"/>
          <w:lang w:eastAsia="en-GB"/>
        </w:rPr>
      </w:pPr>
      <w:r>
        <w:rPr>
          <w:color w:val="333333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      During the court case, the injured party becomes the plaintiff. In the instance of a total breach, the </w:t>
      </w:r>
      <w:r>
        <w:rPr>
          <w:color w:val="333333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plaintiff may recover damages in an amount that’s equal to the sum or value they would have received </w:t>
      </w:r>
      <w:r>
        <w:rPr>
          <w:color w:val="333333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had the contract been fully performed by the defendant.  Sometimes, this includes lost profits from a </w:t>
      </w:r>
      <w:r>
        <w:rPr>
          <w:color w:val="333333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business operation.</w:t>
      </w:r>
    </w:p>
    <w:p>
      <w:pPr>
        <w:jc w:val="both"/>
        <w:spacing w:lineRule="auto" w:line="360" w:after="0"/>
        <w:rPr>
          <w:color w:val="333333"/>
          <w:sz w:val="27"/>
          <w:szCs w:val="27"/>
          <w:rFonts w:ascii="Arial" w:eastAsia="Times New Roman" w:hAnsi="Arial" w:cs="Arial"/>
          <w:lang w:eastAsia="en-GB"/>
        </w:rPr>
      </w:pPr>
      <w:r>
        <w:rPr>
          <w:color w:val="333333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          If the breach is only partial and the defendant carried out a majority of the contract, the plaintiff </w:t>
      </w:r>
      <w:r>
        <w:rPr>
          <w:color w:val="333333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may seek damages in an amount equal to the cost of hiring someone else to complete the performance. If </w:t>
      </w:r>
      <w:r>
        <w:rPr>
          <w:color w:val="333333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the portion of the uncompleted performance is quite small in terms of cost, however, the court may only </w:t>
      </w:r>
      <w:r>
        <w:rPr>
          <w:color w:val="333333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award damages in an amount that’s equal to the difference between the diminished value of the </w:t>
      </w:r>
      <w:r>
        <w:rPr>
          <w:color w:val="333333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agreement as completed and the full value as stated in the contract</w:t>
      </w:r>
      <w:r>
        <w:rPr>
          <w:color w:val="333333"/>
          <w:sz w:val="27"/>
          <w:szCs w:val="27"/>
          <w:rFonts w:ascii="Arial" w:eastAsia="Times New Roman" w:hAnsi="Arial" w:cs="Arial"/>
          <w:lang w:eastAsia="en-GB"/>
        </w:rPr>
        <w:t>.</w:t>
      </w:r>
    </w:p>
    <w:p>
      <w:pPr>
        <w:jc w:val="both"/>
        <w:spacing w:lineRule="auto" w:line="360" w:after="0"/>
        <w:rPr>
          <w:color w:val="333333"/>
          <w:sz w:val="24"/>
          <w:szCs w:val="24"/>
          <w:shd w:val="clear" w:color="000000" w:fill="FFFFFF"/>
          <w:rFonts w:ascii="Times New Roman" w:hAnsi="Times New Roman" w:cs="Times New Roman"/>
        </w:rPr>
      </w:pPr>
      <w:r>
        <w:rPr>
          <w:color w:val="333333"/>
          <w:sz w:val="24"/>
          <w:szCs w:val="24"/>
          <w:rFonts w:ascii="Arial" w:eastAsia="Times New Roman" w:hAnsi="Arial" w:cs="Arial"/>
          <w:lang w:eastAsia="en-GB"/>
        </w:rPr>
        <w:t xml:space="preserve">         </w:t>
      </w:r>
      <w:r>
        <w:rPr>
          <w:color w:val="333333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On the fourth going, another form of damages is </w:t>
      </w:r>
      <w:r>
        <w:rPr>
          <w:b w:val="1"/>
          <w:color w:val="333333"/>
          <w:sz w:val="24"/>
          <w:szCs w:val="24"/>
          <w:shd w:val="clear" w:color="000000" w:fill="FFFFFF"/>
          <w:rFonts w:ascii="Times New Roman" w:hAnsi="Times New Roman" w:cs="Times New Roman"/>
        </w:rPr>
        <w:t xml:space="preserve">Punitive damages</w:t>
      </w:r>
      <w:r>
        <w:rPr>
          <w:color w:val="333333"/>
          <w:sz w:val="24"/>
          <w:szCs w:val="24"/>
          <w:shd w:val="clear" w:color="000000" w:fill="FFFFFF"/>
          <w:rFonts w:ascii="Times New Roman" w:hAnsi="Times New Roman" w:cs="Times New Roman"/>
        </w:rPr>
        <w:t xml:space="preserve">. This damage, known as </w:t>
      </w:r>
      <w:r>
        <w:rPr>
          <w:b w:val="1"/>
          <w:color w:val="333333"/>
          <w:sz w:val="24"/>
          <w:szCs w:val="24"/>
          <w:shd w:val="clear" w:color="000000" w:fill="FFFFFF"/>
          <w:rFonts w:ascii="Times New Roman" w:hAnsi="Times New Roman" w:cs="Times New Roman"/>
        </w:rPr>
        <w:t xml:space="preserve">exemplary damages</w:t>
      </w:r>
      <w:r>
        <w:rPr>
          <w:color w:val="333333"/>
          <w:sz w:val="24"/>
          <w:szCs w:val="24"/>
          <w:shd w:val="clear" w:color="000000" w:fill="FFFFFF"/>
          <w:rFonts w:ascii="Times New Roman" w:hAnsi="Times New Roman" w:cs="Times New Roman"/>
        </w:rPr>
        <w:t xml:space="preserve">, are awarded to punish or make an example of the wrongdoing of a party that acted </w:t>
      </w:r>
      <w:r>
        <w:rPr>
          <w:color w:val="333333"/>
          <w:sz w:val="24"/>
          <w:szCs w:val="24"/>
          <w:shd w:val="clear" w:color="000000" w:fill="FFFFFF"/>
          <w:rFonts w:ascii="Times New Roman" w:hAnsi="Times New Roman" w:cs="Times New Roman"/>
        </w:rPr>
        <w:t xml:space="preserve">wilfully, maliciously or fraudulently. Punitive damages are awarded in addition to compensatory </w:t>
      </w:r>
      <w:r>
        <w:rPr>
          <w:color w:val="333333"/>
          <w:sz w:val="24"/>
          <w:szCs w:val="24"/>
          <w:shd w:val="clear" w:color="000000" w:fill="FFFFFF"/>
          <w:rFonts w:ascii="Times New Roman" w:hAnsi="Times New Roman" w:cs="Times New Roman"/>
        </w:rPr>
        <w:t xml:space="preserve">damages.  However, punitive damages are rarely awarded in breach of contract cases. Punitive damages </w:t>
      </w:r>
      <w:r>
        <w:rPr>
          <w:color w:val="333333"/>
          <w:sz w:val="24"/>
          <w:szCs w:val="24"/>
          <w:shd w:val="clear" w:color="000000" w:fill="FFFFFF"/>
          <w:rFonts w:ascii="Times New Roman" w:hAnsi="Times New Roman" w:cs="Times New Roman"/>
        </w:rPr>
        <w:t xml:space="preserve">are most often used in tort cases in which personal harm was a result of the wrongdoing and actual </w:t>
      </w:r>
      <w:r>
        <w:rPr>
          <w:color w:val="333333"/>
          <w:sz w:val="24"/>
          <w:szCs w:val="24"/>
          <w:shd w:val="clear" w:color="000000" w:fill="FFFFFF"/>
          <w:rFonts w:ascii="Times New Roman" w:hAnsi="Times New Roman" w:cs="Times New Roman"/>
        </w:rPr>
        <w:t xml:space="preserve">damages are minimal.</w:t>
      </w:r>
    </w:p>
    <w:p>
      <w:pPr>
        <w:jc w:val="both"/>
        <w:spacing w:lineRule="auto" w:line="360" w:after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         The underlying basis for the common law remedy of damages was laid down by Parke, B., in </w:t>
      </w:r>
      <w:r>
        <w:rPr>
          <w:i w:val="1"/>
          <w:b w:val="1"/>
          <w:sz w:val="24"/>
          <w:szCs w:val="24"/>
          <w:rFonts w:ascii="Times New Roman" w:hAnsi="Times New Roman" w:cs="Times New Roman"/>
        </w:rPr>
        <w:t xml:space="preserve">Robinson v. Harman</w:t>
      </w:r>
      <w:r>
        <w:rPr>
          <w:rStyle w:val="PO153"/>
          <w:i w:val="1"/>
          <w:b w:val="1"/>
          <w:sz w:val="24"/>
          <w:szCs w:val="24"/>
          <w:rFonts w:ascii="Times New Roman" w:hAnsi="Times New Roman" w:cs="Times New Roman"/>
        </w:rPr>
        <w:footnoteReference w:id="7"/>
      </w:r>
      <w:r>
        <w:rPr>
          <w:sz w:val="24"/>
          <w:szCs w:val="24"/>
          <w:rFonts w:ascii="Times New Roman" w:hAnsi="Times New Roman" w:cs="Times New Roman"/>
        </w:rPr>
        <w:t xml:space="preserve">, where he stated that in common law, where a party sustains a loss by reason of a </w:t>
      </w:r>
      <w:r>
        <w:rPr>
          <w:sz w:val="24"/>
          <w:szCs w:val="24"/>
          <w:rFonts w:ascii="Times New Roman" w:hAnsi="Times New Roman" w:cs="Times New Roman"/>
        </w:rPr>
        <w:t xml:space="preserve">breach of contract, he is, so far as money can do it, to be placed in the same situation, with respect to </w:t>
      </w:r>
      <w:r>
        <w:rPr>
          <w:sz w:val="24"/>
          <w:szCs w:val="24"/>
          <w:rFonts w:ascii="Times New Roman" w:hAnsi="Times New Roman" w:cs="Times New Roman"/>
        </w:rPr>
        <w:t xml:space="preserve">damages, as if the contract had been performed. This was the origin of monetary damages, upon which </w:t>
      </w:r>
      <w:r>
        <w:rPr>
          <w:sz w:val="24"/>
          <w:szCs w:val="24"/>
          <w:rFonts w:ascii="Times New Roman" w:hAnsi="Times New Roman" w:cs="Times New Roman"/>
        </w:rPr>
        <w:t xml:space="preserve">criticisms were rendered prior to its harshness. </w:t>
      </w:r>
    </w:p>
    <w:p>
      <w:pPr>
        <w:jc w:val="both"/>
        <w:spacing w:lineRule="auto" w:line="360" w:after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         This led to the modification of this precedent by Alderson, B., in </w:t>
      </w:r>
      <w:r>
        <w:rPr>
          <w:i w:val="1"/>
          <w:b w:val="1"/>
          <w:sz w:val="24"/>
          <w:szCs w:val="24"/>
          <w:rFonts w:ascii="Times New Roman" w:hAnsi="Times New Roman" w:cs="Times New Roman"/>
        </w:rPr>
        <w:t xml:space="preserve">Hadley v. Baxendale</w:t>
      </w:r>
      <w:r>
        <w:rPr>
          <w:rStyle w:val="PO153"/>
          <w:i w:val="1"/>
          <w:b w:val="1"/>
          <w:sz w:val="24"/>
          <w:szCs w:val="24"/>
          <w:rFonts w:ascii="Times New Roman" w:hAnsi="Times New Roman" w:cs="Times New Roman"/>
        </w:rPr>
        <w:footnoteReference w:id="8"/>
      </w:r>
      <w:r>
        <w:rPr>
          <w:b w:val="1"/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 xml:space="preserve">where it </w:t>
      </w:r>
      <w:r>
        <w:rPr>
          <w:sz w:val="24"/>
          <w:szCs w:val="24"/>
          <w:rFonts w:ascii="Times New Roman" w:hAnsi="Times New Roman" w:cs="Times New Roman"/>
        </w:rPr>
        <w:t xml:space="preserve">was held that “ where two parties have made a contract which one of them has broken the damages which </w:t>
      </w:r>
      <w:r>
        <w:rPr>
          <w:sz w:val="24"/>
          <w:szCs w:val="24"/>
          <w:rFonts w:ascii="Times New Roman" w:hAnsi="Times New Roman" w:cs="Times New Roman"/>
        </w:rPr>
        <w:t xml:space="preserve">the other party ought to receive in respect of such a breach of contract should be such as may fairly and </w:t>
      </w:r>
      <w:r>
        <w:rPr>
          <w:sz w:val="24"/>
          <w:szCs w:val="24"/>
          <w:rFonts w:ascii="Times New Roman" w:hAnsi="Times New Roman" w:cs="Times New Roman"/>
        </w:rPr>
        <w:t xml:space="preserve">reasonable be considered as either arising naturally or such as may reasonably be supposed to have been </w:t>
      </w:r>
      <w:r>
        <w:rPr>
          <w:sz w:val="24"/>
          <w:szCs w:val="24"/>
          <w:rFonts w:ascii="Times New Roman" w:hAnsi="Times New Roman" w:cs="Times New Roman"/>
        </w:rPr>
        <w:t xml:space="preserve">in the contemplation of both parties at the time they made the contract as the probable result of the </w:t>
      </w:r>
      <w:r>
        <w:rPr>
          <w:sz w:val="24"/>
          <w:szCs w:val="24"/>
          <w:rFonts w:ascii="Times New Roman" w:hAnsi="Times New Roman" w:cs="Times New Roman"/>
        </w:rPr>
        <w:t xml:space="preserve">breach of it...the damages resulting from the breach of such a contract which they would reasonably </w:t>
      </w:r>
      <w:r>
        <w:rPr>
          <w:sz w:val="24"/>
          <w:szCs w:val="24"/>
          <w:rFonts w:ascii="Times New Roman" w:hAnsi="Times New Roman" w:cs="Times New Roman"/>
        </w:rPr>
        <w:t xml:space="preserve">contemplate would be the amount of injury which would ordinarily follow from a breach of contract, he, </w:t>
      </w:r>
      <w:r>
        <w:rPr>
          <w:sz w:val="24"/>
          <w:szCs w:val="24"/>
          <w:rFonts w:ascii="Times New Roman" w:hAnsi="Times New Roman" w:cs="Times New Roman"/>
        </w:rPr>
        <w:t xml:space="preserve">at the most could only be supposed to have had in his contemplation the amount of injury which would </w:t>
      </w:r>
      <w:r>
        <w:rPr>
          <w:sz w:val="24"/>
          <w:szCs w:val="24"/>
          <w:rFonts w:ascii="Times New Roman" w:hAnsi="Times New Roman" w:cs="Times New Roman"/>
        </w:rPr>
        <w:t xml:space="preserve">arise generally, and in the great multitude of cases not affected by an special circumstances, from such a </w:t>
      </w:r>
      <w:r>
        <w:rPr>
          <w:sz w:val="24"/>
          <w:szCs w:val="24"/>
          <w:rFonts w:ascii="Times New Roman" w:hAnsi="Times New Roman" w:cs="Times New Roman"/>
        </w:rPr>
        <w:t xml:space="preserve">breach of contract.”</w:t>
      </w:r>
    </w:p>
    <w:p>
      <w:pPr>
        <w:jc w:val="both"/>
        <w:spacing w:lineRule="auto" w:line="360" w:after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      In the above rule in </w:t>
      </w:r>
      <w:r>
        <w:rPr>
          <w:i w:val="1"/>
          <w:b w:val="1"/>
          <w:sz w:val="24"/>
          <w:szCs w:val="24"/>
          <w:rFonts w:ascii="Times New Roman" w:hAnsi="Times New Roman" w:cs="Times New Roman"/>
        </w:rPr>
        <w:t xml:space="preserve">Hadley v. Baxendale</w:t>
      </w:r>
      <w:r>
        <w:rPr>
          <w:sz w:val="24"/>
          <w:szCs w:val="24"/>
          <w:rFonts w:ascii="Times New Roman" w:hAnsi="Times New Roman" w:cs="Times New Roman"/>
        </w:rPr>
        <w:t xml:space="preserve">, the first branch deals with normal damage that occurs in </w:t>
      </w:r>
      <w:r>
        <w:rPr>
          <w:sz w:val="24"/>
          <w:szCs w:val="24"/>
          <w:rFonts w:ascii="Times New Roman" w:hAnsi="Times New Roman" w:cs="Times New Roman"/>
        </w:rPr>
        <w:t xml:space="preserve">the usual course of things and the second with the normal damage that occurs in the usual course of </w:t>
      </w:r>
      <w:r>
        <w:rPr>
          <w:sz w:val="24"/>
          <w:szCs w:val="24"/>
          <w:rFonts w:ascii="Times New Roman" w:hAnsi="Times New Roman" w:cs="Times New Roman"/>
        </w:rPr>
        <w:t xml:space="preserve">things and the second deals with abnormal damage that arises because of special or exceptional </w:t>
      </w:r>
      <w:r>
        <w:rPr>
          <w:sz w:val="24"/>
          <w:szCs w:val="24"/>
          <w:rFonts w:ascii="Times New Roman" w:hAnsi="Times New Roman" w:cs="Times New Roman"/>
        </w:rPr>
        <w:t>circumstances.</w:t>
      </w:r>
    </w:p>
    <w:p>
      <w:pPr>
        <w:jc w:val="both"/>
        <w:spacing w:lineRule="auto" w:line="360" w:after="0"/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   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The party who breached the contract can be held responsible for the losses caused by the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breach.  Both general or expectation damages and consequential damages can result from a breach of a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contract.  General or expectation damages refer to the loss directly caused by the breach. Consequential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damages refer to losses that occurred because of the breach but that were an indirect cause.  For example,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if you contracted and paid for a machine to be delivered and it never came, the general losses would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include the value of the money you paid for the machine. The consequential losses could include the loss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of business caused by the fact you did not have the machine you needed to do your work</w:t>
      </w:r>
      <w:r>
        <w:rPr>
          <w:rStyle w:val="PO153"/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footnoteReference w:id="9"/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>.</w:t>
      </w:r>
    </w:p>
    <w:p>
      <w:pPr>
        <w:jc w:val="both"/>
        <w:spacing w:lineRule="auto" w:line="360" w:after="0"/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</w:pP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           Furthermore, another available remedy for breach of contract is </w:t>
      </w:r>
      <w:r>
        <w:rPr>
          <w:b w:val="1"/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Specific performance. 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In some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cases, the appropriate remedy for a breach of contract is to correct the breach by forcing the breaching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party to complete the terms of the agreement. Specific performance is an appropriate remedy in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situations where monetary damages could not possibly make the non-breaching party whole for the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losses. For example, if there was a contract created for a buyer to purchase a very rare piece of art, the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buyer could not simply find the art elsewhere. The only remedy that would help the buyer in this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circumstance is for the court to require the sale to go through so the buyer got the unique one-of-a-kind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painting that he contracted for. </w:t>
      </w:r>
      <w:r>
        <w:rPr>
          <w:color w:val="333333"/>
          <w:sz w:val="24"/>
          <w:szCs w:val="24"/>
          <w:rFonts w:ascii="Times New Roman" w:hAnsi="Times New Roman" w:cs="Times New Roman"/>
        </w:rPr>
        <w:t xml:space="preserve">Specific performance is a remedy for breach of contract in which the </w:t>
      </w:r>
      <w:r>
        <w:rPr>
          <w:color w:val="333333"/>
          <w:sz w:val="24"/>
          <w:szCs w:val="24"/>
          <w:rFonts w:ascii="Times New Roman" w:hAnsi="Times New Roman" w:cs="Times New Roman"/>
        </w:rPr>
        <w:t xml:space="preserve">court forces the breaching party to perform the services or deliver the goods the promised goods per the </w:t>
      </w:r>
      <w:r>
        <w:rPr>
          <w:color w:val="333333"/>
          <w:sz w:val="24"/>
          <w:szCs w:val="24"/>
          <w:rFonts w:ascii="Times New Roman" w:hAnsi="Times New Roman" w:cs="Times New Roman"/>
        </w:rPr>
        <w:t xml:space="preserve">contract.  Specific Performance is only available when money damages are inadequate to compensate the </w:t>
      </w:r>
      <w:r>
        <w:rPr>
          <w:color w:val="333333"/>
          <w:sz w:val="24"/>
          <w:szCs w:val="24"/>
          <w:rFonts w:ascii="Times New Roman" w:hAnsi="Times New Roman" w:cs="Times New Roman"/>
        </w:rPr>
        <w:t xml:space="preserve">plaintiff for a breach.  This remedy is typically used when the goods or services are so unique that no </w:t>
      </w:r>
      <w:r>
        <w:rPr>
          <w:color w:val="333333"/>
          <w:sz w:val="24"/>
          <w:szCs w:val="24"/>
          <w:rFonts w:ascii="Times New Roman" w:hAnsi="Times New Roman" w:cs="Times New Roman"/>
        </w:rPr>
        <w:t xml:space="preserve">other remedy could suffice.</w:t>
      </w:r>
    </w:p>
    <w:p>
      <w:pPr>
        <w:jc w:val="both"/>
        <w:spacing w:lineRule="auto" w:line="360" w:after="0"/>
        <w:rPr>
          <w:color w:val="333333"/>
          <w:sz w:val="24"/>
          <w:szCs w:val="24"/>
          <w:rFonts w:ascii="Times New Roman" w:eastAsia="Times New Roman" w:hAnsi="Times New Roman" w:cs="Times New Roman"/>
          <w:lang w:eastAsia="en-GB"/>
        </w:rPr>
      </w:pPr>
      <w:r>
        <w:rPr>
          <w:color w:val="333333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        A good example is an individual who’s looking to buy a rare piece of art. He or she forms a contract </w:t>
      </w:r>
      <w:r>
        <w:rPr>
          <w:color w:val="333333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with someone to obtain this piece of art. The buyer’s offer becomes the price for the piece of art and the </w:t>
      </w:r>
      <w:r>
        <w:rPr>
          <w:color w:val="333333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other party accepts by a promise of delivering the art in exchange for the agreed amount. If the other </w:t>
      </w:r>
      <w:r>
        <w:rPr>
          <w:color w:val="333333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party joins in this contract, yet fails to deliver the art, the buyer can take the case to court as a breach of </w:t>
      </w:r>
      <w:r>
        <w:rPr>
          <w:color w:val="333333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contract. The court could rule specific performance the remedy for breach of contract, as the buyer </w:t>
      </w:r>
      <w:r>
        <w:rPr>
          <w:color w:val="333333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would not be able to get this rare piece of art elsewhere. The defendant would then be required by the </w:t>
      </w:r>
      <w:r>
        <w:rPr>
          <w:color w:val="333333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court to deliver the goods – in this case, the art – as agreed upon in the contract.</w:t>
      </w:r>
    </w:p>
    <w:p>
      <w:pPr>
        <w:jc w:val="both"/>
        <w:spacing w:lineRule="auto" w:line="360" w:after="0"/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</w:pP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        A decree of specific performances is one by which the court directs the defendant to perform the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contract which he has made in accordance with its terms. It is a relief in equity and is one of the earliest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examples of the maxim that equity acts </w:t>
      </w:r>
      <w:r>
        <w:rPr>
          <w:i w:val="1"/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in personam.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In most contracts such as land conveying, antique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sale, among others, special performance remains the most suitable remedy for a breach. Hence, Kay, L.J.,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declared specific performance in the case of </w:t>
      </w:r>
      <w:r>
        <w:rPr>
          <w:i w:val="1"/>
          <w:b w:val="1"/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Ryan v. Mutual Tontine Association</w:t>
      </w:r>
      <w:r>
        <w:rPr>
          <w:rStyle w:val="PO153"/>
          <w:i w:val="1"/>
          <w:b w:val="1"/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footnoteReference w:id="10"/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 to be the following:</w:t>
      </w:r>
    </w:p>
    <w:p>
      <w:pPr>
        <w:jc w:val="both"/>
        <w:spacing w:lineRule="auto" w:line="360" w:after="0"/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</w:pP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     “This remedy by specific performance was invented, and has been cautiously applied, in order to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meet the ordinary remedy by action in damages is not an adequate compensation for breach of contract.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The jurisdiction to compel specific performance has always been treated as discretionary, and confined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within well-known rules.”</w:t>
      </w:r>
    </w:p>
    <w:p>
      <w:pPr>
        <w:jc w:val="both"/>
        <w:spacing w:lineRule="auto" w:line="360" w:after="0"/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</w:pP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        However, it is important to note that the remedy of specific performance is a discretionary one and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the plaintiff is not entitled to it as a matter of right. This discretion is one exercised judiciously by the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courts. In all cases, the courts will consider if the granting of the decree will be just and equitable under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all circumstances of the case. It will therefore not be granted where it will be impossible to carry out, or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where it will create hardship. In such cases, only damages will be awarded.</w:t>
      </w:r>
    </w:p>
    <w:p>
      <w:pPr>
        <w:jc w:val="both"/>
        <w:spacing w:lineRule="auto" w:line="360" w:after="0"/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</w:pP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          Moving on, yet another remedy available for breach of contract is </w:t>
      </w:r>
      <w:r>
        <w:rPr>
          <w:b w:val="1"/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>Injunction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. An injunction is an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order or decree by which one party to an action is required to do or refrain from doing a particular thing.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Injunctions are either restrictive or mandatory.</w:t>
      </w:r>
      <w:r>
        <w:rPr>
          <w:rStyle w:val="PO153"/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footnoteReference w:id="11"/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 An injunction is another way by which a court can order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specific performance. Where a party to a contract undertakes not to do something, a court order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prohibiting him from doing that thing is a </w:t>
      </w:r>
      <w:r>
        <w:rPr>
          <w:b w:val="1"/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>negative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 way of enforcing the contract.</w:t>
      </w:r>
    </w:p>
    <w:p>
      <w:pPr>
        <w:jc w:val="both"/>
        <w:spacing w:lineRule="auto" w:line="360" w:after="0"/>
        <w:rPr>
          <w:b w:val="1"/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</w:pP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        In </w:t>
      </w:r>
      <w:r>
        <w:rPr>
          <w:i w:val="1"/>
          <w:b w:val="1"/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Warner Bros. Pictures Inc. v. Nelson</w:t>
      </w:r>
      <w:r>
        <w:rPr>
          <w:i w:val="1"/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,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a film actress signed an undertaking with the plaintiffs,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her employers, not to act for any other organisation. An injunction was issued to restrain her from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committing a breach of this stipulation when she attempted to enter the employment of a third party.</w:t>
      </w:r>
      <w:r>
        <w:rPr>
          <w:b w:val="1"/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 </w:t>
      </w:r>
    </w:p>
    <w:p>
      <w:pPr>
        <w:jc w:val="both"/>
        <w:spacing w:lineRule="auto" w:line="360" w:after="0"/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</w:pPr>
      <w:r>
        <w:rPr>
          <w:b w:val="1"/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     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In addition, in </w:t>
      </w:r>
      <w:r>
        <w:rPr>
          <w:b w:val="1"/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African Songs Ltd. v. Sunday Adeniyi</w:t>
      </w:r>
      <w:r>
        <w:rPr>
          <w:rStyle w:val="PO153"/>
          <w:b w:val="1"/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footnoteReference w:id="12"/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, a musician who undertook to perform and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record solely for the plaintiff company, was restrained for the remaining period of the contract from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recording for himself or for any other company.</w:t>
      </w:r>
    </w:p>
    <w:p>
      <w:pPr>
        <w:jc w:val="both"/>
        <w:spacing w:lineRule="auto" w:line="360" w:after="0"/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</w:pP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    Conversely, where the injunction is mandatory, it is restorative in its effect and not merely preventive.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It directs the defendant to undo what he has already done in breach of contract. This is why in the </w:t>
      </w:r>
      <w:r>
        <w:rPr>
          <w:i w:val="1"/>
          <w:b w:val="1"/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African Songs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case, the plaintiff, part from seeking an injunction to restrain the defendant from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performing or recording music for anyone else, also sought an injunction to restrain the distribution of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gramophone records already containing music recorded by the defendant in breach of contract, and an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order that they should be withdrawn from the public. Dosunmu, J., relying on </w:t>
      </w:r>
      <w:r>
        <w:rPr>
          <w:i w:val="1"/>
          <w:b w:val="1"/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Holt v. Holt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, held on this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point that since these had already been distributed all over the country, nothing could be done about it.</w:t>
      </w:r>
    </w:p>
    <w:p>
      <w:pPr>
        <w:jc w:val="both"/>
        <w:spacing w:lineRule="auto" w:line="360" w:after="0"/>
        <w:rPr>
          <w:color w:val="333333"/>
          <w:sz w:val="24"/>
          <w:szCs w:val="24"/>
          <w:shd w:val="clear" w:color="000000" w:fill="FFFFFF"/>
          <w:rFonts w:ascii="Times New Roman" w:hAnsi="Times New Roman" w:cs="Times New Roman"/>
        </w:rPr>
      </w:pP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      Furthermore, another remedy is </w:t>
      </w:r>
      <w:r>
        <w:rPr>
          <w:b w:val="1"/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>Rescission. 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Rescission allows the non-breaching party to essentially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be released from performance obligations. Recession is a remedy for a breach of contract because it </w:t>
      </w:r>
      <w:r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  <w:t xml:space="preserve">makes clear that the party is relieved of his duties due to the failure of the other party to perform. </w:t>
      </w:r>
      <w:r>
        <w:rPr>
          <w:color w:val="333333"/>
          <w:sz w:val="24"/>
          <w:szCs w:val="24"/>
          <w:shd w:val="clear" w:color="000000" w:fill="FFFFFF"/>
          <w:rFonts w:ascii="Times New Roman" w:hAnsi="Times New Roman" w:cs="Times New Roman"/>
        </w:rPr>
        <w:t xml:space="preserve">Rescission is a remedy used to terminate a contract when parties entered into a contract by way of fraud, </w:t>
      </w:r>
      <w:r>
        <w:rPr>
          <w:color w:val="333333"/>
          <w:sz w:val="24"/>
          <w:szCs w:val="24"/>
          <w:shd w:val="clear" w:color="000000" w:fill="FFFFFF"/>
          <w:rFonts w:ascii="Times New Roman" w:hAnsi="Times New Roman" w:cs="Times New Roman"/>
        </w:rPr>
        <w:t xml:space="preserve">undue influence, coercion, or mistake. In the case of rescission, the contractual obligations of both </w:t>
      </w:r>
      <w:r>
        <w:rPr>
          <w:color w:val="333333"/>
          <w:sz w:val="24"/>
          <w:szCs w:val="24"/>
          <w:shd w:val="clear" w:color="000000" w:fill="FFFFFF"/>
          <w:rFonts w:ascii="Times New Roman" w:hAnsi="Times New Roman" w:cs="Times New Roman"/>
        </w:rPr>
        <w:t xml:space="preserve">parties are therefore terminated, and the contract will no longer exist.</w:t>
      </w:r>
    </w:p>
    <w:p>
      <w:pPr>
        <w:jc w:val="both"/>
        <w:spacing w:lineRule="auto" w:line="360" w:after="0"/>
        <w:rPr>
          <w:color w:val="333333"/>
          <w:sz w:val="24"/>
          <w:szCs w:val="24"/>
          <w:shd w:val="clear" w:color="000000" w:fill="FFFFFF"/>
          <w:rFonts w:ascii="Times New Roman" w:hAnsi="Times New Roman" w:cs="Times New Roman"/>
        </w:rPr>
      </w:pPr>
      <w:r>
        <w:rPr>
          <w:color w:val="333333"/>
          <w:sz w:val="24"/>
          <w:szCs w:val="24"/>
          <w:shd w:val="clear" w:color="000000" w:fill="FFFFFF"/>
          <w:rFonts w:ascii="Times New Roman" w:hAnsi="Times New Roman" w:cs="Times New Roman"/>
        </w:rPr>
        <w:t xml:space="preserve">         In addition to the already given remedies, one could also include </w:t>
      </w:r>
      <w:r>
        <w:rPr>
          <w:b w:val="1"/>
          <w:color w:val="333333"/>
          <w:sz w:val="24"/>
          <w:szCs w:val="24"/>
          <w:shd w:val="clear" w:color="000000" w:fill="FFFFFF"/>
          <w:rFonts w:ascii="Times New Roman" w:hAnsi="Times New Roman" w:cs="Times New Roman"/>
        </w:rPr>
        <w:t xml:space="preserve">Reformation. </w:t>
      </w:r>
      <w:r>
        <w:rPr>
          <w:color w:val="333333"/>
          <w:sz w:val="24"/>
          <w:szCs w:val="24"/>
          <w:shd w:val="clear" w:color="000000" w:fill="FFFFFF"/>
          <w:rFonts w:ascii="Times New Roman" w:hAnsi="Times New Roman" w:cs="Times New Roman"/>
        </w:rPr>
        <w:t xml:space="preserve">Reformation is </w:t>
      </w:r>
      <w:r>
        <w:rPr>
          <w:color w:val="333333"/>
          <w:sz w:val="24"/>
          <w:szCs w:val="24"/>
          <w:shd w:val="clear" w:color="000000" w:fill="FFFFFF"/>
          <w:rFonts w:ascii="Times New Roman" w:hAnsi="Times New Roman" w:cs="Times New Roman"/>
        </w:rPr>
        <w:t xml:space="preserve">similar to rescission as it’s a result of parties entering into a contract based on fraud, undue influence, </w:t>
      </w:r>
      <w:r>
        <w:rPr>
          <w:color w:val="333333"/>
          <w:sz w:val="24"/>
          <w:szCs w:val="24"/>
          <w:shd w:val="clear" w:color="000000" w:fill="FFFFFF"/>
          <w:rFonts w:ascii="Times New Roman" w:hAnsi="Times New Roman" w:cs="Times New Roman"/>
        </w:rPr>
        <w:t xml:space="preserve">coercion, or mistake, but rather than terminating the contract and the parties’ obligations entirely, the </w:t>
      </w:r>
      <w:r>
        <w:rPr>
          <w:color w:val="333333"/>
          <w:sz w:val="24"/>
          <w:szCs w:val="24"/>
          <w:shd w:val="clear" w:color="000000" w:fill="FFFFFF"/>
          <w:rFonts w:ascii="Times New Roman" w:hAnsi="Times New Roman" w:cs="Times New Roman"/>
        </w:rPr>
        <w:t xml:space="preserve">court will change the substance of a contract to correct the inequities suffered as a result.</w:t>
      </w:r>
    </w:p>
    <w:p>
      <w:pPr>
        <w:jc w:val="both"/>
        <w:spacing w:lineRule="auto" w:line="360" w:after="0"/>
        <w:rPr>
          <w:color w:val="222222"/>
          <w:sz w:val="24"/>
          <w:szCs w:val="24"/>
          <w:rFonts w:ascii="Times New Roman" w:eastAsia="Times New Roman" w:hAnsi="Times New Roman" w:cs="Times New Roman"/>
          <w:lang w:eastAsia="en-GB"/>
        </w:rPr>
      </w:pPr>
      <w:r>
        <w:rPr>
          <w:color w:val="333333"/>
          <w:sz w:val="24"/>
          <w:szCs w:val="24"/>
          <w:shd w:val="clear" w:color="000000" w:fill="FFFFFF"/>
          <w:rFonts w:ascii="Times New Roman" w:hAnsi="Times New Roman" w:cs="Times New Roman"/>
        </w:rPr>
        <w:t xml:space="preserve">        In conclusion,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a contract is a legally binding agreement that is enforced by the full weight of the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court. In the event that either party to a contractual agreement fails to perform according to the terms of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the contract, the other party may take legal action. The party who fails to perform is referred to as the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breaching party.  A civil lawsuit for breach of contract may be filed to obtain a remedy for the breach.</w:t>
      </w:r>
    </w:p>
    <w:p>
      <w:pPr>
        <w:jc w:val="both"/>
        <w:spacing w:lineRule="auto" w:line="360" w:after="0"/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      </w:t>
      </w:r>
    </w:p>
    <w:p>
      <w:pPr>
        <w:jc w:val="both"/>
        <w:spacing w:lineRule="auto" w:line="360" w:after="0"/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jc w:val="both"/>
        <w:spacing w:lineRule="auto" w:line="360" w:after="0"/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jc w:val="both"/>
        <w:spacing w:lineRule="auto" w:line="360" w:after="0"/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jc w:val="both"/>
        <w:spacing w:lineRule="auto" w:line="360" w:after="0"/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jc w:val="both"/>
        <w:spacing w:lineRule="auto" w:line="360" w:after="0"/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jc w:val="both"/>
        <w:spacing w:lineRule="auto" w:line="360" w:after="0"/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jc w:val="both"/>
        <w:spacing w:lineRule="auto" w:line="360" w:after="0"/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jc w:val="both"/>
        <w:spacing w:lineRule="auto" w:line="360" w:after="0"/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jc w:val="both"/>
        <w:spacing w:lineRule="auto" w:line="360" w:after="0"/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jc w:val="both"/>
        <w:spacing w:lineRule="auto" w:line="360" w:after="0"/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jc w:val="both"/>
        <w:spacing w:lineRule="auto" w:line="360" w:after="0"/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jc w:val="both"/>
        <w:spacing w:lineRule="auto" w:line="360" w:after="0"/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jc w:val="both"/>
        <w:spacing w:lineRule="auto" w:line="360" w:after="0"/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jc w:val="both"/>
        <w:spacing w:lineRule="auto" w:line="360" w:after="0"/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jc w:val="center"/>
        <w:spacing w:lineRule="auto" w:line="360" w:after="0"/>
        <w:rPr>
          <w:b w:val="1"/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jc w:val="center"/>
        <w:spacing w:lineRule="auto" w:line="360" w:after="0"/>
        <w:rPr>
          <w:b w:val="1"/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jc w:val="center"/>
        <w:spacing w:lineRule="auto" w:line="360" w:after="0"/>
        <w:rPr>
          <w:b w:val="1"/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jc w:val="center"/>
        <w:spacing w:lineRule="auto" w:line="360" w:after="0"/>
        <w:rPr>
          <w:b w:val="1"/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jc w:val="center"/>
        <w:spacing w:lineRule="auto" w:line="360" w:after="0"/>
        <w:rPr>
          <w:b w:val="1"/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jc w:val="center"/>
        <w:spacing w:lineRule="auto" w:line="360" w:after="0"/>
        <w:rPr>
          <w:b w:val="1"/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jc w:val="center"/>
        <w:spacing w:lineRule="auto" w:line="360" w:after="0"/>
        <w:rPr>
          <w:b w:val="1"/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jc w:val="center"/>
        <w:spacing w:lineRule="auto" w:line="360" w:after="0"/>
        <w:rPr>
          <w:b w:val="1"/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jc w:val="center"/>
        <w:spacing w:lineRule="auto" w:line="360" w:after="0"/>
        <w:rPr>
          <w:b w:val="1"/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jc w:val="center"/>
        <w:spacing w:lineRule="auto" w:line="360" w:after="0"/>
        <w:rPr>
          <w:b w:val="1"/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jc w:val="center"/>
        <w:spacing w:lineRule="auto" w:line="360" w:after="0"/>
        <w:rPr>
          <w:b w:val="1"/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jc w:val="center"/>
        <w:spacing w:lineRule="auto" w:line="360" w:after="0"/>
        <w:rPr>
          <w:b w:val="1"/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jc w:val="center"/>
        <w:spacing w:lineRule="auto" w:line="360" w:after="0"/>
        <w:rPr>
          <w:b w:val="1"/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jc w:val="center"/>
        <w:spacing w:lineRule="auto" w:line="360" w:after="0"/>
        <w:rPr>
          <w:b w:val="1"/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jc w:val="center"/>
        <w:spacing w:lineRule="auto" w:line="360" w:after="0"/>
        <w:rPr>
          <w:b w:val="1"/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  <w:r>
        <w:rPr>
          <w:b w:val="1"/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>BIBLIOGRAPHY</w:t>
      </w:r>
    </w:p>
    <w:p>
      <w:pPr>
        <w:jc w:val="both"/>
        <w:spacing w:lineRule="auto" w:line="360" w:after="0"/>
        <w:rPr>
          <w:b w:val="1"/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pStyle w:val="PO151"/>
        <w:jc w:val="center"/>
        <w:ind w:left="720" w:firstLine="0"/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  <w:r>
        <w:rPr/>
        <w:t xml:space="preserve">(1848) 1 Ex. 850 at p. 855; [1843-60] All E.R. 383 at p. 385</w:t>
      </w:r>
    </w:p>
    <w:p>
      <w:pPr>
        <w:pStyle w:val="PO151"/>
        <w:jc w:val="center"/>
        <w:ind w:left="720" w:firstLine="0"/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pStyle w:val="PO151"/>
        <w:jc w:val="center"/>
        <w:rPr/>
      </w:pPr>
      <w:r>
        <w:rPr/>
        <w:t xml:space="preserve">(1854) 9 Ex. 341; [1843-60] All E.R. 461 at p. 465.</w:t>
      </w:r>
    </w:p>
    <w:p>
      <w:pPr>
        <w:pStyle w:val="PO151"/>
        <w:jc w:val="center"/>
        <w:rPr/>
      </w:pPr>
    </w:p>
    <w:p>
      <w:pPr>
        <w:pStyle w:val="PO151"/>
        <w:jc w:val="center"/>
        <w:rPr/>
      </w:pPr>
      <w:r>
        <w:rPr/>
        <w:t xml:space="preserve">[1893] 1 Ch. 116 at p. 126.</w:t>
      </w:r>
    </w:p>
    <w:p>
      <w:pPr>
        <w:pStyle w:val="PO151"/>
        <w:jc w:val="center"/>
        <w:rPr/>
      </w:pPr>
    </w:p>
    <w:p>
      <w:pPr>
        <w:pStyle w:val="PO151"/>
        <w:jc w:val="center"/>
        <w:rPr/>
      </w:pPr>
      <w:r>
        <w:fldChar w:fldCharType="begin"/>
      </w:r>
      <w:r>
        <w:instrText xml:space="preserve">HYPERLINK "https://www.thebalancesmb.com/breach-of-contract-398138"</w:instrText>
      </w:r>
      <w:r>
        <w:fldChar w:fldCharType="separate"/>
      </w:r>
      <w:r>
        <w:rPr>
          <w:rStyle w:val="PO154"/>
        </w:rPr>
        <w:t>h</w:t>
      </w:r>
      <w:r>
        <w:rPr>
          <w:rStyle w:val="PO154"/>
        </w:rPr>
        <w:t>t</w:t>
      </w:r>
      <w:r>
        <w:rPr>
          <w:rStyle w:val="PO154"/>
        </w:rPr>
        <w:t>t</w:t>
      </w:r>
      <w:r>
        <w:rPr>
          <w:rStyle w:val="PO154"/>
        </w:rPr>
        <w:t>p</w:t>
      </w:r>
      <w:r>
        <w:rPr>
          <w:rStyle w:val="PO154"/>
        </w:rPr>
        <w:t>s</w:t>
      </w:r>
      <w:r>
        <w:rPr>
          <w:rStyle w:val="PO154"/>
        </w:rPr>
        <w:t>:</w:t>
      </w:r>
      <w:r>
        <w:rPr>
          <w:rStyle w:val="PO154"/>
        </w:rPr>
        <w:t>/</w:t>
      </w:r>
      <w:r>
        <w:rPr>
          <w:rStyle w:val="PO154"/>
        </w:rPr>
        <w:t>/</w:t>
      </w:r>
      <w:r>
        <w:rPr>
          <w:rStyle w:val="PO154"/>
        </w:rPr>
        <w:t>w</w:t>
      </w:r>
      <w:r>
        <w:rPr>
          <w:rStyle w:val="PO154"/>
        </w:rPr>
        <w:t>w</w:t>
      </w:r>
      <w:r>
        <w:rPr>
          <w:rStyle w:val="PO154"/>
        </w:rPr>
        <w:t>w</w:t>
      </w:r>
      <w:r>
        <w:rPr>
          <w:rStyle w:val="PO154"/>
        </w:rPr>
        <w:t>.</w:t>
      </w:r>
      <w:r>
        <w:rPr>
          <w:rStyle w:val="PO154"/>
        </w:rPr>
        <w:t>t</w:t>
      </w:r>
      <w:r>
        <w:rPr>
          <w:rStyle w:val="PO154"/>
        </w:rPr>
        <w:t>h</w:t>
      </w:r>
      <w:r>
        <w:rPr>
          <w:rStyle w:val="PO154"/>
        </w:rPr>
        <w:t>e</w:t>
      </w:r>
      <w:r>
        <w:rPr>
          <w:rStyle w:val="PO154"/>
        </w:rPr>
        <w:t>b</w:t>
      </w:r>
      <w:r>
        <w:rPr>
          <w:rStyle w:val="PO154"/>
        </w:rPr>
        <w:t>a</w:t>
      </w:r>
      <w:r>
        <w:rPr>
          <w:rStyle w:val="PO154"/>
        </w:rPr>
        <w:t>l</w:t>
      </w:r>
      <w:r>
        <w:rPr>
          <w:rStyle w:val="PO154"/>
        </w:rPr>
        <w:t>a</w:t>
      </w:r>
      <w:r>
        <w:rPr>
          <w:rStyle w:val="PO154"/>
        </w:rPr>
        <w:t>n</w:t>
      </w:r>
      <w:r>
        <w:rPr>
          <w:rStyle w:val="PO154"/>
        </w:rPr>
        <w:t>c</w:t>
      </w:r>
      <w:r>
        <w:rPr>
          <w:rStyle w:val="PO154"/>
        </w:rPr>
        <w:t>e</w:t>
      </w:r>
      <w:r>
        <w:rPr>
          <w:rStyle w:val="PO154"/>
        </w:rPr>
        <w:t>s</w:t>
      </w:r>
      <w:r>
        <w:rPr>
          <w:rStyle w:val="PO154"/>
        </w:rPr>
        <w:t>m</w:t>
      </w:r>
      <w:r>
        <w:rPr>
          <w:rStyle w:val="PO154"/>
        </w:rPr>
        <w:t>b</w:t>
      </w:r>
      <w:r>
        <w:rPr>
          <w:rStyle w:val="PO154"/>
        </w:rPr>
        <w:t>.</w:t>
      </w:r>
      <w:r>
        <w:rPr>
          <w:rStyle w:val="PO154"/>
        </w:rPr>
        <w:t>c</w:t>
      </w:r>
      <w:r>
        <w:rPr>
          <w:rStyle w:val="PO154"/>
        </w:rPr>
        <w:t>o</w:t>
      </w:r>
      <w:r>
        <w:rPr>
          <w:rStyle w:val="PO154"/>
        </w:rPr>
        <w:t>m</w:t>
      </w:r>
      <w:r>
        <w:rPr>
          <w:rStyle w:val="PO154"/>
        </w:rPr>
        <w:t>/</w:t>
      </w:r>
      <w:r>
        <w:rPr>
          <w:rStyle w:val="PO154"/>
        </w:rPr>
        <w:t>b</w:t>
      </w:r>
      <w:r>
        <w:rPr>
          <w:rStyle w:val="PO154"/>
        </w:rPr>
        <w:t>r</w:t>
      </w:r>
      <w:r>
        <w:rPr>
          <w:rStyle w:val="PO154"/>
        </w:rPr>
        <w:t>e</w:t>
      </w:r>
      <w:r>
        <w:rPr>
          <w:rStyle w:val="PO154"/>
        </w:rPr>
        <w:t>a</w:t>
      </w:r>
      <w:r>
        <w:rPr>
          <w:rStyle w:val="PO154"/>
        </w:rPr>
        <w:t>c</w:t>
      </w:r>
      <w:r>
        <w:rPr>
          <w:rStyle w:val="PO154"/>
        </w:rPr>
        <w:t>h</w:t>
      </w:r>
      <w:r>
        <w:rPr>
          <w:rStyle w:val="PO154"/>
        </w:rPr>
        <w:t>-</w:t>
      </w:r>
      <w:r>
        <w:rPr>
          <w:rStyle w:val="PO154"/>
        </w:rPr>
        <w:t>o</w:t>
      </w:r>
      <w:r>
        <w:rPr>
          <w:rStyle w:val="PO154"/>
        </w:rPr>
        <w:t>f</w:t>
      </w:r>
      <w:r>
        <w:rPr>
          <w:rStyle w:val="PO154"/>
        </w:rPr>
        <w:t>-</w:t>
      </w:r>
      <w:r>
        <w:rPr>
          <w:rStyle w:val="PO154"/>
        </w:rPr>
        <w:t>c</w:t>
      </w:r>
      <w:r>
        <w:rPr>
          <w:rStyle w:val="PO154"/>
        </w:rPr>
        <w:t>o</w:t>
      </w:r>
      <w:r>
        <w:rPr>
          <w:rStyle w:val="PO154"/>
        </w:rPr>
        <w:t>n</w:t>
      </w:r>
      <w:r>
        <w:rPr>
          <w:rStyle w:val="PO154"/>
        </w:rPr>
        <w:t>t</w:t>
      </w:r>
      <w:r>
        <w:rPr>
          <w:rStyle w:val="PO154"/>
        </w:rPr>
        <w:t>r</w:t>
      </w:r>
      <w:r>
        <w:rPr>
          <w:rStyle w:val="PO154"/>
        </w:rPr>
        <w:t>a</w:t>
      </w:r>
      <w:r>
        <w:rPr>
          <w:rStyle w:val="PO154"/>
        </w:rPr>
        <w:t>c</w:t>
      </w:r>
      <w:r>
        <w:rPr>
          <w:rStyle w:val="PO154"/>
        </w:rPr>
        <w:t>t</w:t>
      </w:r>
      <w:r>
        <w:rPr>
          <w:rStyle w:val="PO154"/>
        </w:rPr>
        <w:t>-</w:t>
      </w:r>
      <w:r>
        <w:rPr>
          <w:rStyle w:val="PO154"/>
        </w:rPr>
        <w:t>3</w:t>
      </w:r>
      <w:r>
        <w:rPr>
          <w:rStyle w:val="PO154"/>
        </w:rPr>
        <w:t>9</w:t>
      </w:r>
      <w:r>
        <w:rPr>
          <w:rStyle w:val="PO154"/>
        </w:rPr>
        <w:t>8</w:t>
      </w:r>
      <w:r>
        <w:rPr>
          <w:rStyle w:val="PO154"/>
        </w:rPr>
        <w:t>1</w:t>
      </w:r>
      <w:r>
        <w:rPr>
          <w:rStyle w:val="PO154"/>
        </w:rPr>
        <w:t>3</w:t>
      </w:r>
      <w:r>
        <w:rPr>
          <w:rStyle w:val="PO154"/>
        </w:rPr>
        <w:t>8</w:t>
      </w:r>
      <w:r>
        <w:rPr/>
        <w:fldChar w:fldCharType="end"/>
      </w:r>
    </w:p>
    <w:p>
      <w:pPr>
        <w:pStyle w:val="PO151"/>
        <w:jc w:val="center"/>
        <w:rPr/>
      </w:pPr>
    </w:p>
    <w:p>
      <w:pPr>
        <w:pStyle w:val="PO151"/>
        <w:jc w:val="center"/>
        <w:rPr/>
      </w:pPr>
      <w:r>
        <w:fldChar w:fldCharType="begin"/>
      </w:r>
      <w:r>
        <w:instrText xml:space="preserve">HYPERLINK "https://www.oflaherty-law.com/learn-about-law/"</w:instrText>
      </w:r>
      <w:r>
        <w:fldChar w:fldCharType="separate"/>
      </w:r>
      <w:r>
        <w:rPr>
          <w:rStyle w:val="PO154"/>
        </w:rPr>
        <w:t>h</w:t>
      </w:r>
      <w:r>
        <w:rPr>
          <w:rStyle w:val="PO154"/>
        </w:rPr>
        <w:t>t</w:t>
      </w:r>
      <w:r>
        <w:rPr>
          <w:rStyle w:val="PO154"/>
        </w:rPr>
        <w:t>t</w:t>
      </w:r>
      <w:r>
        <w:rPr>
          <w:rStyle w:val="PO154"/>
        </w:rPr>
        <w:t>p</w:t>
      </w:r>
      <w:r>
        <w:rPr>
          <w:rStyle w:val="PO154"/>
        </w:rPr>
        <w:t>s</w:t>
      </w:r>
      <w:r>
        <w:rPr>
          <w:rStyle w:val="PO154"/>
        </w:rPr>
        <w:t>:</w:t>
      </w:r>
      <w:r>
        <w:rPr>
          <w:rStyle w:val="PO154"/>
        </w:rPr>
        <w:t>/</w:t>
      </w:r>
      <w:r>
        <w:rPr>
          <w:rStyle w:val="PO154"/>
        </w:rPr>
        <w:t>/</w:t>
      </w:r>
      <w:r>
        <w:rPr>
          <w:rStyle w:val="PO154"/>
        </w:rPr>
        <w:t>w</w:t>
      </w:r>
      <w:r>
        <w:rPr>
          <w:rStyle w:val="PO154"/>
        </w:rPr>
        <w:t>w</w:t>
      </w:r>
      <w:r>
        <w:rPr>
          <w:rStyle w:val="PO154"/>
        </w:rPr>
        <w:t>w</w:t>
      </w:r>
      <w:r>
        <w:rPr>
          <w:rStyle w:val="PO154"/>
        </w:rPr>
        <w:t>.</w:t>
      </w:r>
      <w:r>
        <w:rPr>
          <w:rStyle w:val="PO154"/>
        </w:rPr>
        <w:t>o</w:t>
      </w:r>
      <w:r>
        <w:rPr>
          <w:rStyle w:val="PO154"/>
        </w:rPr>
        <w:t>f</w:t>
      </w:r>
      <w:r>
        <w:rPr>
          <w:rStyle w:val="PO154"/>
        </w:rPr>
        <w:t>l</w:t>
      </w:r>
      <w:r>
        <w:rPr>
          <w:rStyle w:val="PO154"/>
        </w:rPr>
        <w:t>a</w:t>
      </w:r>
      <w:r>
        <w:rPr>
          <w:rStyle w:val="PO154"/>
        </w:rPr>
        <w:t>h</w:t>
      </w:r>
      <w:r>
        <w:rPr>
          <w:rStyle w:val="PO154"/>
        </w:rPr>
        <w:t>e</w:t>
      </w:r>
      <w:r>
        <w:rPr>
          <w:rStyle w:val="PO154"/>
        </w:rPr>
        <w:t>r</w:t>
      </w:r>
      <w:r>
        <w:rPr>
          <w:rStyle w:val="PO154"/>
        </w:rPr>
        <w:t>t</w:t>
      </w:r>
      <w:r>
        <w:rPr>
          <w:rStyle w:val="PO154"/>
        </w:rPr>
        <w:t>y</w:t>
      </w:r>
      <w:r>
        <w:rPr>
          <w:rStyle w:val="PO154"/>
        </w:rPr>
        <w:t>-</w:t>
      </w:r>
      <w:r>
        <w:rPr>
          <w:rStyle w:val="PO154"/>
        </w:rPr>
        <w:t>l</w:t>
      </w:r>
      <w:r>
        <w:rPr>
          <w:rStyle w:val="PO154"/>
        </w:rPr>
        <w:t>a</w:t>
      </w:r>
      <w:r>
        <w:rPr>
          <w:rStyle w:val="PO154"/>
        </w:rPr>
        <w:t>w</w:t>
      </w:r>
      <w:r>
        <w:rPr>
          <w:rStyle w:val="PO154"/>
        </w:rPr>
        <w:t>.</w:t>
      </w:r>
      <w:r>
        <w:rPr>
          <w:rStyle w:val="PO154"/>
        </w:rPr>
        <w:t>c</w:t>
      </w:r>
      <w:r>
        <w:rPr>
          <w:rStyle w:val="PO154"/>
        </w:rPr>
        <w:t>o</w:t>
      </w:r>
      <w:r>
        <w:rPr>
          <w:rStyle w:val="PO154"/>
        </w:rPr>
        <w:t>m</w:t>
      </w:r>
      <w:r>
        <w:rPr>
          <w:rStyle w:val="PO154"/>
        </w:rPr>
        <w:t>/</w:t>
      </w:r>
      <w:r>
        <w:rPr>
          <w:rStyle w:val="PO154"/>
        </w:rPr>
        <w:t>l</w:t>
      </w:r>
      <w:r>
        <w:rPr>
          <w:rStyle w:val="PO154"/>
        </w:rPr>
        <w:t>e</w:t>
      </w:r>
      <w:r>
        <w:rPr>
          <w:rStyle w:val="PO154"/>
        </w:rPr>
        <w:t>a</w:t>
      </w:r>
      <w:r>
        <w:rPr>
          <w:rStyle w:val="PO154"/>
        </w:rPr>
        <w:t>r</w:t>
      </w:r>
      <w:r>
        <w:rPr>
          <w:rStyle w:val="PO154"/>
        </w:rPr>
        <w:t>n</w:t>
      </w:r>
      <w:r>
        <w:rPr>
          <w:rStyle w:val="PO154"/>
        </w:rPr>
        <w:t>-</w:t>
      </w:r>
      <w:r>
        <w:rPr>
          <w:rStyle w:val="PO154"/>
        </w:rPr>
        <w:t>a</w:t>
      </w:r>
      <w:r>
        <w:rPr>
          <w:rStyle w:val="PO154"/>
        </w:rPr>
        <w:t>b</w:t>
      </w:r>
      <w:r>
        <w:rPr>
          <w:rStyle w:val="PO154"/>
        </w:rPr>
        <w:t>o</w:t>
      </w:r>
      <w:r>
        <w:rPr>
          <w:rStyle w:val="PO154"/>
        </w:rPr>
        <w:t>u</w:t>
      </w:r>
      <w:r>
        <w:rPr>
          <w:rStyle w:val="PO154"/>
        </w:rPr>
        <w:t>t</w:t>
      </w:r>
      <w:r>
        <w:rPr>
          <w:rStyle w:val="PO154"/>
        </w:rPr>
        <w:t>-</w:t>
      </w:r>
      <w:r>
        <w:rPr>
          <w:rStyle w:val="PO154"/>
        </w:rPr>
        <w:t>l</w:t>
      </w:r>
      <w:r>
        <w:rPr>
          <w:rStyle w:val="PO154"/>
        </w:rPr>
        <w:t>a</w:t>
      </w:r>
      <w:r>
        <w:rPr>
          <w:rStyle w:val="PO154"/>
        </w:rPr>
        <w:t>w</w:t>
      </w:r>
      <w:r>
        <w:rPr>
          <w:rStyle w:val="PO154"/>
        </w:rPr>
        <w:t>/</w:t>
      </w:r>
      <w:r>
        <w:rPr/>
        <w:fldChar w:fldCharType="end"/>
      </w:r>
    </w:p>
    <w:p>
      <w:pPr>
        <w:pStyle w:val="PO151"/>
        <w:jc w:val="center"/>
        <w:rPr/>
      </w:pPr>
    </w:p>
    <w:p>
      <w:pPr>
        <w:pStyle w:val="PO151"/>
        <w:jc w:val="center"/>
        <w:rPr/>
      </w:pPr>
      <w:r>
        <w:fldChar w:fldCharType="begin"/>
      </w:r>
      <w:r>
        <w:instrText xml:space="preserve">HYPERLINK "https://www.bc-llp.com/what-are-the-remedies-available-for-a-contract-breach/"</w:instrText>
      </w:r>
      <w:r>
        <w:fldChar w:fldCharType="separate"/>
      </w:r>
      <w:r>
        <w:rPr>
          <w:rStyle w:val="PO154"/>
        </w:rPr>
        <w:t>h</w:t>
      </w:r>
      <w:r>
        <w:rPr>
          <w:rStyle w:val="PO154"/>
        </w:rPr>
        <w:t>t</w:t>
      </w:r>
      <w:r>
        <w:rPr>
          <w:rStyle w:val="PO154"/>
        </w:rPr>
        <w:t>t</w:t>
      </w:r>
      <w:r>
        <w:rPr>
          <w:rStyle w:val="PO154"/>
        </w:rPr>
        <w:t>p</w:t>
      </w:r>
      <w:r>
        <w:rPr>
          <w:rStyle w:val="PO154"/>
        </w:rPr>
        <w:t>s</w:t>
      </w:r>
      <w:r>
        <w:rPr>
          <w:rStyle w:val="PO154"/>
        </w:rPr>
        <w:t>:</w:t>
      </w:r>
      <w:r>
        <w:rPr>
          <w:rStyle w:val="PO154"/>
        </w:rPr>
        <w:t>/</w:t>
      </w:r>
      <w:r>
        <w:rPr>
          <w:rStyle w:val="PO154"/>
        </w:rPr>
        <w:t>/</w:t>
      </w:r>
      <w:r>
        <w:rPr>
          <w:rStyle w:val="PO154"/>
        </w:rPr>
        <w:t>w</w:t>
      </w:r>
      <w:r>
        <w:rPr>
          <w:rStyle w:val="PO154"/>
        </w:rPr>
        <w:t>w</w:t>
      </w:r>
      <w:r>
        <w:rPr>
          <w:rStyle w:val="PO154"/>
        </w:rPr>
        <w:t>w</w:t>
      </w:r>
      <w:r>
        <w:rPr>
          <w:rStyle w:val="PO154"/>
        </w:rPr>
        <w:t>.</w:t>
      </w:r>
      <w:r>
        <w:rPr>
          <w:rStyle w:val="PO154"/>
        </w:rPr>
        <w:t>b</w:t>
      </w:r>
      <w:r>
        <w:rPr>
          <w:rStyle w:val="PO154"/>
        </w:rPr>
        <w:t>c</w:t>
      </w:r>
      <w:r>
        <w:rPr>
          <w:rStyle w:val="PO154"/>
        </w:rPr>
        <w:t>-</w:t>
      </w:r>
      <w:r>
        <w:rPr>
          <w:rStyle w:val="PO154"/>
        </w:rPr>
        <w:t>l</w:t>
      </w:r>
      <w:r>
        <w:rPr>
          <w:rStyle w:val="PO154"/>
        </w:rPr>
        <w:t>l</w:t>
      </w:r>
      <w:r>
        <w:rPr>
          <w:rStyle w:val="PO154"/>
        </w:rPr>
        <w:t>p</w:t>
      </w:r>
      <w:r>
        <w:rPr>
          <w:rStyle w:val="PO154"/>
        </w:rPr>
        <w:t>.</w:t>
      </w:r>
      <w:r>
        <w:rPr>
          <w:rStyle w:val="PO154"/>
        </w:rPr>
        <w:t>c</w:t>
      </w:r>
      <w:r>
        <w:rPr>
          <w:rStyle w:val="PO154"/>
        </w:rPr>
        <w:t>o</w:t>
      </w:r>
      <w:r>
        <w:rPr>
          <w:rStyle w:val="PO154"/>
        </w:rPr>
        <w:t>m</w:t>
      </w:r>
      <w:r>
        <w:rPr>
          <w:rStyle w:val="PO154"/>
        </w:rPr>
        <w:t>/</w:t>
      </w:r>
      <w:r>
        <w:rPr>
          <w:rStyle w:val="PO154"/>
        </w:rPr>
        <w:t>w</w:t>
      </w:r>
      <w:r>
        <w:rPr>
          <w:rStyle w:val="PO154"/>
        </w:rPr>
        <w:t>h</w:t>
      </w:r>
      <w:r>
        <w:rPr>
          <w:rStyle w:val="PO154"/>
        </w:rPr>
        <w:t>a</w:t>
      </w:r>
      <w:r>
        <w:rPr>
          <w:rStyle w:val="PO154"/>
        </w:rPr>
        <w:t>t</w:t>
      </w:r>
      <w:r>
        <w:rPr>
          <w:rStyle w:val="PO154"/>
        </w:rPr>
        <w:t>-</w:t>
      </w:r>
      <w:r>
        <w:rPr>
          <w:rStyle w:val="PO154"/>
        </w:rPr>
        <w:t>a</w:t>
      </w:r>
      <w:r>
        <w:rPr>
          <w:rStyle w:val="PO154"/>
        </w:rPr>
        <w:t>r</w:t>
      </w:r>
      <w:r>
        <w:rPr>
          <w:rStyle w:val="PO154"/>
        </w:rPr>
        <w:t>e</w:t>
      </w:r>
      <w:r>
        <w:rPr>
          <w:rStyle w:val="PO154"/>
        </w:rPr>
        <w:t>-</w:t>
      </w:r>
      <w:r>
        <w:rPr>
          <w:rStyle w:val="PO154"/>
        </w:rPr>
        <w:t>t</w:t>
      </w:r>
      <w:r>
        <w:rPr>
          <w:rStyle w:val="PO154"/>
        </w:rPr>
        <w:t>h</w:t>
      </w:r>
      <w:r>
        <w:rPr>
          <w:rStyle w:val="PO154"/>
        </w:rPr>
        <w:t>e</w:t>
      </w:r>
      <w:r>
        <w:rPr>
          <w:rStyle w:val="PO154"/>
        </w:rPr>
        <w:t>-</w:t>
      </w:r>
      <w:r>
        <w:rPr>
          <w:rStyle w:val="PO154"/>
        </w:rPr>
        <w:t>r</w:t>
      </w:r>
      <w:r>
        <w:rPr>
          <w:rStyle w:val="PO154"/>
        </w:rPr>
        <w:t>e</w:t>
      </w:r>
      <w:r>
        <w:rPr>
          <w:rStyle w:val="PO154"/>
        </w:rPr>
        <w:t>m</w:t>
      </w:r>
      <w:r>
        <w:rPr>
          <w:rStyle w:val="PO154"/>
        </w:rPr>
        <w:t>e</w:t>
      </w:r>
      <w:r>
        <w:rPr>
          <w:rStyle w:val="PO154"/>
        </w:rPr>
        <w:t>d</w:t>
      </w:r>
      <w:r>
        <w:rPr>
          <w:rStyle w:val="PO154"/>
        </w:rPr>
        <w:t>i</w:t>
      </w:r>
      <w:r>
        <w:rPr>
          <w:rStyle w:val="PO154"/>
        </w:rPr>
        <w:t>e</w:t>
      </w:r>
      <w:r>
        <w:rPr>
          <w:rStyle w:val="PO154"/>
        </w:rPr>
        <w:t>s</w:t>
      </w:r>
      <w:r>
        <w:rPr>
          <w:rStyle w:val="PO154"/>
        </w:rPr>
        <w:t>-</w:t>
      </w:r>
      <w:r>
        <w:rPr>
          <w:rStyle w:val="PO154"/>
        </w:rPr>
        <w:t>a</w:t>
      </w:r>
      <w:r>
        <w:rPr>
          <w:rStyle w:val="PO154"/>
        </w:rPr>
        <w:t>v</w:t>
      </w:r>
      <w:r>
        <w:rPr>
          <w:rStyle w:val="PO154"/>
        </w:rPr>
        <w:t>a</w:t>
      </w:r>
      <w:r>
        <w:rPr>
          <w:rStyle w:val="PO154"/>
        </w:rPr>
        <w:t>i</w:t>
      </w:r>
      <w:r>
        <w:rPr>
          <w:rStyle w:val="PO154"/>
        </w:rPr>
        <w:t>l</w:t>
      </w:r>
      <w:r>
        <w:rPr>
          <w:rStyle w:val="PO154"/>
        </w:rPr>
        <w:t>a</w:t>
      </w:r>
      <w:r>
        <w:rPr>
          <w:rStyle w:val="PO154"/>
        </w:rPr>
        <w:t>b</w:t>
      </w:r>
      <w:r>
        <w:rPr>
          <w:rStyle w:val="PO154"/>
        </w:rPr>
        <w:t>l</w:t>
      </w:r>
      <w:r>
        <w:rPr>
          <w:rStyle w:val="PO154"/>
        </w:rPr>
        <w:t>e</w:t>
      </w:r>
      <w:r>
        <w:rPr>
          <w:rStyle w:val="PO154"/>
        </w:rPr>
        <w:t>-</w:t>
      </w:r>
      <w:r>
        <w:rPr>
          <w:rStyle w:val="PO154"/>
        </w:rPr>
        <w:t>f</w:t>
      </w:r>
      <w:r>
        <w:rPr>
          <w:rStyle w:val="PO154"/>
        </w:rPr>
        <w:t>o</w:t>
      </w:r>
      <w:r>
        <w:rPr>
          <w:rStyle w:val="PO154"/>
        </w:rPr>
        <w:t>r</w:t>
      </w:r>
      <w:r>
        <w:rPr>
          <w:rStyle w:val="PO154"/>
        </w:rPr>
        <w:t>-</w:t>
      </w:r>
      <w:r>
        <w:rPr>
          <w:rStyle w:val="PO154"/>
        </w:rPr>
        <w:t>a</w:t>
      </w:r>
      <w:r>
        <w:rPr>
          <w:rStyle w:val="PO154"/>
        </w:rPr>
        <w:t>-</w:t>
      </w:r>
      <w:r>
        <w:rPr>
          <w:rStyle w:val="PO154"/>
        </w:rPr>
        <w:t>c</w:t>
      </w:r>
      <w:r>
        <w:rPr>
          <w:rStyle w:val="PO154"/>
        </w:rPr>
        <w:t>o</w:t>
      </w:r>
      <w:r>
        <w:rPr>
          <w:rStyle w:val="PO154"/>
        </w:rPr>
        <w:t>n</w:t>
      </w:r>
      <w:r>
        <w:rPr>
          <w:rStyle w:val="PO154"/>
        </w:rPr>
        <w:t>t</w:t>
      </w:r>
      <w:r>
        <w:rPr>
          <w:rStyle w:val="PO154"/>
        </w:rPr>
        <w:t>r</w:t>
      </w:r>
      <w:r>
        <w:rPr>
          <w:rStyle w:val="PO154"/>
        </w:rPr>
        <w:t>a</w:t>
      </w:r>
      <w:r>
        <w:rPr>
          <w:rStyle w:val="PO154"/>
        </w:rPr>
        <w:t>c</w:t>
      </w:r>
      <w:r>
        <w:rPr>
          <w:rStyle w:val="PO154"/>
        </w:rPr>
        <w:t>t</w:t>
      </w:r>
      <w:r>
        <w:rPr>
          <w:rStyle w:val="PO154"/>
        </w:rPr>
        <w:t>-</w:t>
      </w:r>
      <w:r>
        <w:rPr>
          <w:rStyle w:val="PO154"/>
        </w:rPr>
        <w:t>b</w:t>
      </w:r>
      <w:r>
        <w:rPr>
          <w:rStyle w:val="PO154"/>
        </w:rPr>
        <w:t>r</w:t>
      </w:r>
      <w:r>
        <w:rPr>
          <w:rStyle w:val="PO154"/>
        </w:rPr>
        <w:t>e</w:t>
      </w:r>
      <w:r>
        <w:rPr>
          <w:rStyle w:val="PO154"/>
        </w:rPr>
        <w:t>a</w:t>
      </w:r>
      <w:r>
        <w:rPr>
          <w:rStyle w:val="PO154"/>
        </w:rPr>
        <w:t>c</w:t>
      </w:r>
      <w:r>
        <w:rPr>
          <w:rStyle w:val="PO154"/>
        </w:rPr>
        <w:t>h</w:t>
      </w:r>
      <w:r>
        <w:rPr>
          <w:rStyle w:val="PO154"/>
        </w:rPr>
        <w:t>/</w:t>
      </w:r>
      <w:r>
        <w:rPr/>
        <w:fldChar w:fldCharType="end"/>
      </w:r>
    </w:p>
    <w:p>
      <w:pPr>
        <w:pStyle w:val="PO151"/>
        <w:jc w:val="center"/>
        <w:rPr/>
      </w:pPr>
    </w:p>
    <w:p>
      <w:pPr>
        <w:pStyle w:val="PO151"/>
        <w:jc w:val="center"/>
        <w:rPr/>
      </w:pPr>
      <w:r>
        <w:rPr/>
        <w:t xml:space="preserve">Osborn Law Dictionary (5</w:t>
      </w:r>
      <w:r>
        <w:rPr>
          <w:vertAlign w:val="superscript"/>
        </w:rPr>
        <w:t xml:space="preserve">th </w:t>
      </w:r>
      <w:r>
        <w:rPr/>
        <w:t xml:space="preserve">ed.), p. 169</w:t>
      </w:r>
    </w:p>
    <w:p>
      <w:pPr>
        <w:pStyle w:val="PO151"/>
        <w:jc w:val="center"/>
        <w:rPr/>
      </w:pPr>
    </w:p>
    <w:p>
      <w:pPr>
        <w:pStyle w:val="PO151"/>
        <w:jc w:val="center"/>
        <w:rPr/>
      </w:pPr>
      <w:r>
        <w:rPr/>
        <w:t xml:space="preserve">Sagay: Nigerian law of Contract- discharge by breach- a breach of contract leads to a successful revocation of a contract.</w:t>
      </w:r>
    </w:p>
    <w:p>
      <w:pPr>
        <w:pStyle w:val="PO151"/>
        <w:jc w:val="center"/>
        <w:rPr/>
      </w:pPr>
      <w:r>
        <w:rPr/>
        <w:t xml:space="preserve">The balance small business- thebalancesmb.com</w:t>
      </w:r>
    </w:p>
    <w:p>
      <w:pPr>
        <w:pStyle w:val="PO151"/>
        <w:jc w:val="center"/>
        <w:rPr/>
      </w:pPr>
    </w:p>
    <w:p>
      <w:pPr>
        <w:pStyle w:val="PO151"/>
        <w:jc w:val="center"/>
        <w:rPr/>
      </w:pPr>
      <w:r>
        <w:rPr/>
        <w:t xml:space="preserve">Treitel (2007) - A breach of contract may entitle the injured party to claim damages, the agreed sum, specific performance </w:t>
      </w:r>
      <w:r>
        <w:rPr/>
        <w:t xml:space="preserve">or an injunction</w:t>
      </w:r>
    </w:p>
    <w:p>
      <w:pPr>
        <w:pStyle w:val="PO151"/>
        <w:jc w:val="center"/>
        <w:rPr/>
      </w:pPr>
    </w:p>
    <w:p>
      <w:pPr>
        <w:pStyle w:val="PO151"/>
        <w:jc w:val="center"/>
        <w:rPr/>
      </w:pPr>
      <w:r>
        <w:rPr/>
        <w:t xml:space="preserve">(Unreported) High Court of Lagos State, Dosunmu, J., Suit No. LD/1300/74 delivered on February 14, 1975. Casebook, p. 361.</w:t>
      </w:r>
    </w:p>
    <w:p>
      <w:pPr>
        <w:pStyle w:val="PO151"/>
        <w:jc w:val="center"/>
        <w:rPr/>
      </w:pPr>
    </w:p>
    <w:p>
      <w:pPr>
        <w:pStyle w:val="PO151"/>
        <w:jc w:val="center"/>
        <w:rPr/>
      </w:pPr>
    </w:p>
    <w:p>
      <w:pPr>
        <w:pStyle w:val="PO151"/>
        <w:jc w:val="center"/>
        <w:rPr/>
      </w:pPr>
    </w:p>
    <w:p>
      <w:pPr>
        <w:pStyle w:val="PO151"/>
        <w:jc w:val="center"/>
        <w:rPr/>
      </w:pPr>
    </w:p>
    <w:p>
      <w:pPr>
        <w:pStyle w:val="PO151"/>
        <w:jc w:val="center"/>
        <w:rPr/>
      </w:pPr>
    </w:p>
    <w:p>
      <w:pPr>
        <w:pStyle w:val="PO151"/>
        <w:jc w:val="center"/>
        <w:rPr/>
      </w:pPr>
    </w:p>
    <w:p>
      <w:pPr>
        <w:pStyle w:val="PO151"/>
        <w:jc w:val="center"/>
        <w:rPr/>
      </w:pPr>
    </w:p>
    <w:p>
      <w:pPr>
        <w:pStyle w:val="PO151"/>
        <w:jc w:val="center"/>
        <w:rPr/>
      </w:pPr>
    </w:p>
    <w:p>
      <w:pPr>
        <w:pStyle w:val="PO151"/>
        <w:jc w:val="center"/>
        <w:rPr/>
      </w:pPr>
    </w:p>
    <w:p>
      <w:pPr>
        <w:pStyle w:val="PO151"/>
        <w:jc w:val="center"/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pStyle w:val="PO151"/>
        <w:jc w:val="center"/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pStyle w:val="PO151"/>
        <w:jc w:val="center"/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jc w:val="center"/>
        <w:spacing w:lineRule="auto" w:line="360" w:after="0"/>
        <w:rPr>
          <w:sz w:val="24"/>
          <w:szCs w:val="24"/>
          <w:rFonts w:ascii="Times New Roman" w:hAnsi="Times New Roman" w:cs="Times New Roman"/>
        </w:rPr>
      </w:pPr>
    </w:p>
    <w:p>
      <w:pPr>
        <w:jc w:val="center"/>
        <w:spacing w:lineRule="auto" w:line="360" w:after="0"/>
        <w:rPr>
          <w:sz w:val="24"/>
          <w:szCs w:val="24"/>
          <w:rFonts w:ascii="Times New Roman" w:hAnsi="Times New Roman" w:cs="Times New Roman"/>
        </w:rPr>
      </w:pPr>
    </w:p>
    <w:p>
      <w:pPr>
        <w:jc w:val="both"/>
        <w:spacing w:lineRule="auto" w:line="360" w:after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        </w:t>
      </w:r>
    </w:p>
    <w:sectPr>
      <w:footnotePr>
        <w:numFmt w:val="decimal"/>
        <w:numRestart w:val="continuous"/>
        <w:numStart w:val="1"/>
        <w:pos w:val="pageBottom"/>
      </w:footnotePr>
      <w:pgSz w:w="11567" w:h="20185" w:code="5"/>
      <w:pgMar w:top="720" w:left="720" w:bottom="720" w:right="720" w:header="709" w:footer="709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PO151"/>
        <w:rPr/>
      </w:pPr>
      <w:r>
        <w:rPr>
          <w:rStyle w:val="PO153"/>
        </w:rPr>
        <w:footnoteRef/>
      </w:r>
      <w:r>
        <w:rPr/>
        <w:t xml:space="preserve"> https://www.thebalancesmb.com/breach-of-contract-398138</w:t>
      </w:r>
    </w:p>
  </w:footnote>
  <w:footnote w:id="2">
    <w:p>
      <w:pPr>
        <w:pStyle w:val="PO151"/>
        <w:rPr/>
      </w:pPr>
      <w:r>
        <w:rPr>
          <w:rStyle w:val="PO153"/>
        </w:rPr>
        <w:footnoteRef/>
      </w:r>
      <w:r>
        <w:rPr/>
        <w:t xml:space="preserve"> Treitel (2007) - A breach of contract may entitle the injured party to claim damages, the agreed sum, specific performance </w:t>
      </w:r>
      <w:r>
        <w:rPr/>
        <w:t xml:space="preserve">or an injunction.</w:t>
      </w:r>
    </w:p>
  </w:footnote>
  <w:footnote w:id="3">
    <w:p>
      <w:pPr>
        <w:pStyle w:val="PO151"/>
        <w:rPr/>
      </w:pPr>
      <w:r>
        <w:rPr>
          <w:rStyle w:val="PO153"/>
        </w:rPr>
        <w:footnoteRef/>
      </w:r>
      <w:r>
        <w:rPr/>
        <w:t xml:space="preserve"> https://www.thebalancesmb.com/breach-of-contract-398138</w:t>
      </w:r>
    </w:p>
  </w:footnote>
  <w:footnote w:id="4">
    <w:p>
      <w:pPr>
        <w:pStyle w:val="PO151"/>
        <w:rPr/>
      </w:pPr>
      <w:r>
        <w:rPr>
          <w:rStyle w:val="PO153"/>
        </w:rPr>
        <w:footnoteRef/>
      </w:r>
      <w:r>
        <w:rPr/>
        <w:t xml:space="preserve"> The balance small business- thebalancesmb.com</w:t>
      </w:r>
    </w:p>
  </w:footnote>
  <w:footnote w:id="5">
    <w:p>
      <w:pPr>
        <w:pStyle w:val="PO151"/>
        <w:rPr/>
      </w:pPr>
      <w:r>
        <w:rPr>
          <w:rStyle w:val="PO153"/>
        </w:rPr>
        <w:footnoteRef/>
      </w:r>
      <w:r>
        <w:rPr/>
        <w:t xml:space="preserve"> Sagay: Nigerian law of Contract- discharge by breach- a breach of contract leads to a successful revocation of a contract.</w:t>
      </w:r>
    </w:p>
  </w:footnote>
  <w:footnote w:id="6">
    <w:p>
      <w:pPr>
        <w:pStyle w:val="PO151"/>
        <w:rPr/>
      </w:pPr>
      <w:r>
        <w:rPr>
          <w:rStyle w:val="PO153"/>
        </w:rPr>
        <w:footnoteRef/>
      </w:r>
      <w:r>
        <w:rPr/>
        <w:t xml:space="preserve"> https://www.oflaherty-law.com/learn-about-law/</w:t>
      </w:r>
    </w:p>
  </w:footnote>
  <w:footnote w:id="7">
    <w:p>
      <w:pPr>
        <w:pStyle w:val="PO151"/>
        <w:rPr/>
      </w:pPr>
      <w:r>
        <w:rPr>
          <w:rStyle w:val="PO153"/>
        </w:rPr>
        <w:footnoteRef/>
      </w:r>
      <w:r>
        <w:rPr/>
        <w:t xml:space="preserve"> (1848) 1 Ex. 850 at p. 855; [1843-60]  All E.R. 383 at p. 385</w:t>
      </w:r>
    </w:p>
  </w:footnote>
  <w:footnote w:id="8">
    <w:p>
      <w:pPr>
        <w:pStyle w:val="PO151"/>
        <w:rPr/>
      </w:pPr>
      <w:r>
        <w:rPr>
          <w:rStyle w:val="PO153"/>
        </w:rPr>
        <w:footnoteRef/>
      </w:r>
      <w:r>
        <w:rPr/>
        <w:t xml:space="preserve"> (1854) 9 Ex. 341; [1843-60] All E.R. 461 at p. 465.</w:t>
      </w:r>
    </w:p>
  </w:footnote>
  <w:footnote w:id="9">
    <w:p>
      <w:pPr>
        <w:pStyle w:val="PO151"/>
        <w:rPr/>
      </w:pPr>
      <w:r>
        <w:rPr>
          <w:rStyle w:val="PO153"/>
        </w:rPr>
        <w:footnoteRef/>
      </w:r>
      <w:r>
        <w:rPr/>
        <w:t xml:space="preserve"> https://www.bc-llp.com/what-are-the-remedies-available-for-a-contract-breach/</w:t>
      </w:r>
    </w:p>
  </w:footnote>
  <w:footnote w:id="10">
    <w:p>
      <w:pPr>
        <w:pStyle w:val="PO151"/>
        <w:rPr/>
      </w:pPr>
      <w:r>
        <w:rPr>
          <w:rStyle w:val="PO153"/>
        </w:rPr>
        <w:footnoteRef/>
      </w:r>
      <w:r>
        <w:rPr/>
        <w:t xml:space="preserve"> [1893] 1 Ch. 116 at p. 126.</w:t>
      </w:r>
    </w:p>
  </w:footnote>
  <w:footnote w:id="11">
    <w:p>
      <w:pPr>
        <w:pStyle w:val="PO151"/>
        <w:rPr/>
      </w:pPr>
      <w:r>
        <w:rPr>
          <w:rStyle w:val="PO153"/>
        </w:rPr>
        <w:footnoteRef/>
      </w:r>
      <w:r>
        <w:rPr/>
        <w:t xml:space="preserve"> Osborn Law Dictionary (5</w:t>
      </w:r>
      <w:r>
        <w:rPr>
          <w:vertAlign w:val="superscript"/>
        </w:rPr>
        <w:t xml:space="preserve">th </w:t>
      </w:r>
      <w:r>
        <w:rPr/>
        <w:t xml:space="preserve">ed.), p. 169.</w:t>
      </w:r>
    </w:p>
  </w:footnote>
  <w:footnote w:id="12">
    <w:p>
      <w:pPr>
        <w:pStyle w:val="PO151"/>
        <w:rPr/>
      </w:pPr>
      <w:r>
        <w:rPr>
          <w:rStyle w:val="PO153"/>
        </w:rPr>
        <w:footnoteRef/>
      </w:r>
      <w:r>
        <w:rPr/>
        <w:t xml:space="preserve"> (unreported) High Court of Lagos State, Dosunmu, J., Suit No. LD/1300/74 delivered on February 14, 1975. Casebook, p. </w:t>
      </w:r>
      <w:r>
        <w:rPr/>
        <w:t>361.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353CF3CB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1">
    <w:multiLevelType w:val="hybridMultilevel"/>
    <w:nsid w:val="2F000001"/>
    <w:tmpl w:val="2FD2B353"/>
    <w:lvl w:ilvl="0">
      <w:lvlJc w:val="left"/>
      <w:numFmt w:val="bullet"/>
      <w:start w:val="1"/>
      <w:suff w:val="tab"/>
      <w:pPr>
        <w:ind w:left="965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685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405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3125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845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565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285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6005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725" w:hanging="360"/>
        <w:rPr/>
      </w:pPr>
      <w:rPr>
        <w:rFonts w:ascii="Wingdings" w:hAnsi="Wingdings" w:hint="default"/>
      </w:rPr>
      <w:lvlText w:val="§"/>
    </w:lvl>
  </w:abstractNum>
  <w:abstractNum w:abstractNumId="2">
    <w:multiLevelType w:val="hybridMultilevel"/>
    <w:nsid w:val="2F000002"/>
    <w:tmpl w:val="512584F3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3">
    <w:multiLevelType w:val="hybridMultilevel"/>
    <w:nsid w:val="2F000003"/>
    <w:tmpl w:val="5668B71F"/>
    <w:lvl w:ilvl="0">
      <w:lvlJc w:val="left"/>
      <w:numFmt w:val="bullet"/>
      <w:start w:val="1"/>
      <w:suff w:val="tab"/>
      <w:pPr>
        <w:ind w:left="1087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807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527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3247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967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687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407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6127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847" w:hanging="360"/>
        <w:rPr/>
      </w:pPr>
      <w:rPr>
        <w:rFonts w:ascii="Wingdings" w:hAnsi="Wingdings" w:hint="default"/>
      </w:rPr>
      <w:lvlText w:val="§"/>
    </w:lvl>
  </w:abstractNum>
  <w:abstractNum w:abstractNumId="4">
    <w:multiLevelType w:val="hybridMultilevel"/>
    <w:nsid w:val="2F000004"/>
    <w:tmpl w:val="38B9ABC7"/>
    <w:lvl w:ilvl="0">
      <w:lvlJc w:val="left"/>
      <w:numFmt w:val="bullet"/>
      <w:start w:val="1848"/>
      <w:suff w:val="tab"/>
      <w:pPr>
        <w:ind w:left="720" w:hanging="360"/>
        <w:rPr/>
      </w:pPr>
      <w:rPr>
        <w:rFonts w:ascii="Times New Roman" w:hAnsi="Times New Roman" w:cs="Times New Roman" w:eastAsiaTheme="minorHAnsi" w:hint="default"/>
      </w:rPr>
      <w:lvlText w:val="-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footnotePr>
    <w:footnote w:id="-1"/>
    <w:footnote w:id="0"/>
  </w:footnotePr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59" w:after="160"/>
        <w:rPr/>
      </w:pPr>
    </w:pPrDefault>
    <w:rPrDefault>
      <w:rPr>
        <w:sz w:val="22"/>
        <w:szCs w:val="22"/>
        <w:rFonts w:asciiTheme="minorHAnsi" w:eastAsiaTheme="minorHAnsi" w:hAnsiTheme="minorHAnsi" w:cstheme="minorBidi"/>
        <w:lang w:bidi="ar-SA" w:eastAsia="en-US" w:val="en-GB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18" w:type="character">
    <w:name w:val="Emphasis"/>
    <w:basedOn w:val="PO2"/>
    <w:qFormat/>
    <w:uiPriority w:val="18"/>
    <w:rPr>
      <w:i w:val="1"/>
    </w:rPr>
  </w:style>
  <w:style w:styleId="PO20" w:type="character">
    <w:name w:val="Strong"/>
    <w:basedOn w:val="PO2"/>
    <w:qFormat/>
    <w:uiPriority w:val="20"/>
    <w:rPr>
      <w:b w:val="1"/>
    </w:rPr>
  </w:style>
  <w:style w:styleId="PO26" w:type="paragraph">
    <w:name w:val="List Paragraph"/>
    <w:basedOn w:val="PO1"/>
    <w:qFormat/>
    <w:uiPriority w:val="26"/>
    <w:pPr>
      <w:contextualSpacing w:val="1"/>
      <w:ind w:left="720" w:firstLine="0"/>
      <w:rPr/>
    </w:pPr>
  </w:style>
  <w:style w:styleId="PO151" w:type="paragraph">
    <w:name w:val="footnote text"/>
    <w:basedOn w:val="PO1"/>
    <w:link w:val="PO152"/>
    <w:uiPriority w:val="151"/>
    <w:semiHidden/>
    <w:unhideWhenUsed/>
    <w:pPr>
      <w:spacing w:lineRule="auto" w:line="240" w:after="0"/>
      <w:rPr/>
    </w:pPr>
    <w:rPr>
      <w:sz w:val="20"/>
      <w:szCs w:val="20"/>
    </w:rPr>
  </w:style>
  <w:style w:customStyle="1" w:styleId="PO152" w:type="character">
    <w:name w:val="Footnote Text Char"/>
    <w:basedOn w:val="PO2"/>
    <w:link w:val="PO151"/>
    <w:uiPriority w:val="152"/>
    <w:semiHidden/>
    <w:rPr>
      <w:sz w:val="20"/>
      <w:szCs w:val="20"/>
    </w:rPr>
  </w:style>
  <w:style w:styleId="PO153" w:type="character">
    <w:name w:val="footnote reference"/>
    <w:basedOn w:val="PO2"/>
    <w:uiPriority w:val="153"/>
    <w:semiHidden/>
    <w:unhideWhenUsed/>
    <w:rPr>
      <w:vertAlign w:val="superscript"/>
    </w:rPr>
  </w:style>
  <w:style w:styleId="PO154" w:type="character">
    <w:name w:val="Hyperlink"/>
    <w:basedOn w:val="PO2"/>
    <w:uiPriority w:val="154"/>
    <w:unhideWhenUsed/>
    <w:rPr>
      <w:color w:val="0000FF"/>
      <w:u w:val="single"/>
    </w:rPr>
  </w:style>
  <w:style w:styleId="PO155" w:type="paragraph">
    <w:name w:val="Normal (Web)"/>
    <w:basedOn w:val="PO1"/>
    <w:uiPriority w:val="155"/>
    <w:semiHidden/>
    <w:unhideWhenUsed/>
    <w:pPr>
      <w:spacing w:lineRule="auto" w:line="240" w:before="100" w:beforeAutospacing="1" w:afterAutospacing="1" w:after="100"/>
      <w:rPr/>
    </w:pPr>
    <w:rPr>
      <w:sz w:val="24"/>
      <w:szCs w:val="24"/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Relationship Id="rId7" Type="http://schemas.openxmlformats.org/officeDocument/2006/relationships/footnotes" Target="footnotes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29411</Characters>
  <CharactersWithSpaces>0</CharactersWithSpaces>
  <Company>HP</Company>
  <DocSecurity>0</DocSecurity>
  <HyperlinksChanged>false</HyperlinksChanged>
  <Lines>208</Lines>
  <LinksUpToDate>false</LinksUpToDate>
  <Pages>9</Pages>
  <Paragraphs>58</Paragraphs>
  <Words>4398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Jemimah Pearl O</dc:creator>
  <cp:lastModifiedBy/>
  <dcterms:modified xsi:type="dcterms:W3CDTF">2020-05-07T12:41:00Z</dcterms:modified>
</cp:coreProperties>
</file>