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657A" w:rsidRPr="002B03CA" w:rsidRDefault="008E657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NAME: </w:t>
      </w:r>
      <w:r w:rsidR="00F05E73" w:rsidRPr="002B03CA">
        <w:rPr>
          <w:rFonts w:ascii="Times New Roman" w:hAnsi="Times New Roman" w:cs="Times New Roman"/>
          <w:sz w:val="24"/>
          <w:szCs w:val="24"/>
        </w:rPr>
        <w:t xml:space="preserve">GREEN GRACE IGBOGI </w:t>
      </w:r>
    </w:p>
    <w:p w:rsidR="000B3237" w:rsidRPr="002B03CA" w:rsidRDefault="000B3237" w:rsidP="00D416AD">
      <w:pPr>
        <w:spacing w:line="360" w:lineRule="auto"/>
        <w:rPr>
          <w:rFonts w:ascii="Times New Roman" w:hAnsi="Times New Roman" w:cs="Times New Roman"/>
          <w:sz w:val="24"/>
          <w:szCs w:val="24"/>
        </w:rPr>
      </w:pPr>
    </w:p>
    <w:p w:rsidR="008E657A" w:rsidRPr="002B03CA" w:rsidRDefault="008E657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DEPARTMENT: PHARMACOLOGY</w:t>
      </w:r>
    </w:p>
    <w:p w:rsidR="000B3237" w:rsidRPr="002B03CA" w:rsidRDefault="000B3237" w:rsidP="00D416AD">
      <w:pPr>
        <w:spacing w:line="360" w:lineRule="auto"/>
        <w:rPr>
          <w:rFonts w:ascii="Times New Roman" w:hAnsi="Times New Roman" w:cs="Times New Roman"/>
          <w:sz w:val="24"/>
          <w:szCs w:val="24"/>
        </w:rPr>
      </w:pPr>
    </w:p>
    <w:p w:rsidR="008E657A" w:rsidRPr="002B03CA" w:rsidRDefault="008E657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MATRICULATION NUMBER: 18/MHS07/</w:t>
      </w:r>
      <w:r w:rsidR="00F05E73" w:rsidRPr="002B03CA">
        <w:rPr>
          <w:rFonts w:ascii="Times New Roman" w:hAnsi="Times New Roman" w:cs="Times New Roman"/>
          <w:sz w:val="24"/>
          <w:szCs w:val="24"/>
        </w:rPr>
        <w:t>021</w:t>
      </w:r>
    </w:p>
    <w:p w:rsidR="000B3237" w:rsidRPr="002B03CA" w:rsidRDefault="000B3237" w:rsidP="00D416AD">
      <w:pPr>
        <w:spacing w:line="360" w:lineRule="auto"/>
        <w:rPr>
          <w:rFonts w:ascii="Times New Roman" w:hAnsi="Times New Roman" w:cs="Times New Roman"/>
          <w:sz w:val="24"/>
          <w:szCs w:val="24"/>
        </w:rPr>
      </w:pPr>
    </w:p>
    <w:p w:rsidR="008E657A" w:rsidRPr="002B03CA" w:rsidRDefault="008E657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COURSE CODE: </w:t>
      </w:r>
      <w:r w:rsidR="001D00D7" w:rsidRPr="002B03CA">
        <w:rPr>
          <w:rFonts w:ascii="Times New Roman" w:hAnsi="Times New Roman" w:cs="Times New Roman"/>
          <w:sz w:val="24"/>
          <w:szCs w:val="24"/>
        </w:rPr>
        <w:t>Gst 212</w:t>
      </w:r>
    </w:p>
    <w:p w:rsidR="001D00D7" w:rsidRPr="002B03CA" w:rsidRDefault="001D00D7" w:rsidP="00D416AD">
      <w:pPr>
        <w:spacing w:line="360" w:lineRule="auto"/>
        <w:rPr>
          <w:rFonts w:ascii="Times New Roman" w:hAnsi="Times New Roman" w:cs="Times New Roman"/>
          <w:sz w:val="24"/>
          <w:szCs w:val="24"/>
        </w:rPr>
      </w:pPr>
    </w:p>
    <w:p w:rsidR="00F05E73" w:rsidRPr="002B03CA" w:rsidRDefault="004413A4" w:rsidP="00D416AD">
      <w:pPr>
        <w:spacing w:line="360" w:lineRule="auto"/>
        <w:rPr>
          <w:rFonts w:ascii="Times New Roman" w:hAnsi="Times New Roman" w:cs="Times New Roman"/>
          <w:sz w:val="24"/>
          <w:szCs w:val="24"/>
        </w:rPr>
      </w:pPr>
      <w:r w:rsidRPr="002B03CA">
        <w:rPr>
          <w:rStyle w:val="Strong"/>
          <w:rFonts w:ascii="Times New Roman" w:eastAsia="Times New Roman" w:hAnsi="Times New Roman" w:cs="Times New Roman"/>
          <w:color w:val="333333"/>
          <w:sz w:val="24"/>
          <w:szCs w:val="24"/>
          <w:shd w:val="clear" w:color="auto" w:fill="FFFFFF"/>
        </w:rPr>
        <w:t>Question</w:t>
      </w:r>
      <w:r w:rsidRPr="002B03CA">
        <w:rPr>
          <w:rFonts w:ascii="Times New Roman" w:eastAsia="Times New Roman" w:hAnsi="Times New Roman" w:cs="Times New Roman"/>
          <w:color w:val="333333"/>
          <w:sz w:val="24"/>
          <w:szCs w:val="24"/>
        </w:rPr>
        <w:br/>
      </w:r>
      <w:r w:rsidRPr="002B03CA">
        <w:rPr>
          <w:rFonts w:ascii="Times New Roman" w:eastAsia="Times New Roman" w:hAnsi="Times New Roman" w:cs="Times New Roman"/>
          <w:color w:val="333333"/>
          <w:sz w:val="24"/>
          <w:szCs w:val="24"/>
          <w:shd w:val="clear" w:color="auto" w:fill="FFFFFF"/>
        </w:rPr>
        <w:t>Using a company or business of your choice, write a good and customised business plan, covering all relevant aspects and analyses. Your submission should strictly be in the following format and saved as pdf; Times New Roman, 12, and 1.5 line spacing. Page limit, minimum of 5 and maximum of 10. Any student seeking genuine upward adjustment to the page limit may pchat me. The writeup must be submitted not later than 22nd May, 2020. Two similar writeups will be outrightly rejected and scored ZERO. Do not forget to write your details; fullname, matriculation number and department, Thank you</w:t>
      </w:r>
    </w:p>
    <w:p w:rsidR="00007A53" w:rsidRDefault="00007A53" w:rsidP="00D416AD">
      <w:pPr>
        <w:spacing w:line="360" w:lineRule="auto"/>
        <w:rPr>
          <w:rFonts w:ascii="Times New Roman" w:hAnsi="Times New Roman" w:cs="Times New Roman"/>
          <w:sz w:val="24"/>
          <w:szCs w:val="24"/>
        </w:rPr>
      </w:pPr>
    </w:p>
    <w:p w:rsidR="00E46B16" w:rsidRDefault="00E46B16" w:rsidP="00D416AD">
      <w:pPr>
        <w:spacing w:line="360" w:lineRule="auto"/>
        <w:rPr>
          <w:rFonts w:ascii="Times New Roman" w:hAnsi="Times New Roman" w:cs="Times New Roman"/>
          <w:sz w:val="24"/>
          <w:szCs w:val="24"/>
        </w:rPr>
      </w:pPr>
    </w:p>
    <w:p w:rsidR="00E46B16" w:rsidRDefault="00E46B16" w:rsidP="00D416AD">
      <w:pPr>
        <w:spacing w:line="360" w:lineRule="auto"/>
        <w:rPr>
          <w:rFonts w:ascii="Times New Roman" w:hAnsi="Times New Roman" w:cs="Times New Roman"/>
          <w:sz w:val="24"/>
          <w:szCs w:val="24"/>
        </w:rPr>
      </w:pPr>
    </w:p>
    <w:p w:rsidR="00E46B16" w:rsidRDefault="00E46B16" w:rsidP="00D416AD">
      <w:pPr>
        <w:spacing w:line="360" w:lineRule="auto"/>
        <w:rPr>
          <w:rFonts w:ascii="Times New Roman" w:hAnsi="Times New Roman" w:cs="Times New Roman"/>
          <w:sz w:val="24"/>
          <w:szCs w:val="24"/>
        </w:rPr>
      </w:pPr>
    </w:p>
    <w:p w:rsidR="00E46B16" w:rsidRDefault="00E46B16" w:rsidP="00D416AD">
      <w:pPr>
        <w:spacing w:line="360" w:lineRule="auto"/>
        <w:rPr>
          <w:rFonts w:ascii="Times New Roman" w:hAnsi="Times New Roman" w:cs="Times New Roman"/>
          <w:sz w:val="24"/>
          <w:szCs w:val="24"/>
        </w:rPr>
      </w:pPr>
    </w:p>
    <w:p w:rsidR="00E46B16" w:rsidRDefault="00E46B16" w:rsidP="00D416AD">
      <w:pPr>
        <w:spacing w:line="360" w:lineRule="auto"/>
        <w:rPr>
          <w:rFonts w:ascii="Times New Roman" w:hAnsi="Times New Roman" w:cs="Times New Roman"/>
          <w:sz w:val="24"/>
          <w:szCs w:val="24"/>
        </w:rPr>
      </w:pPr>
    </w:p>
    <w:p w:rsidR="00E46B16" w:rsidRDefault="00E46B16" w:rsidP="00D416AD">
      <w:pPr>
        <w:spacing w:line="360" w:lineRule="auto"/>
        <w:rPr>
          <w:rFonts w:ascii="Times New Roman" w:hAnsi="Times New Roman" w:cs="Times New Roman"/>
          <w:sz w:val="24"/>
          <w:szCs w:val="24"/>
        </w:rPr>
      </w:pPr>
    </w:p>
    <w:p w:rsidR="00E46B16" w:rsidRDefault="00E46B16" w:rsidP="00D416AD">
      <w:pPr>
        <w:spacing w:line="360" w:lineRule="auto"/>
        <w:rPr>
          <w:rFonts w:ascii="Times New Roman" w:hAnsi="Times New Roman" w:cs="Times New Roman"/>
          <w:sz w:val="24"/>
          <w:szCs w:val="24"/>
        </w:rPr>
      </w:pPr>
    </w:p>
    <w:p w:rsidR="00E46B16" w:rsidRPr="002B03CA" w:rsidRDefault="00E46B16" w:rsidP="00D416AD">
      <w:pPr>
        <w:spacing w:line="360" w:lineRule="auto"/>
        <w:rPr>
          <w:rFonts w:ascii="Times New Roman" w:hAnsi="Times New Roman" w:cs="Times New Roman"/>
          <w:sz w:val="24"/>
          <w:szCs w:val="24"/>
        </w:rPr>
      </w:pPr>
    </w:p>
    <w:p w:rsidR="008E657A" w:rsidRPr="002B03CA" w:rsidRDefault="002731C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lastRenderedPageBreak/>
        <w:t xml:space="preserve">ITIMPAKA </w:t>
      </w:r>
      <w:r w:rsidR="008E657A" w:rsidRPr="002B03CA">
        <w:rPr>
          <w:rFonts w:ascii="Times New Roman" w:hAnsi="Times New Roman" w:cs="Times New Roman"/>
          <w:sz w:val="24"/>
          <w:szCs w:val="24"/>
        </w:rPr>
        <w:t>FARMS PROJECT MIXED PLANTATION INDUSTRY</w:t>
      </w:r>
    </w:p>
    <w:p w:rsidR="008E657A" w:rsidRPr="002B03CA" w:rsidRDefault="008E657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INVESTMENT OPPORTUNITIES IN SUSTAINABLE INTEGRATED</w:t>
      </w:r>
    </w:p>
    <w:p w:rsidR="008E657A" w:rsidRPr="002B03CA" w:rsidRDefault="008E657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AGRICULTURAL PRODUCTION AND PROCESSING INDUSTRY</w:t>
      </w:r>
    </w:p>
    <w:p w:rsidR="00E46B16" w:rsidRDefault="00E46B16" w:rsidP="00D416AD">
      <w:pPr>
        <w:spacing w:line="360" w:lineRule="auto"/>
        <w:rPr>
          <w:rFonts w:ascii="Times New Roman" w:hAnsi="Times New Roman" w:cs="Times New Roman"/>
          <w:sz w:val="24"/>
          <w:szCs w:val="24"/>
        </w:rPr>
      </w:pPr>
    </w:p>
    <w:p w:rsidR="008E657A" w:rsidRPr="002B03CA" w:rsidRDefault="0076725C"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ITIMPAKA</w:t>
      </w:r>
      <w:r w:rsidR="008E657A" w:rsidRPr="002B03CA">
        <w:rPr>
          <w:rFonts w:ascii="Times New Roman" w:hAnsi="Times New Roman" w:cs="Times New Roman"/>
          <w:sz w:val="24"/>
          <w:szCs w:val="24"/>
        </w:rPr>
        <w:t xml:space="preserve"> FARMS PROJECT</w:t>
      </w:r>
    </w:p>
    <w:p w:rsidR="005D661A" w:rsidRPr="002B03CA" w:rsidRDefault="00885C8F"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RUMUOGHAOLU</w:t>
      </w:r>
      <w:r w:rsidR="00376AC3" w:rsidRPr="002B03CA">
        <w:rPr>
          <w:rFonts w:ascii="Times New Roman" w:hAnsi="Times New Roman" w:cs="Times New Roman"/>
          <w:sz w:val="24"/>
          <w:szCs w:val="24"/>
        </w:rPr>
        <w:t xml:space="preserve"> </w:t>
      </w:r>
      <w:r w:rsidR="008E657A" w:rsidRPr="002B03CA">
        <w:rPr>
          <w:rFonts w:ascii="Times New Roman" w:hAnsi="Times New Roman" w:cs="Times New Roman"/>
          <w:sz w:val="24"/>
          <w:szCs w:val="24"/>
        </w:rPr>
        <w:t>ROAD,</w:t>
      </w:r>
    </w:p>
    <w:p w:rsidR="001A50E9" w:rsidRPr="002B03CA" w:rsidRDefault="005D661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P</w:t>
      </w:r>
      <w:r w:rsidR="0011191B" w:rsidRPr="002B03CA">
        <w:rPr>
          <w:rFonts w:ascii="Times New Roman" w:hAnsi="Times New Roman" w:cs="Times New Roman"/>
          <w:sz w:val="24"/>
          <w:szCs w:val="24"/>
        </w:rPr>
        <w:t xml:space="preserve">ORT-HARCOURT </w:t>
      </w:r>
      <w:r w:rsidR="001A50E9" w:rsidRPr="002B03CA">
        <w:rPr>
          <w:rFonts w:ascii="Times New Roman" w:hAnsi="Times New Roman" w:cs="Times New Roman"/>
          <w:sz w:val="24"/>
          <w:szCs w:val="24"/>
        </w:rPr>
        <w:t>CITY,</w:t>
      </w:r>
    </w:p>
    <w:p w:rsidR="0004730A" w:rsidRPr="002B03CA" w:rsidRDefault="001A50E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RIVERS STATE</w:t>
      </w:r>
      <w:r w:rsidR="005D661A" w:rsidRPr="002B03CA">
        <w:rPr>
          <w:rFonts w:ascii="Times New Roman" w:hAnsi="Times New Roman" w:cs="Times New Roman"/>
          <w:sz w:val="24"/>
          <w:szCs w:val="24"/>
        </w:rPr>
        <w:t>,</w:t>
      </w:r>
    </w:p>
    <w:p w:rsidR="005D661A" w:rsidRPr="002B03CA" w:rsidRDefault="005D661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NIGERIA. </w:t>
      </w:r>
    </w:p>
    <w:p w:rsidR="005D661A" w:rsidRPr="002B03CA" w:rsidRDefault="005D661A" w:rsidP="00D416AD">
      <w:pPr>
        <w:spacing w:line="360" w:lineRule="auto"/>
        <w:rPr>
          <w:rFonts w:ascii="Times New Roman" w:hAnsi="Times New Roman" w:cs="Times New Roman"/>
          <w:sz w:val="24"/>
          <w:szCs w:val="24"/>
        </w:rPr>
      </w:pP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SECTION 1</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OUR VISION</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Sustainable large-scale production and industrial proposing of Mixed Agricultural Produce</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for sustainable local and global food security</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INVESTMENT OPPORTUNITIES ON OFFER</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Investment opportunities exist in the following areas of need</w:t>
      </w:r>
    </w:p>
    <w:p w:rsidR="00CC1222" w:rsidRPr="002B03CA" w:rsidRDefault="00CC1222" w:rsidP="00D416AD">
      <w:pPr>
        <w:pStyle w:val="ListParagraph"/>
        <w:numPr>
          <w:ilvl w:val="0"/>
          <w:numId w:val="1"/>
        </w:num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Plantation farming for the following steps</w:t>
      </w:r>
    </w:p>
    <w:p w:rsidR="00C22339" w:rsidRPr="002B03CA" w:rsidRDefault="00CC122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A1.Fruits Plantations</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Pineapples</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Citrus orchards</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Mangoes</w:t>
      </w:r>
    </w:p>
    <w:p w:rsidR="00C22339" w:rsidRPr="002B03CA" w:rsidRDefault="00CC122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A2.Oil Palm Plantation</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Soya Beans and other beans</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lastRenderedPageBreak/>
        <w:t>• Ground Nuts</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Coco Nuts</w:t>
      </w:r>
    </w:p>
    <w:p w:rsidR="00CC1222" w:rsidRPr="002B03CA" w:rsidRDefault="00CC122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A3.Food Tubers/Legumes Plantation</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Plantain</w:t>
      </w:r>
    </w:p>
    <w:p w:rsidR="00CC1222"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Yams</w:t>
      </w:r>
    </w:p>
    <w:p w:rsidR="001D734B" w:rsidRPr="002B03CA" w:rsidRDefault="00CC122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Cassava</w:t>
      </w:r>
    </w:p>
    <w:p w:rsidR="00787F5D" w:rsidRPr="002B03CA" w:rsidRDefault="00787F5D"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CHOICES OF INVESTMENT</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Investors can choose any area or areas of interest from the various options offered.</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Negotiation could then be done on the basis of that choice.</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form of organization of the business in the Chosen area will be part of the negotiation, to</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ensure transparency, fairness and common commitment to the corporate goal.</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However, the amount of investment contributed to the total cost of the project component</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will determine the shareholding and board positions offered in the chosen units.</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Since there is no minimum or maximum limits of any investment stakes, it will be possible to</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entertain a group of interested shareholders in a given business unit, provide their choice of</w:t>
      </w:r>
    </w:p>
    <w:p w:rsidR="00787F5D" w:rsidRPr="002B03CA" w:rsidRDefault="00787F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investment is the same.</w:t>
      </w:r>
    </w:p>
    <w:p w:rsidR="00DB6329" w:rsidRDefault="00787F5D"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BUSINESS LOCATION</w:t>
      </w:r>
    </w:p>
    <w:p w:rsidR="00787F5D" w:rsidRPr="00DB6329" w:rsidRDefault="00787F5D" w:rsidP="00D416AD">
      <w:pPr>
        <w:spacing w:line="360" w:lineRule="auto"/>
        <w:rPr>
          <w:rFonts w:ascii="Times New Roman" w:hAnsi="Times New Roman" w:cs="Times New Roman"/>
          <w:b/>
          <w:bCs/>
          <w:sz w:val="24"/>
          <w:szCs w:val="24"/>
        </w:rPr>
      </w:pPr>
      <w:r w:rsidRPr="002B03CA">
        <w:rPr>
          <w:rFonts w:ascii="Times New Roman" w:hAnsi="Times New Roman" w:cs="Times New Roman"/>
          <w:sz w:val="24"/>
          <w:szCs w:val="24"/>
        </w:rPr>
        <w:t>• Head office and Integrated Farm:</w:t>
      </w:r>
    </w:p>
    <w:p w:rsidR="00787F5D" w:rsidRPr="002B03CA" w:rsidRDefault="00C67B88"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Itimpaka</w:t>
      </w:r>
      <w:r w:rsidR="00787F5D" w:rsidRPr="002B03CA">
        <w:rPr>
          <w:rFonts w:ascii="Times New Roman" w:hAnsi="Times New Roman" w:cs="Times New Roman"/>
          <w:sz w:val="24"/>
          <w:szCs w:val="24"/>
        </w:rPr>
        <w:t xml:space="preserve"> Integrated Farm</w:t>
      </w:r>
    </w:p>
    <w:p w:rsidR="00787F5D" w:rsidRDefault="00376AC3"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Rumuoghaolu</w:t>
      </w:r>
      <w:r w:rsidR="00787F5D" w:rsidRPr="002B03CA">
        <w:rPr>
          <w:rFonts w:ascii="Times New Roman" w:hAnsi="Times New Roman" w:cs="Times New Roman"/>
          <w:sz w:val="24"/>
          <w:szCs w:val="24"/>
        </w:rPr>
        <w:t xml:space="preserve"> Road,</w:t>
      </w:r>
    </w:p>
    <w:p w:rsidR="005D661A" w:rsidRPr="002B03CA" w:rsidRDefault="00090DFB"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Port-Harcourt,</w:t>
      </w:r>
    </w:p>
    <w:p w:rsidR="00090DFB" w:rsidRPr="002B03CA" w:rsidRDefault="00090DFB"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Rivers State. </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Tel: </w:t>
      </w:r>
      <w:r w:rsidR="00A124FA" w:rsidRPr="002B03CA">
        <w:rPr>
          <w:rFonts w:ascii="Times New Roman" w:hAnsi="Times New Roman" w:cs="Times New Roman"/>
          <w:sz w:val="24"/>
          <w:szCs w:val="24"/>
        </w:rPr>
        <w:t>08135235858</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lastRenderedPageBreak/>
        <w:t>0803</w:t>
      </w:r>
      <w:r w:rsidR="00BF5ADF" w:rsidRPr="002B03CA">
        <w:rPr>
          <w:rFonts w:ascii="Times New Roman" w:hAnsi="Times New Roman" w:cs="Times New Roman"/>
          <w:sz w:val="24"/>
          <w:szCs w:val="24"/>
        </w:rPr>
        <w:t>61</w:t>
      </w:r>
      <w:r w:rsidRPr="002B03CA">
        <w:rPr>
          <w:rFonts w:ascii="Times New Roman" w:hAnsi="Times New Roman" w:cs="Times New Roman"/>
          <w:sz w:val="24"/>
          <w:szCs w:val="24"/>
        </w:rPr>
        <w:t>83659</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081</w:t>
      </w:r>
      <w:r w:rsidR="00BF5ADF" w:rsidRPr="002B03CA">
        <w:rPr>
          <w:rFonts w:ascii="Times New Roman" w:hAnsi="Times New Roman" w:cs="Times New Roman"/>
          <w:sz w:val="24"/>
          <w:szCs w:val="24"/>
        </w:rPr>
        <w:t>0000</w:t>
      </w:r>
      <w:r w:rsidRPr="002B03CA">
        <w:rPr>
          <w:rFonts w:ascii="Times New Roman" w:hAnsi="Times New Roman" w:cs="Times New Roman"/>
          <w:sz w:val="24"/>
          <w:szCs w:val="24"/>
        </w:rPr>
        <w:t>8025</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Email:</w:t>
      </w:r>
      <w:r w:rsidR="00EB305D" w:rsidRPr="002B03CA">
        <w:rPr>
          <w:rFonts w:ascii="Times New Roman" w:hAnsi="Times New Roman" w:cs="Times New Roman"/>
          <w:sz w:val="24"/>
          <w:szCs w:val="24"/>
        </w:rPr>
        <w:t>itimpakabebelube</w:t>
      </w:r>
      <w:r w:rsidRPr="002B03CA">
        <w:rPr>
          <w:rFonts w:ascii="Times New Roman" w:hAnsi="Times New Roman" w:cs="Times New Roman"/>
          <w:sz w:val="24"/>
          <w:szCs w:val="24"/>
        </w:rPr>
        <w:t>@gmail.com</w:t>
      </w:r>
    </w:p>
    <w:p w:rsidR="00EB305D" w:rsidRPr="002B03CA" w:rsidRDefault="00EB305D" w:rsidP="00D416AD">
      <w:pPr>
        <w:spacing w:line="360" w:lineRule="auto"/>
        <w:rPr>
          <w:rFonts w:ascii="Times New Roman" w:hAnsi="Times New Roman" w:cs="Times New Roman"/>
          <w:sz w:val="24"/>
          <w:szCs w:val="24"/>
        </w:rPr>
      </w:pP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 </w:t>
      </w:r>
      <w:r w:rsidR="00701797" w:rsidRPr="002B03CA">
        <w:rPr>
          <w:rFonts w:ascii="Times New Roman" w:hAnsi="Times New Roman" w:cs="Times New Roman"/>
          <w:sz w:val="24"/>
          <w:szCs w:val="24"/>
        </w:rPr>
        <w:t>Itimpaka</w:t>
      </w:r>
      <w:r w:rsidRPr="002B03CA">
        <w:rPr>
          <w:rFonts w:ascii="Times New Roman" w:hAnsi="Times New Roman" w:cs="Times New Roman"/>
          <w:sz w:val="24"/>
          <w:szCs w:val="24"/>
        </w:rPr>
        <w:t xml:space="preserve"> Concept Enterprise</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No.1</w:t>
      </w:r>
      <w:r w:rsidR="00BB53B4" w:rsidRPr="002B03CA">
        <w:rPr>
          <w:rFonts w:ascii="Times New Roman" w:hAnsi="Times New Roman" w:cs="Times New Roman"/>
          <w:sz w:val="24"/>
          <w:szCs w:val="24"/>
        </w:rPr>
        <w:t xml:space="preserve"> Five fingers</w:t>
      </w:r>
      <w:r w:rsidRPr="002B03CA">
        <w:rPr>
          <w:rFonts w:ascii="Times New Roman" w:hAnsi="Times New Roman" w:cs="Times New Roman"/>
          <w:sz w:val="24"/>
          <w:szCs w:val="24"/>
        </w:rPr>
        <w:t>,</w:t>
      </w:r>
      <w:r w:rsidR="00BB53B4" w:rsidRPr="002B03CA">
        <w:rPr>
          <w:rFonts w:ascii="Times New Roman" w:hAnsi="Times New Roman" w:cs="Times New Roman"/>
          <w:sz w:val="24"/>
          <w:szCs w:val="24"/>
        </w:rPr>
        <w:t xml:space="preserve"> off nkpolu road, rumokoro </w:t>
      </w:r>
    </w:p>
    <w:p w:rsidR="00137654" w:rsidRPr="002B03CA" w:rsidRDefault="00EB305D"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Port-Harcourt</w:t>
      </w:r>
      <w:r w:rsidR="00137654" w:rsidRPr="002B03CA">
        <w:rPr>
          <w:rFonts w:ascii="Times New Roman" w:hAnsi="Times New Roman" w:cs="Times New Roman"/>
          <w:sz w:val="24"/>
          <w:szCs w:val="24"/>
        </w:rPr>
        <w:t xml:space="preserve"> City.</w:t>
      </w:r>
    </w:p>
    <w:p w:rsidR="00EB305D" w:rsidRPr="002B03CA" w:rsidRDefault="00EB305D" w:rsidP="00D416AD">
      <w:pPr>
        <w:spacing w:line="360" w:lineRule="auto"/>
        <w:rPr>
          <w:rFonts w:ascii="Times New Roman" w:hAnsi="Times New Roman" w:cs="Times New Roman"/>
          <w:b/>
          <w:bCs/>
          <w:sz w:val="24"/>
          <w:szCs w:val="24"/>
        </w:rPr>
      </w:pPr>
    </w:p>
    <w:p w:rsidR="00137654" w:rsidRPr="002B03CA" w:rsidRDefault="00137654"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 Contact Person:</w:t>
      </w:r>
    </w:p>
    <w:p w:rsidR="00137654" w:rsidRPr="002B03CA" w:rsidRDefault="004343F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Mr. Itimpaka Bebelube</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No.1 </w:t>
      </w:r>
      <w:r w:rsidR="00E93F7E" w:rsidRPr="002B03CA">
        <w:rPr>
          <w:rFonts w:ascii="Times New Roman" w:hAnsi="Times New Roman" w:cs="Times New Roman"/>
          <w:sz w:val="24"/>
          <w:szCs w:val="24"/>
        </w:rPr>
        <w:t>Nkoplu</w:t>
      </w:r>
      <w:r w:rsidRPr="002B03CA">
        <w:rPr>
          <w:rFonts w:ascii="Times New Roman" w:hAnsi="Times New Roman" w:cs="Times New Roman"/>
          <w:sz w:val="24"/>
          <w:szCs w:val="24"/>
        </w:rPr>
        <w:t xml:space="preserve"> Way, </w:t>
      </w:r>
      <w:r w:rsidR="00E93F7E" w:rsidRPr="002B03CA">
        <w:rPr>
          <w:rFonts w:ascii="Times New Roman" w:hAnsi="Times New Roman" w:cs="Times New Roman"/>
          <w:sz w:val="24"/>
          <w:szCs w:val="24"/>
        </w:rPr>
        <w:t>Rumokoro</w:t>
      </w:r>
      <w:r w:rsidRPr="002B03CA">
        <w:rPr>
          <w:rFonts w:ascii="Times New Roman" w:hAnsi="Times New Roman" w:cs="Times New Roman"/>
          <w:sz w:val="24"/>
          <w:szCs w:val="24"/>
        </w:rPr>
        <w:t xml:space="preserve"> Road,</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G.R.A.</w:t>
      </w:r>
      <w:r w:rsidR="009737E9" w:rsidRPr="002B03CA">
        <w:rPr>
          <w:rFonts w:ascii="Times New Roman" w:hAnsi="Times New Roman" w:cs="Times New Roman"/>
          <w:sz w:val="24"/>
          <w:szCs w:val="24"/>
        </w:rPr>
        <w:t xml:space="preserve"> Port-Harcourt</w:t>
      </w:r>
      <w:r w:rsidRPr="002B03CA">
        <w:rPr>
          <w:rFonts w:ascii="Times New Roman" w:hAnsi="Times New Roman" w:cs="Times New Roman"/>
          <w:sz w:val="24"/>
          <w:szCs w:val="24"/>
        </w:rPr>
        <w:t xml:space="preserve"> City.</w:t>
      </w:r>
    </w:p>
    <w:p w:rsidR="009737E9" w:rsidRPr="002B03CA" w:rsidRDefault="009737E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Rivers</w:t>
      </w:r>
      <w:r w:rsidR="00137654" w:rsidRPr="002B03CA">
        <w:rPr>
          <w:rFonts w:ascii="Times New Roman" w:hAnsi="Times New Roman" w:cs="Times New Roman"/>
          <w:sz w:val="24"/>
          <w:szCs w:val="24"/>
        </w:rPr>
        <w:t xml:space="preserve"> State</w:t>
      </w:r>
      <w:r w:rsidRPr="002B03CA">
        <w:rPr>
          <w:rFonts w:ascii="Times New Roman" w:hAnsi="Times New Roman" w:cs="Times New Roman"/>
          <w:sz w:val="24"/>
          <w:szCs w:val="24"/>
        </w:rPr>
        <w:t>,</w:t>
      </w:r>
    </w:p>
    <w:p w:rsidR="00E93F7E"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Nigeria.</w:t>
      </w:r>
    </w:p>
    <w:p w:rsidR="00F53BBC" w:rsidRPr="002B03CA" w:rsidRDefault="00137654"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 xml:space="preserve">Brief Geographical Features of </w:t>
      </w:r>
      <w:r w:rsidR="00A34404" w:rsidRPr="002B03CA">
        <w:rPr>
          <w:rFonts w:ascii="Times New Roman" w:hAnsi="Times New Roman" w:cs="Times New Roman"/>
          <w:b/>
          <w:bCs/>
          <w:sz w:val="24"/>
          <w:szCs w:val="24"/>
        </w:rPr>
        <w:t>Port-Harcourt</w:t>
      </w:r>
      <w:r w:rsidRPr="002B03CA">
        <w:rPr>
          <w:rFonts w:ascii="Times New Roman" w:hAnsi="Times New Roman" w:cs="Times New Roman"/>
          <w:b/>
          <w:bCs/>
          <w:sz w:val="24"/>
          <w:szCs w:val="24"/>
        </w:rPr>
        <w:t xml:space="preserve"> City</w:t>
      </w:r>
    </w:p>
    <w:p w:rsidR="00137654" w:rsidRPr="002B03CA" w:rsidRDefault="00A34404" w:rsidP="00D416AD">
      <w:pPr>
        <w:spacing w:line="360" w:lineRule="auto"/>
        <w:rPr>
          <w:rFonts w:ascii="Times New Roman" w:hAnsi="Times New Roman" w:cs="Times New Roman"/>
          <w:b/>
          <w:bCs/>
          <w:sz w:val="24"/>
          <w:szCs w:val="24"/>
        </w:rPr>
      </w:pPr>
      <w:r w:rsidRPr="002B03CA">
        <w:rPr>
          <w:rFonts w:ascii="Times New Roman" w:hAnsi="Times New Roman" w:cs="Times New Roman"/>
          <w:sz w:val="24"/>
          <w:szCs w:val="24"/>
        </w:rPr>
        <w:t xml:space="preserve">Port-Harcourt </w:t>
      </w:r>
      <w:r w:rsidR="00137654" w:rsidRPr="002B03CA">
        <w:rPr>
          <w:rFonts w:ascii="Times New Roman" w:hAnsi="Times New Roman" w:cs="Times New Roman"/>
          <w:sz w:val="24"/>
          <w:szCs w:val="24"/>
        </w:rPr>
        <w:t xml:space="preserve">City has been successively the traditional capital of the ancient </w:t>
      </w:r>
      <w:r w:rsidRPr="002B03CA">
        <w:rPr>
          <w:rFonts w:ascii="Times New Roman" w:hAnsi="Times New Roman" w:cs="Times New Roman"/>
          <w:sz w:val="24"/>
          <w:szCs w:val="24"/>
        </w:rPr>
        <w:t>Nkpolu K</w:t>
      </w:r>
      <w:r w:rsidR="00137654" w:rsidRPr="002B03CA">
        <w:rPr>
          <w:rFonts w:ascii="Times New Roman" w:hAnsi="Times New Roman" w:cs="Times New Roman"/>
          <w:sz w:val="24"/>
          <w:szCs w:val="24"/>
        </w:rPr>
        <w:t>ingdom. It has</w:t>
      </w:r>
      <w:r w:rsidRPr="002B03CA">
        <w:rPr>
          <w:rFonts w:ascii="Times New Roman" w:hAnsi="Times New Roman" w:cs="Times New Roman"/>
          <w:sz w:val="24"/>
          <w:szCs w:val="24"/>
        </w:rPr>
        <w:t xml:space="preserve"> </w:t>
      </w:r>
      <w:r w:rsidR="00137654" w:rsidRPr="002B03CA">
        <w:rPr>
          <w:rFonts w:ascii="Times New Roman" w:hAnsi="Times New Roman" w:cs="Times New Roman"/>
          <w:sz w:val="24"/>
          <w:szCs w:val="24"/>
        </w:rPr>
        <w:t>also been the capital from colonial era to the modern history and has consistently retained</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that status from Midwest region, through </w:t>
      </w:r>
      <w:r w:rsidR="00A75395" w:rsidRPr="002B03CA">
        <w:rPr>
          <w:rFonts w:ascii="Times New Roman" w:hAnsi="Times New Roman" w:cs="Times New Roman"/>
          <w:sz w:val="24"/>
          <w:szCs w:val="24"/>
        </w:rPr>
        <w:t>Choba</w:t>
      </w:r>
      <w:r w:rsidRPr="002B03CA">
        <w:rPr>
          <w:rFonts w:ascii="Times New Roman" w:hAnsi="Times New Roman" w:cs="Times New Roman"/>
          <w:sz w:val="24"/>
          <w:szCs w:val="24"/>
        </w:rPr>
        <w:t xml:space="preserve"> era, to the c</w:t>
      </w:r>
      <w:r w:rsidR="00A75395" w:rsidRPr="002B03CA">
        <w:rPr>
          <w:rFonts w:ascii="Times New Roman" w:hAnsi="Times New Roman" w:cs="Times New Roman"/>
          <w:sz w:val="24"/>
          <w:szCs w:val="24"/>
        </w:rPr>
        <w:t xml:space="preserve">urrent rivers </w:t>
      </w:r>
      <w:r w:rsidRPr="002B03CA">
        <w:rPr>
          <w:rFonts w:ascii="Times New Roman" w:hAnsi="Times New Roman" w:cs="Times New Roman"/>
          <w:sz w:val="24"/>
          <w:szCs w:val="24"/>
        </w:rPr>
        <w:t>State of Nigeria.</w:t>
      </w:r>
    </w:p>
    <w:p w:rsidR="00137654" w:rsidRPr="002B03CA"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It has thus attracted the development efforts of successive governments from the Ogiso</w:t>
      </w:r>
    </w:p>
    <w:p w:rsidR="008E6F1E" w:rsidRPr="002B275C" w:rsidRDefault="0013765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dynasty to the present day. </w:t>
      </w:r>
      <w:r w:rsidR="00EA1941" w:rsidRPr="002B03CA">
        <w:rPr>
          <w:rFonts w:ascii="Times New Roman" w:hAnsi="Times New Roman" w:cs="Times New Roman"/>
          <w:sz w:val="24"/>
          <w:szCs w:val="24"/>
        </w:rPr>
        <w:t xml:space="preserve">Port-Harcourt </w:t>
      </w:r>
      <w:r w:rsidRPr="002B03CA">
        <w:rPr>
          <w:rFonts w:ascii="Times New Roman" w:hAnsi="Times New Roman" w:cs="Times New Roman"/>
          <w:sz w:val="24"/>
          <w:szCs w:val="24"/>
        </w:rPr>
        <w:t>is about the second fastest growing city in Nigeria, next</w:t>
      </w:r>
      <w:r w:rsidR="00A23D8F" w:rsidRPr="002B03CA">
        <w:rPr>
          <w:rFonts w:ascii="Times New Roman" w:hAnsi="Times New Roman" w:cs="Times New Roman"/>
          <w:sz w:val="24"/>
          <w:szCs w:val="24"/>
        </w:rPr>
        <w:t xml:space="preserve"> </w:t>
      </w:r>
      <w:r w:rsidRPr="002B03CA">
        <w:rPr>
          <w:rFonts w:ascii="Times New Roman" w:hAnsi="Times New Roman" w:cs="Times New Roman"/>
          <w:sz w:val="24"/>
          <w:szCs w:val="24"/>
        </w:rPr>
        <w:t>only to Lagos. Much of the rural feeder communities have drifted to the city.</w:t>
      </w:r>
    </w:p>
    <w:p w:rsidR="00F53BBC" w:rsidRPr="002B03CA" w:rsidRDefault="008E6F1E"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NATURE OF BUSINESS</w:t>
      </w:r>
    </w:p>
    <w:p w:rsidR="008E6F1E" w:rsidRPr="002B03CA" w:rsidRDefault="008E6F1E" w:rsidP="00D416AD">
      <w:pPr>
        <w:spacing w:line="360" w:lineRule="auto"/>
        <w:rPr>
          <w:rFonts w:ascii="Times New Roman" w:hAnsi="Times New Roman" w:cs="Times New Roman"/>
          <w:b/>
          <w:bCs/>
          <w:sz w:val="24"/>
          <w:szCs w:val="24"/>
        </w:rPr>
      </w:pPr>
      <w:r w:rsidRPr="002B03CA">
        <w:rPr>
          <w:rFonts w:ascii="Times New Roman" w:hAnsi="Times New Roman" w:cs="Times New Roman"/>
          <w:sz w:val="24"/>
          <w:szCs w:val="24"/>
        </w:rPr>
        <w:t>The business of the group involves agricultural production in the areas below;</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w:t>
      </w:r>
      <w:r w:rsidRPr="002B03CA">
        <w:rPr>
          <w:rFonts w:ascii="Times New Roman" w:hAnsi="Times New Roman" w:cs="Times New Roman"/>
          <w:b/>
          <w:bCs/>
          <w:sz w:val="24"/>
          <w:szCs w:val="24"/>
        </w:rPr>
        <w:t xml:space="preserve">) Plantation Fruit Juice Project: </w:t>
      </w:r>
      <w:r w:rsidRPr="002B03CA">
        <w:rPr>
          <w:rFonts w:ascii="Times New Roman" w:hAnsi="Times New Roman" w:cs="Times New Roman"/>
          <w:sz w:val="24"/>
          <w:szCs w:val="24"/>
        </w:rPr>
        <w:t>Involving the cultivation and processing of the following</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lastRenderedPageBreak/>
        <w:t>fruits for fruit juice processing and canning; Pineapples, citrus, mangoes, paw-paw, guava,</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tomatoes etc.</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b/>
          <w:bCs/>
          <w:sz w:val="24"/>
          <w:szCs w:val="24"/>
        </w:rPr>
        <w:t>B) Plantation Vegetables Oil production and processing projects;</w:t>
      </w:r>
      <w:r w:rsidRPr="002B03CA">
        <w:rPr>
          <w:rFonts w:ascii="Times New Roman" w:hAnsi="Times New Roman" w:cs="Times New Roman"/>
          <w:sz w:val="24"/>
          <w:szCs w:val="24"/>
        </w:rPr>
        <w:t xml:space="preserve"> involving the</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cultivation and processing of oil seeds for various types of vegetable oil including palm oil,</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coconut oil, soya beans oil, ground nut oil.</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b/>
          <w:bCs/>
          <w:sz w:val="24"/>
          <w:szCs w:val="24"/>
        </w:rPr>
        <w:t>C) Plantation Food Crops Chips and Powder processing projects;</w:t>
      </w:r>
      <w:r w:rsidRPr="002B03CA">
        <w:rPr>
          <w:rFonts w:ascii="Times New Roman" w:hAnsi="Times New Roman" w:cs="Times New Roman"/>
          <w:sz w:val="24"/>
          <w:szCs w:val="24"/>
        </w:rPr>
        <w:t xml:space="preserve"> involving the</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cultivation and processing of crops Into chips, powders and other products; Including</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plantain, yams, cassava, coco yams, beans and corn</w:t>
      </w:r>
    </w:p>
    <w:p w:rsidR="008E6F1E" w:rsidRPr="002B03CA" w:rsidRDefault="00E92CC4" w:rsidP="00D416AD">
      <w:pPr>
        <w:spacing w:line="360" w:lineRule="auto"/>
        <w:rPr>
          <w:rFonts w:ascii="Times New Roman" w:hAnsi="Times New Roman" w:cs="Times New Roman"/>
          <w:sz w:val="24"/>
          <w:szCs w:val="24"/>
        </w:rPr>
      </w:pPr>
      <w:r>
        <w:rPr>
          <w:rFonts w:ascii="Times New Roman" w:hAnsi="Times New Roman" w:cs="Times New Roman"/>
          <w:b/>
          <w:bCs/>
          <w:sz w:val="24"/>
          <w:szCs w:val="24"/>
        </w:rPr>
        <w:t>D</w:t>
      </w:r>
      <w:r w:rsidR="008E6F1E" w:rsidRPr="002B03CA">
        <w:rPr>
          <w:rFonts w:ascii="Times New Roman" w:hAnsi="Times New Roman" w:cs="Times New Roman"/>
          <w:b/>
          <w:bCs/>
          <w:sz w:val="24"/>
          <w:szCs w:val="24"/>
        </w:rPr>
        <w:t>) Plantation Fruit Trees Farming</w:t>
      </w:r>
      <w:r w:rsidR="008E6F1E" w:rsidRPr="002B03CA">
        <w:rPr>
          <w:rFonts w:ascii="Times New Roman" w:hAnsi="Times New Roman" w:cs="Times New Roman"/>
          <w:sz w:val="24"/>
          <w:szCs w:val="24"/>
        </w:rPr>
        <w:t xml:space="preserve"> involving Juggernaut (African staple soup</w:t>
      </w:r>
    </w:p>
    <w:p w:rsidR="008E6F1E"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Ingredient); Kola nut (Historical, Social and spiritual hospitality giftware of blessings); Blue</w:t>
      </w:r>
    </w:p>
    <w:p w:rsidR="0017687A" w:rsidRPr="002B03CA" w:rsidRDefault="008E6F1E"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pear and Avogadro pear; Soursop fruit; pepper fruit and vegetables.</w:t>
      </w:r>
    </w:p>
    <w:p w:rsidR="007C66E2" w:rsidRPr="002B03CA" w:rsidRDefault="007C66E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OUR BUSINESS UNITS</w:t>
      </w:r>
    </w:p>
    <w:p w:rsidR="007C66E2" w:rsidRPr="002B03CA" w:rsidRDefault="007C66E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Our plan of business is to expand the extent mix-farms into Six Divisions, each division</w:t>
      </w:r>
    </w:p>
    <w:p w:rsidR="007C66E2" w:rsidRPr="002B03CA" w:rsidRDefault="007C66E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concentrating on group of agricultural plantation and industrial processing of their products.</w:t>
      </w:r>
    </w:p>
    <w:p w:rsidR="007C66E2" w:rsidRPr="002B03CA" w:rsidRDefault="007C66E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components of each division are as follows</w:t>
      </w:r>
    </w:p>
    <w:p w:rsidR="007C66E2" w:rsidRPr="002B03CA" w:rsidRDefault="007C66E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DIVISION TABLE 1: DIVISION USED BUSINESS</w:t>
      </w:r>
    </w:p>
    <w:p w:rsidR="007C66E2" w:rsidRPr="002B03CA" w:rsidRDefault="007C66E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1. Fruits Plantation and Processing</w:t>
      </w:r>
    </w:p>
    <w:p w:rsidR="007C66E2" w:rsidRPr="002B03CA" w:rsidRDefault="007C66E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 Pineapples</w:t>
      </w:r>
    </w:p>
    <w:p w:rsidR="007C66E2" w:rsidRPr="002B03CA" w:rsidRDefault="007C66E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b) Citrus - Sweet orange</w:t>
      </w:r>
    </w:p>
    <w:p w:rsidR="007C66E2" w:rsidRPr="002B03CA" w:rsidRDefault="007C66E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2. Oil Trees Plantation and Oil Production</w:t>
      </w:r>
    </w:p>
    <w:p w:rsidR="007C66E2" w:rsidRPr="002B03CA" w:rsidRDefault="007C66E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 Palm Oil Plantation</w:t>
      </w:r>
    </w:p>
    <w:p w:rsidR="007C66E2" w:rsidRPr="002B03CA" w:rsidRDefault="007C66E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b) Coconut Plantation</w:t>
      </w:r>
    </w:p>
    <w:p w:rsidR="007C66E2" w:rsidRPr="002B03CA" w:rsidRDefault="007C66E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3. Food Crops Plantation and Processing</w:t>
      </w:r>
    </w:p>
    <w:p w:rsidR="000C2883" w:rsidRPr="002B03CA" w:rsidRDefault="007C66E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lastRenderedPageBreak/>
        <w:t>a) Plantain Plantation</w:t>
      </w:r>
    </w:p>
    <w:p w:rsidR="00925F42" w:rsidRPr="005D7708" w:rsidRDefault="00AD6B8B"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b) Yams Farming</w:t>
      </w:r>
    </w:p>
    <w:p w:rsidR="00925F42" w:rsidRPr="002B03CA" w:rsidRDefault="00925F4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EXPANSION OF THE MIXED AGRICULTURAL PLANTATIONS AND</w:t>
      </w:r>
    </w:p>
    <w:p w:rsidR="00125F7C" w:rsidRPr="002B03CA" w:rsidRDefault="00925F42"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INDUSTRIAL PROCESSING PROJECT</w:t>
      </w:r>
    </w:p>
    <w:p w:rsidR="003D7337" w:rsidRPr="006A609D" w:rsidRDefault="00925F42"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xml:space="preserve"> We are currently involved in mixed agricultural</w:t>
      </w:r>
      <w:r w:rsidR="00125F7C" w:rsidRPr="002B03CA">
        <w:rPr>
          <w:rFonts w:ascii="Times New Roman" w:hAnsi="Times New Roman" w:cs="Times New Roman"/>
          <w:sz w:val="24"/>
          <w:szCs w:val="24"/>
        </w:rPr>
        <w:t xml:space="preserve"> </w:t>
      </w:r>
      <w:r w:rsidRPr="002B03CA">
        <w:rPr>
          <w:rFonts w:ascii="Times New Roman" w:hAnsi="Times New Roman" w:cs="Times New Roman"/>
          <w:sz w:val="24"/>
          <w:szCs w:val="24"/>
        </w:rPr>
        <w:t>business, which integrate farm production, output processing and production of raw materials</w:t>
      </w:r>
      <w:r w:rsidR="00125F7C" w:rsidRPr="002B03CA">
        <w:rPr>
          <w:rFonts w:ascii="Times New Roman" w:hAnsi="Times New Roman" w:cs="Times New Roman"/>
          <w:sz w:val="24"/>
          <w:szCs w:val="24"/>
        </w:rPr>
        <w:t xml:space="preserve"> </w:t>
      </w:r>
      <w:r w:rsidRPr="002B03CA">
        <w:rPr>
          <w:rFonts w:ascii="Times New Roman" w:hAnsi="Times New Roman" w:cs="Times New Roman"/>
          <w:sz w:val="24"/>
          <w:szCs w:val="24"/>
        </w:rPr>
        <w:t>required by all the divisions.</w:t>
      </w:r>
      <w:r w:rsidR="00336F9B" w:rsidRPr="002B03CA">
        <w:rPr>
          <w:rFonts w:ascii="Times New Roman" w:hAnsi="Times New Roman" w:cs="Times New Roman"/>
          <w:sz w:val="24"/>
          <w:szCs w:val="24"/>
        </w:rPr>
        <w:t xml:space="preserve"> </w:t>
      </w:r>
      <w:r w:rsidRPr="002B03CA">
        <w:rPr>
          <w:rFonts w:ascii="Times New Roman" w:hAnsi="Times New Roman" w:cs="Times New Roman"/>
          <w:sz w:val="24"/>
          <w:szCs w:val="24"/>
        </w:rPr>
        <w:t>The extant scope of business is currently integrated in a mixed</w:t>
      </w:r>
      <w:r w:rsidR="00125F7C" w:rsidRPr="002B03CA">
        <w:rPr>
          <w:rFonts w:ascii="Times New Roman" w:hAnsi="Times New Roman" w:cs="Times New Roman"/>
          <w:sz w:val="24"/>
          <w:szCs w:val="24"/>
        </w:rPr>
        <w:t xml:space="preserve"> </w:t>
      </w:r>
      <w:r w:rsidRPr="002B03CA">
        <w:rPr>
          <w:rFonts w:ascii="Times New Roman" w:hAnsi="Times New Roman" w:cs="Times New Roman"/>
          <w:sz w:val="24"/>
          <w:szCs w:val="24"/>
        </w:rPr>
        <w:t xml:space="preserve">plantation located in </w:t>
      </w:r>
      <w:r w:rsidR="00125F7C" w:rsidRPr="002B03CA">
        <w:rPr>
          <w:rFonts w:ascii="Times New Roman" w:hAnsi="Times New Roman" w:cs="Times New Roman"/>
          <w:sz w:val="24"/>
          <w:szCs w:val="24"/>
        </w:rPr>
        <w:t xml:space="preserve">Port-Harcourt </w:t>
      </w:r>
      <w:r w:rsidRPr="002B03CA">
        <w:rPr>
          <w:rFonts w:ascii="Times New Roman" w:hAnsi="Times New Roman" w:cs="Times New Roman"/>
          <w:sz w:val="24"/>
          <w:szCs w:val="24"/>
        </w:rPr>
        <w:t>City.</w:t>
      </w:r>
      <w:r w:rsidR="00190430" w:rsidRPr="002B03CA">
        <w:rPr>
          <w:rFonts w:ascii="Times New Roman" w:hAnsi="Times New Roman" w:cs="Times New Roman"/>
          <w:sz w:val="24"/>
          <w:szCs w:val="24"/>
        </w:rPr>
        <w:t xml:space="preserve"> </w:t>
      </w:r>
      <w:r w:rsidRPr="002B03CA">
        <w:rPr>
          <w:rFonts w:ascii="Times New Roman" w:hAnsi="Times New Roman" w:cs="Times New Roman"/>
          <w:sz w:val="24"/>
          <w:szCs w:val="24"/>
        </w:rPr>
        <w:t>The entrepreneurs' current investment covers the five divisions. However, those businesses</w:t>
      </w:r>
      <w:r w:rsidR="00190430" w:rsidRPr="002B03CA">
        <w:rPr>
          <w:rFonts w:ascii="Times New Roman" w:hAnsi="Times New Roman" w:cs="Times New Roman"/>
          <w:sz w:val="24"/>
          <w:szCs w:val="24"/>
        </w:rPr>
        <w:t xml:space="preserve"> </w:t>
      </w:r>
      <w:r w:rsidRPr="002B03CA">
        <w:rPr>
          <w:rFonts w:ascii="Times New Roman" w:hAnsi="Times New Roman" w:cs="Times New Roman"/>
          <w:sz w:val="24"/>
          <w:szCs w:val="24"/>
        </w:rPr>
        <w:t>not currently in operation are expected to be established under the expansion programme,</w:t>
      </w:r>
      <w:r w:rsidR="00190430" w:rsidRPr="002B03CA">
        <w:rPr>
          <w:rFonts w:ascii="Times New Roman" w:hAnsi="Times New Roman" w:cs="Times New Roman"/>
          <w:sz w:val="24"/>
          <w:szCs w:val="24"/>
        </w:rPr>
        <w:t xml:space="preserve"> </w:t>
      </w:r>
      <w:r w:rsidRPr="002B03CA">
        <w:rPr>
          <w:rFonts w:ascii="Times New Roman" w:hAnsi="Times New Roman" w:cs="Times New Roman"/>
          <w:sz w:val="24"/>
          <w:szCs w:val="24"/>
        </w:rPr>
        <w:t>which is the objective of this document.</w:t>
      </w:r>
    </w:p>
    <w:p w:rsidR="00090DFB" w:rsidRPr="002B03CA" w:rsidRDefault="00090DFB" w:rsidP="00D416AD">
      <w:pPr>
        <w:spacing w:line="360" w:lineRule="auto"/>
        <w:rPr>
          <w:rFonts w:ascii="Times New Roman" w:hAnsi="Times New Roman" w:cs="Times New Roman"/>
          <w:sz w:val="24"/>
          <w:szCs w:val="24"/>
        </w:rPr>
      </w:pPr>
    </w:p>
    <w:p w:rsidR="00A21B14" w:rsidRPr="002B03CA" w:rsidRDefault="00A21B14"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MANAGEMENT</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plan of management provides for a board of directors to formulate corporate policies and</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overseas the operations of the day to day business of the group. Board membership is open to</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investors in the projects. Initially an investor whose financial stake in the business amounts</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to 10% is entitled to one board member position.</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TECHNICAL MANAGEMENT PARTNERS</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board may engage technical management partners or consultants to provide professional</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competence and skills in the management of any business units. Overseas investors with</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access to needed technical expertise may provide same under the technical management</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scheme. The fees payable to the technical experts shall be approved by the Board</w:t>
      </w:r>
    </w:p>
    <w:p w:rsidR="00A26735" w:rsidRPr="002B03CA" w:rsidRDefault="00A26735" w:rsidP="00D416AD">
      <w:pPr>
        <w:spacing w:line="360" w:lineRule="auto"/>
        <w:rPr>
          <w:rFonts w:ascii="Times New Roman" w:hAnsi="Times New Roman" w:cs="Times New Roman"/>
          <w:sz w:val="24"/>
          <w:szCs w:val="24"/>
        </w:rPr>
      </w:pPr>
    </w:p>
    <w:p w:rsidR="00A21B14" w:rsidRPr="002B03CA" w:rsidRDefault="00A21B14"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FINANCE AND INVESTMENT</w:t>
      </w:r>
    </w:p>
    <w:p w:rsidR="00A21B14" w:rsidRPr="002B03CA" w:rsidRDefault="00A21B14"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TABLE 3: LAND UTILIZATION PLAN PROPOSED INVESTMENTS</w:t>
      </w:r>
    </w:p>
    <w:p w:rsidR="00A21B14" w:rsidRPr="002B03CA" w:rsidRDefault="00A21B14"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UTILIZATION</w:t>
      </w:r>
    </w:p>
    <w:p w:rsidR="00A21B14" w:rsidRPr="002B03CA" w:rsidRDefault="00A21B14"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lastRenderedPageBreak/>
        <w:t>LAND EXISTING REQUIRED</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1 25 Hectares (250 plots ×</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800,000)</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200 million Naira</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2 Oil palm Plantations -</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3000 Hectares (30,000 plots</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 10,000 Naira long lease</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Winter crops: Pineapples</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Ground nut</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Soya Bean</w:t>
      </w:r>
      <w:r w:rsidR="00BB6513">
        <w:rPr>
          <w:rFonts w:ascii="Times New Roman" w:hAnsi="Times New Roman" w:cs="Times New Roman"/>
          <w:sz w:val="24"/>
          <w:szCs w:val="24"/>
        </w:rPr>
        <w:t>s</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300 Million Naira</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3 Fruit plantation:</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3,000 Hectares</w:t>
      </w:r>
    </w:p>
    <w:p w:rsidR="00A21B14" w:rsidRPr="002B03CA" w:rsidRDefault="00A21B1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(30,000 plots x 10,000 Naira</w:t>
      </w:r>
    </w:p>
    <w:p w:rsidR="003C563A" w:rsidRPr="002B03CA" w:rsidRDefault="003C563A"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WAGES AND SALARIES</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Labour is abundantly available for Farm plantations and Factory Labour force. The average</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monthly wage of unskilled labour is equivalent of $1.25 US per day:for those that get</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employed. Majority of the working segment of the local population do not have work to</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do.1Thus, this project will have a pool of strong people to engage in its business at affordable</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cost!</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middle class unemployment narrative is not even better than the travails of the</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unemployed and unskilled labour force. The average wage of a graduate of tertiary</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institutions is about $100 US Dollar per month or $3.3 US Dollars per day.</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lastRenderedPageBreak/>
        <w:t>The upper middle class commonly called the working class group take home pay ranges</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between $200 to $500 US Dollars depending on his/her hierarchy on the organization. (The</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common accessible foreign exchange rate available to the common man in Nigeria today is</w:t>
      </w:r>
    </w:p>
    <w:p w:rsidR="003C563A" w:rsidRPr="000F5F82"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$1 USD = N500)</w:t>
      </w:r>
    </w:p>
    <w:p w:rsidR="00BD0F13" w:rsidRPr="002B03CA" w:rsidRDefault="00BD0F13" w:rsidP="00D416AD">
      <w:pPr>
        <w:spacing w:line="360" w:lineRule="auto"/>
        <w:rPr>
          <w:rFonts w:ascii="Times New Roman" w:hAnsi="Times New Roman" w:cs="Times New Roman"/>
          <w:sz w:val="24"/>
          <w:szCs w:val="24"/>
        </w:rPr>
      </w:pPr>
    </w:p>
    <w:p w:rsidR="003C563A" w:rsidRPr="002B03CA" w:rsidRDefault="003C563A"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SUPPLY OF PLANTS MACHINERY AND TECHNOLOGY</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Foreign investors may consider undertaking the supply of the factory machinery and plants</w:t>
      </w:r>
    </w:p>
    <w:p w:rsidR="003C563A"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for processing the products of agricultural projects. The selection and sourcing of appropriate</w:t>
      </w:r>
    </w:p>
    <w:p w:rsidR="00C157B4" w:rsidRPr="002B03CA" w:rsidRDefault="003C563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technology and factory machinery should gain the attention of foreign investors. While the</w:t>
      </w:r>
      <w:r w:rsidR="00BD0F13" w:rsidRPr="002B03CA">
        <w:rPr>
          <w:rFonts w:ascii="Times New Roman" w:hAnsi="Times New Roman" w:cs="Times New Roman"/>
          <w:sz w:val="24"/>
          <w:szCs w:val="24"/>
        </w:rPr>
        <w:t xml:space="preserve"> </w:t>
      </w:r>
      <w:r w:rsidR="00C157B4" w:rsidRPr="002B03CA">
        <w:rPr>
          <w:rFonts w:ascii="Times New Roman" w:hAnsi="Times New Roman" w:cs="Times New Roman"/>
          <w:sz w:val="24"/>
          <w:szCs w:val="24"/>
        </w:rPr>
        <w:t>cost of such supplies count as capital in the business, any part of the cost of the supplies over</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and above the take in equity which the investor would be ready to offer, will be paid for from</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other sources of funds. Such sources will include Bank Funding, and total equity subscribed</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by other investors.</w:t>
      </w:r>
    </w:p>
    <w:p w:rsidR="00C157B4" w:rsidRPr="002B03CA" w:rsidRDefault="00C157B4" w:rsidP="00D416AD">
      <w:pPr>
        <w:spacing w:line="360" w:lineRule="auto"/>
        <w:rPr>
          <w:rFonts w:ascii="Times New Roman" w:hAnsi="Times New Roman" w:cs="Times New Roman"/>
          <w:sz w:val="24"/>
          <w:szCs w:val="24"/>
        </w:rPr>
      </w:pPr>
    </w:p>
    <w:p w:rsidR="00C157B4" w:rsidRPr="002B03CA" w:rsidRDefault="00C157B4"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FUND SOURCING FOR THE BUSINESS</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structure of funding for the projects is proposed below:</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TABLE 4: FUNDING STRUCTURE</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EXISTING REQUIRED TOTAL%</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Equity Capital 20 20 40</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Industrial</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Loan(factories)</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20 20</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Agricultural</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Loan(plantation)</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lastRenderedPageBreak/>
        <w:t>20 20</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Working</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Capital(Banks)</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10 10</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Concessional</w:t>
      </w:r>
    </w:p>
    <w:p w:rsidR="00C157B4"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Sources</w:t>
      </w:r>
    </w:p>
    <w:p w:rsidR="003C563A" w:rsidRPr="002B03CA" w:rsidRDefault="00C157B4"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TOTAL 30 79 100</w:t>
      </w:r>
    </w:p>
    <w:p w:rsidR="00781149" w:rsidRPr="002B03CA" w:rsidRDefault="00781149" w:rsidP="00D416AD">
      <w:pPr>
        <w:spacing w:line="360" w:lineRule="auto"/>
        <w:rPr>
          <w:rFonts w:ascii="Times New Roman" w:hAnsi="Times New Roman" w:cs="Times New Roman"/>
          <w:sz w:val="24"/>
          <w:szCs w:val="24"/>
        </w:rPr>
      </w:pPr>
    </w:p>
    <w:p w:rsidR="00781149" w:rsidRPr="002B03CA" w:rsidRDefault="00781149"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STAGES OF IMPLEMENTATION</w:t>
      </w:r>
    </w:p>
    <w:p w:rsidR="00781149" w:rsidRPr="002B03CA" w:rsidRDefault="00781149"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CURRENT STAGE</w:t>
      </w:r>
    </w:p>
    <w:p w:rsidR="00781149" w:rsidRPr="002B03CA" w:rsidRDefault="0078114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following have been achieved</w:t>
      </w:r>
    </w:p>
    <w:p w:rsidR="00781149" w:rsidRPr="002B03CA" w:rsidRDefault="0078114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1. Land Acquired - 25 Hectares</w:t>
      </w:r>
    </w:p>
    <w:p w:rsidR="00781149" w:rsidRPr="002B03CA" w:rsidRDefault="0078114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2. Crops planted and already in production annually:</w:t>
      </w:r>
    </w:p>
    <w:p w:rsidR="00781149" w:rsidRPr="002B03CA" w:rsidRDefault="0078114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Mixed crops staggered all over the 25 Hectares of Plantation</w:t>
      </w:r>
    </w:p>
    <w:p w:rsidR="00781149" w:rsidRPr="002B03CA" w:rsidRDefault="0078114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 Coconut</w:t>
      </w:r>
    </w:p>
    <w:p w:rsidR="00781149" w:rsidRPr="002B03CA" w:rsidRDefault="0078114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 Pineapples</w:t>
      </w:r>
    </w:p>
    <w:p w:rsidR="00781149" w:rsidRPr="002B03CA" w:rsidRDefault="00781149"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D Kola Nuts</w:t>
      </w:r>
    </w:p>
    <w:p w:rsidR="00781149" w:rsidRPr="002B03CA" w:rsidRDefault="00992B98" w:rsidP="00D416AD">
      <w:pPr>
        <w:spacing w:line="360" w:lineRule="auto"/>
        <w:rPr>
          <w:rFonts w:ascii="Times New Roman" w:hAnsi="Times New Roman" w:cs="Times New Roman"/>
          <w:sz w:val="24"/>
          <w:szCs w:val="24"/>
        </w:rPr>
      </w:pPr>
      <w:r>
        <w:rPr>
          <w:rFonts w:ascii="Times New Roman" w:hAnsi="Times New Roman" w:cs="Times New Roman"/>
          <w:sz w:val="24"/>
          <w:szCs w:val="24"/>
        </w:rPr>
        <w:t>3.</w:t>
      </w:r>
      <w:r w:rsidR="00781149" w:rsidRPr="002B03CA">
        <w:rPr>
          <w:rFonts w:ascii="Times New Roman" w:hAnsi="Times New Roman" w:cs="Times New Roman"/>
          <w:sz w:val="24"/>
          <w:szCs w:val="24"/>
        </w:rPr>
        <w:t>Farm houses for staff quarters and offices in penitential block wall fence and access roads.</w:t>
      </w:r>
    </w:p>
    <w:p w:rsidR="00781149" w:rsidRPr="002B03CA" w:rsidRDefault="00992B98" w:rsidP="00D416AD">
      <w:pPr>
        <w:spacing w:line="360" w:lineRule="auto"/>
        <w:rPr>
          <w:rFonts w:ascii="Times New Roman" w:hAnsi="Times New Roman" w:cs="Times New Roman"/>
          <w:sz w:val="24"/>
          <w:szCs w:val="24"/>
        </w:rPr>
      </w:pPr>
      <w:r>
        <w:rPr>
          <w:rFonts w:ascii="Times New Roman" w:hAnsi="Times New Roman" w:cs="Times New Roman"/>
          <w:sz w:val="24"/>
          <w:szCs w:val="24"/>
        </w:rPr>
        <w:t>4.</w:t>
      </w:r>
      <w:r w:rsidR="00781149" w:rsidRPr="002B03CA">
        <w:rPr>
          <w:rFonts w:ascii="Times New Roman" w:hAnsi="Times New Roman" w:cs="Times New Roman"/>
          <w:sz w:val="24"/>
          <w:szCs w:val="24"/>
        </w:rPr>
        <w:t>Storage caravan for stock of consumables.</w:t>
      </w:r>
    </w:p>
    <w:p w:rsidR="00781149" w:rsidRPr="002B03CA" w:rsidRDefault="00992B98" w:rsidP="00D416AD">
      <w:pPr>
        <w:spacing w:line="360" w:lineRule="auto"/>
        <w:rPr>
          <w:rFonts w:ascii="Times New Roman" w:hAnsi="Times New Roman" w:cs="Times New Roman"/>
          <w:sz w:val="24"/>
          <w:szCs w:val="24"/>
        </w:rPr>
      </w:pPr>
      <w:r>
        <w:rPr>
          <w:rFonts w:ascii="Times New Roman" w:hAnsi="Times New Roman" w:cs="Times New Roman"/>
          <w:sz w:val="24"/>
          <w:szCs w:val="24"/>
        </w:rPr>
        <w:t>5.</w:t>
      </w:r>
      <w:r w:rsidR="00781149" w:rsidRPr="002B03CA">
        <w:rPr>
          <w:rFonts w:ascii="Times New Roman" w:hAnsi="Times New Roman" w:cs="Times New Roman"/>
          <w:sz w:val="24"/>
          <w:szCs w:val="24"/>
        </w:rPr>
        <w:t xml:space="preserve"> Electric generator set to power the farm and factory</w:t>
      </w:r>
    </w:p>
    <w:p w:rsidR="00383B66" w:rsidRPr="002B03CA" w:rsidRDefault="00383B66"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STAGE TWO</w:t>
      </w:r>
    </w:p>
    <w:p w:rsidR="00383B66" w:rsidRPr="002B03CA" w:rsidRDefault="00383B66"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Expression of interest. Investors who are interested in any of the projects on offer, would take</w:t>
      </w:r>
    </w:p>
    <w:p w:rsidR="00383B66" w:rsidRPr="002B03CA" w:rsidRDefault="00383B66"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initial step of expressing interest by simply communicating with the contact person,</w:t>
      </w:r>
    </w:p>
    <w:p w:rsidR="00B43705" w:rsidRPr="002B03CA" w:rsidRDefault="00383B66"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lastRenderedPageBreak/>
        <w:t>whose particulars and address have been given in Section 3.</w:t>
      </w:r>
    </w:p>
    <w:p w:rsidR="00383B66" w:rsidRPr="002B03CA" w:rsidRDefault="00383B66"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STAGE THREE</w:t>
      </w:r>
    </w:p>
    <w:p w:rsidR="00383B66" w:rsidRPr="002B03CA" w:rsidRDefault="00383B66"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A. Development of Business plans</w:t>
      </w:r>
    </w:p>
    <w:p w:rsidR="00383B66" w:rsidRPr="002B03CA" w:rsidRDefault="00383B66"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B. Fund sourcing and utilization plans.</w:t>
      </w:r>
    </w:p>
    <w:p w:rsidR="00383B66" w:rsidRPr="002B03CA" w:rsidRDefault="00383B66"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C. Resources Acquisition processes on systematic basis.</w:t>
      </w:r>
    </w:p>
    <w:p w:rsidR="00383B66" w:rsidRPr="002B03CA" w:rsidRDefault="00383B66"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STAGE FOUR</w:t>
      </w:r>
    </w:p>
    <w:p w:rsidR="00383B66" w:rsidRPr="002B03CA" w:rsidRDefault="00383B66"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It is expected that all parties will work fast take advantage of the current planting season</w:t>
      </w:r>
    </w:p>
    <w:p w:rsidR="00E1305F" w:rsidRPr="001821E6" w:rsidRDefault="00383B66"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expected in about six to eight weeks.</w:t>
      </w:r>
    </w:p>
    <w:p w:rsidR="002E0E58" w:rsidRPr="002B03CA" w:rsidRDefault="002E0E58" w:rsidP="00D416AD">
      <w:pPr>
        <w:spacing w:line="360" w:lineRule="auto"/>
        <w:rPr>
          <w:rFonts w:ascii="Times New Roman" w:hAnsi="Times New Roman" w:cs="Times New Roman"/>
          <w:sz w:val="24"/>
          <w:szCs w:val="24"/>
        </w:rPr>
      </w:pPr>
    </w:p>
    <w:p w:rsidR="00456C50" w:rsidRPr="002B03CA" w:rsidRDefault="00456C50" w:rsidP="00D416AD">
      <w:pPr>
        <w:spacing w:line="360" w:lineRule="auto"/>
        <w:rPr>
          <w:rFonts w:ascii="Times New Roman" w:hAnsi="Times New Roman" w:cs="Times New Roman"/>
          <w:b/>
          <w:bCs/>
          <w:sz w:val="24"/>
          <w:szCs w:val="24"/>
        </w:rPr>
      </w:pPr>
      <w:r w:rsidRPr="002B03CA">
        <w:rPr>
          <w:rFonts w:ascii="Times New Roman" w:hAnsi="Times New Roman" w:cs="Times New Roman"/>
          <w:b/>
          <w:bCs/>
          <w:sz w:val="24"/>
          <w:szCs w:val="24"/>
        </w:rPr>
        <w:t>ACCEPTANCE OF OFFER</w:t>
      </w:r>
    </w:p>
    <w:p w:rsidR="00456C50" w:rsidRPr="002B03CA" w:rsidRDefault="00456C50"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Interested investors may also partner with other sustainable investors for shared interest in a</w:t>
      </w:r>
    </w:p>
    <w:p w:rsidR="00456C50" w:rsidRPr="002B03CA" w:rsidRDefault="00456C50"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particular unit or group of units in the portfolio of different agricultural businesses scheduled</w:t>
      </w:r>
    </w:p>
    <w:p w:rsidR="00456C50" w:rsidRPr="002B03CA" w:rsidRDefault="00456C50"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in this document.</w:t>
      </w:r>
    </w:p>
    <w:p w:rsidR="00456C50" w:rsidRPr="002B03CA" w:rsidRDefault="00456C50"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The expression of interest should be conveyed to the contact person named below:</w:t>
      </w:r>
    </w:p>
    <w:p w:rsidR="00456C50" w:rsidRPr="002B03CA" w:rsidRDefault="00456C50"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Mr. Itimpaka Bebelube</w:t>
      </w:r>
    </w:p>
    <w:p w:rsidR="005F672A" w:rsidRPr="002B03CA" w:rsidRDefault="005F672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No.1 Nkoplu Way, Rumokoro Road,</w:t>
      </w:r>
    </w:p>
    <w:p w:rsidR="005F672A" w:rsidRPr="002B03CA" w:rsidRDefault="005F672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G.R.A. Port-Harcourt City.</w:t>
      </w:r>
    </w:p>
    <w:p w:rsidR="005F672A" w:rsidRPr="002B03CA" w:rsidRDefault="005F672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Rivers State,</w:t>
      </w:r>
    </w:p>
    <w:p w:rsidR="00BA543A" w:rsidRPr="002B03CA" w:rsidRDefault="005F672A"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Nigeria.</w:t>
      </w:r>
    </w:p>
    <w:p w:rsidR="0013162B" w:rsidRPr="002B03CA" w:rsidRDefault="0013162B"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Tel: 08135235858</w:t>
      </w:r>
    </w:p>
    <w:p w:rsidR="0013162B" w:rsidRPr="002B03CA" w:rsidRDefault="0013162B"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080</w:t>
      </w:r>
      <w:r w:rsidR="00082126" w:rsidRPr="002B03CA">
        <w:rPr>
          <w:rFonts w:ascii="Times New Roman" w:hAnsi="Times New Roman" w:cs="Times New Roman"/>
          <w:sz w:val="24"/>
          <w:szCs w:val="24"/>
        </w:rPr>
        <w:t>361</w:t>
      </w:r>
      <w:r w:rsidRPr="002B03CA">
        <w:rPr>
          <w:rFonts w:ascii="Times New Roman" w:hAnsi="Times New Roman" w:cs="Times New Roman"/>
          <w:sz w:val="24"/>
          <w:szCs w:val="24"/>
        </w:rPr>
        <w:t>83659</w:t>
      </w:r>
    </w:p>
    <w:p w:rsidR="0013162B" w:rsidRPr="002B03CA" w:rsidRDefault="0013162B"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081</w:t>
      </w:r>
      <w:r w:rsidR="00082126" w:rsidRPr="002B03CA">
        <w:rPr>
          <w:rFonts w:ascii="Times New Roman" w:hAnsi="Times New Roman" w:cs="Times New Roman"/>
          <w:sz w:val="24"/>
          <w:szCs w:val="24"/>
        </w:rPr>
        <w:t>000</w:t>
      </w:r>
      <w:r w:rsidRPr="002B03CA">
        <w:rPr>
          <w:rFonts w:ascii="Times New Roman" w:hAnsi="Times New Roman" w:cs="Times New Roman"/>
          <w:sz w:val="24"/>
          <w:szCs w:val="24"/>
        </w:rPr>
        <w:t>08025</w:t>
      </w:r>
    </w:p>
    <w:p w:rsidR="0013162B" w:rsidRPr="002B03CA" w:rsidRDefault="0013162B" w:rsidP="00D416AD">
      <w:pPr>
        <w:spacing w:line="360" w:lineRule="auto"/>
        <w:rPr>
          <w:rFonts w:ascii="Times New Roman" w:hAnsi="Times New Roman" w:cs="Times New Roman"/>
          <w:sz w:val="24"/>
          <w:szCs w:val="24"/>
        </w:rPr>
      </w:pPr>
      <w:r w:rsidRPr="002B03CA">
        <w:rPr>
          <w:rFonts w:ascii="Times New Roman" w:hAnsi="Times New Roman" w:cs="Times New Roman"/>
          <w:sz w:val="24"/>
          <w:szCs w:val="24"/>
        </w:rPr>
        <w:t>Email:itimpakabebelube@gmail.com</w:t>
      </w:r>
    </w:p>
    <w:p w:rsidR="00E1305F" w:rsidRPr="002B03CA" w:rsidRDefault="00E1305F" w:rsidP="00D416AD">
      <w:pPr>
        <w:spacing w:line="360" w:lineRule="auto"/>
        <w:rPr>
          <w:rFonts w:ascii="Times New Roman" w:hAnsi="Times New Roman" w:cs="Times New Roman"/>
          <w:sz w:val="24"/>
          <w:szCs w:val="24"/>
        </w:rPr>
      </w:pPr>
    </w:p>
    <w:sectPr w:rsidR="00E1305F" w:rsidRPr="002B0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1234B"/>
    <w:multiLevelType w:val="hybridMultilevel"/>
    <w:tmpl w:val="3E32509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A"/>
    <w:rsid w:val="00007A53"/>
    <w:rsid w:val="000227B8"/>
    <w:rsid w:val="00023B5D"/>
    <w:rsid w:val="0004730A"/>
    <w:rsid w:val="00075BF0"/>
    <w:rsid w:val="00082126"/>
    <w:rsid w:val="00090DFB"/>
    <w:rsid w:val="000B3237"/>
    <w:rsid w:val="000C2883"/>
    <w:rsid w:val="000E2C0E"/>
    <w:rsid w:val="000F5F82"/>
    <w:rsid w:val="0011191B"/>
    <w:rsid w:val="00125F7C"/>
    <w:rsid w:val="0013162B"/>
    <w:rsid w:val="00137654"/>
    <w:rsid w:val="0017687A"/>
    <w:rsid w:val="001821E6"/>
    <w:rsid w:val="00190430"/>
    <w:rsid w:val="001A50E9"/>
    <w:rsid w:val="001C7B43"/>
    <w:rsid w:val="001D00D7"/>
    <w:rsid w:val="001D2A81"/>
    <w:rsid w:val="001D734B"/>
    <w:rsid w:val="0020309A"/>
    <w:rsid w:val="002118EA"/>
    <w:rsid w:val="00221A08"/>
    <w:rsid w:val="00257167"/>
    <w:rsid w:val="002657A0"/>
    <w:rsid w:val="00271C75"/>
    <w:rsid w:val="002731C4"/>
    <w:rsid w:val="00275D0A"/>
    <w:rsid w:val="002B03CA"/>
    <w:rsid w:val="002B0876"/>
    <w:rsid w:val="002B275C"/>
    <w:rsid w:val="002E0E58"/>
    <w:rsid w:val="00336F9B"/>
    <w:rsid w:val="003404B3"/>
    <w:rsid w:val="0034464E"/>
    <w:rsid w:val="00376AC3"/>
    <w:rsid w:val="00383B66"/>
    <w:rsid w:val="003C563A"/>
    <w:rsid w:val="003D7337"/>
    <w:rsid w:val="003F0C27"/>
    <w:rsid w:val="003F479B"/>
    <w:rsid w:val="00414B4C"/>
    <w:rsid w:val="00423A6E"/>
    <w:rsid w:val="004343F4"/>
    <w:rsid w:val="004413A4"/>
    <w:rsid w:val="00456C50"/>
    <w:rsid w:val="00475933"/>
    <w:rsid w:val="00526AB4"/>
    <w:rsid w:val="00571759"/>
    <w:rsid w:val="00581FB8"/>
    <w:rsid w:val="005C0D0E"/>
    <w:rsid w:val="005D5ABA"/>
    <w:rsid w:val="005D661A"/>
    <w:rsid w:val="005D7708"/>
    <w:rsid w:val="005F672A"/>
    <w:rsid w:val="006A609D"/>
    <w:rsid w:val="00701797"/>
    <w:rsid w:val="0070747F"/>
    <w:rsid w:val="007225B2"/>
    <w:rsid w:val="007565A4"/>
    <w:rsid w:val="0076725C"/>
    <w:rsid w:val="00781149"/>
    <w:rsid w:val="00787F5D"/>
    <w:rsid w:val="007B078F"/>
    <w:rsid w:val="007B0F77"/>
    <w:rsid w:val="007C66E2"/>
    <w:rsid w:val="00814448"/>
    <w:rsid w:val="008542DF"/>
    <w:rsid w:val="00885C8F"/>
    <w:rsid w:val="008B4D60"/>
    <w:rsid w:val="008E657A"/>
    <w:rsid w:val="008E6F1E"/>
    <w:rsid w:val="00925F42"/>
    <w:rsid w:val="00930B08"/>
    <w:rsid w:val="009737E9"/>
    <w:rsid w:val="00976C92"/>
    <w:rsid w:val="00992B98"/>
    <w:rsid w:val="009B3014"/>
    <w:rsid w:val="009B6F00"/>
    <w:rsid w:val="009D1BEA"/>
    <w:rsid w:val="00A124FA"/>
    <w:rsid w:val="00A21B14"/>
    <w:rsid w:val="00A23D8F"/>
    <w:rsid w:val="00A26735"/>
    <w:rsid w:val="00A34404"/>
    <w:rsid w:val="00A5730C"/>
    <w:rsid w:val="00A75395"/>
    <w:rsid w:val="00A768E2"/>
    <w:rsid w:val="00A8669A"/>
    <w:rsid w:val="00A931F8"/>
    <w:rsid w:val="00AD6B8B"/>
    <w:rsid w:val="00B12F4C"/>
    <w:rsid w:val="00B43705"/>
    <w:rsid w:val="00B45F51"/>
    <w:rsid w:val="00B70899"/>
    <w:rsid w:val="00B723D3"/>
    <w:rsid w:val="00BA14E7"/>
    <w:rsid w:val="00BA25BD"/>
    <w:rsid w:val="00BA543A"/>
    <w:rsid w:val="00BB53B4"/>
    <w:rsid w:val="00BB6513"/>
    <w:rsid w:val="00BD0F13"/>
    <w:rsid w:val="00BE0063"/>
    <w:rsid w:val="00BF5ADF"/>
    <w:rsid w:val="00C157B4"/>
    <w:rsid w:val="00C22339"/>
    <w:rsid w:val="00C22E2B"/>
    <w:rsid w:val="00C67B88"/>
    <w:rsid w:val="00C84AFD"/>
    <w:rsid w:val="00CA77E6"/>
    <w:rsid w:val="00CB1CB9"/>
    <w:rsid w:val="00CC1222"/>
    <w:rsid w:val="00CD68AD"/>
    <w:rsid w:val="00CD6A1C"/>
    <w:rsid w:val="00CE1BC0"/>
    <w:rsid w:val="00D002EA"/>
    <w:rsid w:val="00D32014"/>
    <w:rsid w:val="00D416AD"/>
    <w:rsid w:val="00D502E4"/>
    <w:rsid w:val="00D67058"/>
    <w:rsid w:val="00DB6329"/>
    <w:rsid w:val="00E1305F"/>
    <w:rsid w:val="00E20CB8"/>
    <w:rsid w:val="00E46B16"/>
    <w:rsid w:val="00E550E5"/>
    <w:rsid w:val="00E716D4"/>
    <w:rsid w:val="00E86166"/>
    <w:rsid w:val="00E92CC4"/>
    <w:rsid w:val="00E93F7E"/>
    <w:rsid w:val="00EA1941"/>
    <w:rsid w:val="00EB305D"/>
    <w:rsid w:val="00ED48B6"/>
    <w:rsid w:val="00F05E73"/>
    <w:rsid w:val="00F31CB4"/>
    <w:rsid w:val="00F53BBC"/>
    <w:rsid w:val="00FA76F8"/>
    <w:rsid w:val="00FC12EF"/>
    <w:rsid w:val="00FF1D95"/>
    <w:rsid w:val="00FF2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D7EFF8"/>
  <w15:chartTrackingRefBased/>
  <w15:docId w15:val="{85C029C9-B2B3-EC4A-A6F7-93140A8D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39"/>
    <w:pPr>
      <w:ind w:left="720"/>
      <w:contextualSpacing/>
    </w:pPr>
  </w:style>
  <w:style w:type="character" w:styleId="Strong">
    <w:name w:val="Strong"/>
    <w:basedOn w:val="DefaultParagraphFont"/>
    <w:uiPriority w:val="22"/>
    <w:qFormat/>
    <w:rsid w:val="00441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2020-05-18T14:19:00Z</dcterms:created>
  <dcterms:modified xsi:type="dcterms:W3CDTF">2020-05-18T14:19:00Z</dcterms:modified>
</cp:coreProperties>
</file>