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50663F" w:rsidRDefault="00B100C8">
      <w:pPr>
        <w:rPr>
          <w:sz w:val="28"/>
          <w:szCs w:val="28"/>
        </w:rPr>
      </w:pPr>
      <w:r w:rsidRPr="0050663F">
        <w:rPr>
          <w:sz w:val="28"/>
          <w:szCs w:val="28"/>
        </w:rPr>
        <w:t>18/MHS07/022</w:t>
      </w:r>
    </w:p>
    <w:p w:rsidR="00B100C8" w:rsidRPr="0050663F" w:rsidRDefault="00B100C8">
      <w:pPr>
        <w:rPr>
          <w:sz w:val="28"/>
          <w:szCs w:val="28"/>
        </w:rPr>
      </w:pPr>
      <w:r w:rsidRPr="0050663F">
        <w:rPr>
          <w:sz w:val="28"/>
          <w:szCs w:val="28"/>
        </w:rPr>
        <w:t>PHARMACOLOGY</w:t>
      </w:r>
    </w:p>
    <w:p w:rsidR="00B100C8" w:rsidRPr="0050663F" w:rsidRDefault="00B100C8">
      <w:pPr>
        <w:rPr>
          <w:sz w:val="28"/>
          <w:szCs w:val="28"/>
        </w:rPr>
      </w:pPr>
      <w:r w:rsidRPr="0050663F">
        <w:rPr>
          <w:sz w:val="28"/>
          <w:szCs w:val="28"/>
        </w:rPr>
        <w:t>PHS 212</w:t>
      </w:r>
    </w:p>
    <w:p w:rsidR="00B100C8" w:rsidRPr="0050663F" w:rsidRDefault="00B100C8">
      <w:pPr>
        <w:rPr>
          <w:rFonts w:ascii="Arial" w:hAnsi="Arial" w:cs="Arial"/>
          <w:color w:val="333333"/>
          <w:sz w:val="28"/>
          <w:szCs w:val="28"/>
          <w:shd w:val="clear" w:color="auto" w:fill="FFFFFF"/>
        </w:rPr>
      </w:pPr>
      <w:r w:rsidRPr="0050663F">
        <w:rPr>
          <w:sz w:val="28"/>
          <w:szCs w:val="28"/>
        </w:rPr>
        <w:t>ASSIGNMENT:</w:t>
      </w:r>
      <w:r w:rsidRPr="0050663F">
        <w:rPr>
          <w:rFonts w:ascii="Arial" w:hAnsi="Arial" w:cs="Arial"/>
          <w:color w:val="333333"/>
          <w:sz w:val="28"/>
          <w:szCs w:val="28"/>
          <w:shd w:val="clear" w:color="auto" w:fill="FFFFFF"/>
        </w:rPr>
        <w:t xml:space="preserve"> Elucidate the Physiological adaptations of the female to pregnancy? </w:t>
      </w:r>
    </w:p>
    <w:p w:rsidR="00B100C8" w:rsidRPr="0050663F" w:rsidRDefault="00B100C8">
      <w:pPr>
        <w:rPr>
          <w:rFonts w:ascii="Arial" w:hAnsi="Arial" w:cs="Arial"/>
          <w:color w:val="333333"/>
          <w:sz w:val="28"/>
          <w:szCs w:val="28"/>
          <w:shd w:val="clear" w:color="auto" w:fill="FFFFFF"/>
        </w:rPr>
      </w:pPr>
      <w:r w:rsidRPr="0050663F">
        <w:rPr>
          <w:rFonts w:ascii="Arial" w:hAnsi="Arial" w:cs="Arial"/>
          <w:color w:val="333333"/>
          <w:sz w:val="28"/>
          <w:szCs w:val="28"/>
          <w:shd w:val="clear" w:color="auto" w:fill="FFFFFF"/>
        </w:rPr>
        <w:t>ANSWER:</w:t>
      </w:r>
    </w:p>
    <w:p w:rsidR="00B100C8" w:rsidRPr="004D494D" w:rsidRDefault="003A6177">
      <w:pPr>
        <w:rPr>
          <w:rFonts w:ascii="Times New Roman" w:hAnsi="Times New Roman" w:cs="Times New Roman"/>
          <w:sz w:val="24"/>
          <w:szCs w:val="24"/>
        </w:rPr>
      </w:pPr>
      <w:r w:rsidRPr="004D494D">
        <w:rPr>
          <w:rFonts w:ascii="Times New Roman" w:hAnsi="Times New Roman" w:cs="Times New Roman"/>
          <w:sz w:val="24"/>
          <w:szCs w:val="24"/>
        </w:rPr>
        <w:t>Pregnancy is a unique period in a woman's lifetime. A number of anatomic, physiologic, biochemical and psychological changes take place. These changes may easily be misinterpreted by physicians who lack experience in regards to pregnancy effects on a woman's body. It is important that physicians caring for women understand the implications of these physiological changes in order to avoid any diagnostic errors and errors of management. One has to remember that nature does not waste energy or effort. In that respect all the physiological changes that happen during pregnancy, happen for a purpose. As it will be appreciated later on in this chapter, almost every organ system of a female body is affected to some degree. An attempt was made to present the information by organ systems although there may be some overlap since most of the organ systems interact with each other and affect each other. Some organ systems will be discussed in detail more than others. This distinction will be solely based on the significance of the particular organ system changes.</w:t>
      </w:r>
    </w:p>
    <w:p w:rsidR="003A6177" w:rsidRPr="005133FB" w:rsidRDefault="003A6177">
      <w:pPr>
        <w:rPr>
          <w:rFonts w:ascii="Times New Roman" w:hAnsi="Times New Roman" w:cs="Times New Roman"/>
          <w:b/>
          <w:sz w:val="24"/>
          <w:szCs w:val="24"/>
        </w:rPr>
      </w:pPr>
      <w:r w:rsidRPr="005133FB">
        <w:rPr>
          <w:rFonts w:ascii="Times New Roman" w:hAnsi="Times New Roman" w:cs="Times New Roman"/>
          <w:b/>
          <w:sz w:val="24"/>
          <w:szCs w:val="24"/>
        </w:rPr>
        <w:t>SKIN CHANGES</w:t>
      </w:r>
    </w:p>
    <w:p w:rsidR="003A6177" w:rsidRPr="004D494D" w:rsidRDefault="003A6177">
      <w:pPr>
        <w:rPr>
          <w:rFonts w:ascii="Times New Roman" w:hAnsi="Times New Roman" w:cs="Times New Roman"/>
          <w:sz w:val="24"/>
          <w:szCs w:val="24"/>
        </w:rPr>
      </w:pPr>
      <w:r w:rsidRPr="004D494D">
        <w:rPr>
          <w:rFonts w:ascii="Times New Roman" w:hAnsi="Times New Roman" w:cs="Times New Roman"/>
          <w:sz w:val="24"/>
          <w:szCs w:val="24"/>
        </w:rPr>
        <w:t xml:space="preserve"> A number of changes take place in the skin of pregnant women. Mechanical stretching of the skin over the abdomen and breasts can lead to striae. The increased levels of estrogen and progesterone have also been implicated. Usually striae remain permanently with some change in color. Prevention may be achieved with moisturizing creams, especially those containing lanolin and other oily substances. It should be realized, however, that striae may develop despite any preventative measures. Vascular spider nevi and palmar erythema happen also during pregnancy. There is no clear explanation for these changes, but they most likely represent the result of vasodilatation that happens in the skin during pregnancy. Chloasma and other pigmented lesions can happen as a result of increased melanocytestimulating hormone activity which in turn is a result of increased estrogen and progesterone levels. These lesions usually begin at about five to six months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anti-pruritic creams and lotions usually are sufficient.</w:t>
      </w:r>
    </w:p>
    <w:p w:rsidR="0075036E" w:rsidRPr="004D494D" w:rsidRDefault="0075036E">
      <w:pPr>
        <w:rPr>
          <w:rFonts w:ascii="Times New Roman" w:hAnsi="Times New Roman" w:cs="Times New Roman"/>
          <w:sz w:val="24"/>
          <w:szCs w:val="24"/>
        </w:rPr>
      </w:pPr>
      <w:r w:rsidRPr="004D494D">
        <w:rPr>
          <w:rFonts w:ascii="Times New Roman" w:hAnsi="Times New Roman" w:cs="Times New Roman"/>
          <w:sz w:val="24"/>
          <w:szCs w:val="24"/>
        </w:rPr>
        <w:lastRenderedPageBreak/>
        <w:t>CHANGES IN THE GASTROINTESTINAL SYSTEM</w:t>
      </w:r>
    </w:p>
    <w:p w:rsidR="0075036E" w:rsidRPr="004D494D" w:rsidRDefault="0075036E">
      <w:pPr>
        <w:rPr>
          <w:rFonts w:ascii="Times New Roman" w:hAnsi="Times New Roman" w:cs="Times New Roman"/>
          <w:sz w:val="24"/>
          <w:szCs w:val="24"/>
        </w:rPr>
      </w:pPr>
      <w:r w:rsidRPr="004D494D">
        <w:rPr>
          <w:rFonts w:ascii="Times New Roman" w:hAnsi="Times New Roman" w:cs="Times New Roman"/>
          <w:sz w:val="24"/>
          <w:szCs w:val="24"/>
        </w:rPr>
        <w:t xml:space="preserve"> Nausea and vomiting are the most frequent complaints involving the gastrointestinal system and usually happen in early pregnancy while heartburn happen primarily in late pregnancy. The gums become hyperemic and edematous during pregnancy and tend to bleed. The muscular wall of the esophagus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Cholestatic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w:t>
      </w:r>
      <w:r w:rsidR="00C07ACD" w:rsidRPr="004D494D">
        <w:rPr>
          <w:rFonts w:ascii="Times New Roman" w:hAnsi="Times New Roman" w:cs="Times New Roman"/>
          <w:sz w:val="24"/>
          <w:szCs w:val="24"/>
        </w:rPr>
        <w:t xml:space="preserve"> pregnancy.</w:t>
      </w:r>
    </w:p>
    <w:p w:rsidR="00A711B1" w:rsidRPr="005133FB" w:rsidRDefault="00207B47">
      <w:pPr>
        <w:rPr>
          <w:rFonts w:ascii="Times New Roman" w:hAnsi="Times New Roman" w:cs="Times New Roman"/>
          <w:b/>
          <w:sz w:val="24"/>
          <w:szCs w:val="24"/>
        </w:rPr>
      </w:pPr>
      <w:r w:rsidRPr="005133FB">
        <w:rPr>
          <w:rFonts w:ascii="Times New Roman" w:hAnsi="Times New Roman" w:cs="Times New Roman"/>
          <w:b/>
          <w:sz w:val="24"/>
          <w:szCs w:val="24"/>
        </w:rPr>
        <w:t xml:space="preserve">CARDIOVASCULAR CHANGES </w:t>
      </w:r>
    </w:p>
    <w:p w:rsidR="00207B47" w:rsidRPr="004D494D" w:rsidRDefault="00207B47">
      <w:pPr>
        <w:rPr>
          <w:rFonts w:ascii="Times New Roman" w:hAnsi="Times New Roman" w:cs="Times New Roman"/>
          <w:sz w:val="24"/>
          <w:szCs w:val="24"/>
        </w:rPr>
      </w:pPr>
      <w:r w:rsidRPr="004D494D">
        <w:rPr>
          <w:rFonts w:ascii="Times New Roman" w:hAnsi="Times New Roman" w:cs="Times New Roman"/>
          <w:sz w:val="24"/>
          <w:szCs w:val="24"/>
        </w:rPr>
        <w:t>Of all changes that happen in pregnancy, the single most important is the one involving the cardiovascular system. Adequate cardiovascular adaptation secures good placental 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 organ systems.</w:t>
      </w:r>
    </w:p>
    <w:p w:rsidR="00A711B1" w:rsidRPr="005133FB" w:rsidRDefault="00591AE4" w:rsidP="005133FB">
      <w:pPr>
        <w:pStyle w:val="ListParagraph"/>
        <w:numPr>
          <w:ilvl w:val="0"/>
          <w:numId w:val="7"/>
        </w:numPr>
        <w:rPr>
          <w:rFonts w:ascii="Times New Roman" w:hAnsi="Times New Roman" w:cs="Times New Roman"/>
          <w:sz w:val="24"/>
          <w:szCs w:val="24"/>
        </w:rPr>
      </w:pPr>
      <w:r w:rsidRPr="005133FB">
        <w:rPr>
          <w:rFonts w:ascii="Times New Roman" w:hAnsi="Times New Roman" w:cs="Times New Roman"/>
          <w:sz w:val="24"/>
          <w:szCs w:val="24"/>
        </w:rPr>
        <w:t>Blood Volume</w:t>
      </w:r>
    </w:p>
    <w:p w:rsidR="00207B47" w:rsidRPr="004D494D" w:rsidRDefault="00591AE4">
      <w:pPr>
        <w:rPr>
          <w:rFonts w:ascii="Times New Roman" w:hAnsi="Times New Roman" w:cs="Times New Roman"/>
          <w:sz w:val="24"/>
          <w:szCs w:val="24"/>
        </w:rPr>
      </w:pPr>
      <w:r w:rsidRPr="004D494D">
        <w:rPr>
          <w:rFonts w:ascii="Times New Roman" w:hAnsi="Times New Roman" w:cs="Times New Roman"/>
          <w:sz w:val="24"/>
          <w:szCs w:val="24"/>
        </w:rPr>
        <w:t xml:space="preserve"> Significant increases in the blood volume start taking place in the first trimester and continue until the mid third trimester, at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w:t>
      </w:r>
      <w:r w:rsidRPr="004D494D">
        <w:rPr>
          <w:rFonts w:ascii="Times New Roman" w:hAnsi="Times New Roman" w:cs="Times New Roman"/>
          <w:sz w:val="24"/>
          <w:szCs w:val="24"/>
        </w:rPr>
        <w:lastRenderedPageBreak/>
        <w:t>"physiologic anemia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 changes in fluid balance during gestation is still not clearly understood. On the other hand increased levels of human chorionic somatomammotropin and prolactin increase the amount of erythropoiesis and thus causes the necessary increase in the red blood cell mass. 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 decompensation.</w:t>
      </w:r>
    </w:p>
    <w:p w:rsidR="00A711B1" w:rsidRPr="005133FB" w:rsidRDefault="00A711B1" w:rsidP="005133FB">
      <w:pPr>
        <w:pStyle w:val="ListParagraph"/>
        <w:numPr>
          <w:ilvl w:val="0"/>
          <w:numId w:val="6"/>
        </w:numPr>
        <w:rPr>
          <w:rFonts w:ascii="Times New Roman" w:hAnsi="Times New Roman" w:cs="Times New Roman"/>
          <w:sz w:val="24"/>
          <w:szCs w:val="24"/>
        </w:rPr>
      </w:pPr>
      <w:r w:rsidRPr="005133FB">
        <w:rPr>
          <w:rFonts w:ascii="Times New Roman" w:hAnsi="Times New Roman" w:cs="Times New Roman"/>
          <w:sz w:val="24"/>
          <w:szCs w:val="24"/>
        </w:rPr>
        <w:t xml:space="preserve">Heart Rate During Normal Pregnancy </w:t>
      </w:r>
    </w:p>
    <w:p w:rsidR="00A711B1" w:rsidRPr="004D494D" w:rsidRDefault="00A711B1">
      <w:pPr>
        <w:rPr>
          <w:rFonts w:ascii="Times New Roman" w:hAnsi="Times New Roman" w:cs="Times New Roman"/>
          <w:sz w:val="24"/>
          <w:szCs w:val="24"/>
        </w:rPr>
      </w:pPr>
      <w:r w:rsidRPr="004D494D">
        <w:rPr>
          <w:rFonts w:ascii="Times New Roman" w:hAnsi="Times New Roman" w:cs="Times New Roman"/>
          <w:sz w:val="24"/>
          <w:szCs w:val="24"/>
        </w:rPr>
        <w:t>The baseline heart rate increases by about 10 to 20 beats per minute. This increase starts early in pregnancy and gradually continues to go upward with the highest values achieved at term. Some investigators, however, suggested that the total increase happens early in pregnancy and remains so throughout the remainder of gestation. In twin gestations, the rise of the heart rate is more pronounced and it can reach as much as 40 percent above the non-pregnant state. A change also from the supine position to the lateral position may cause the heart rate to drop slightly.</w:t>
      </w:r>
    </w:p>
    <w:p w:rsidR="001047DD" w:rsidRPr="005133FB" w:rsidRDefault="00C55713" w:rsidP="005133FB">
      <w:pPr>
        <w:pStyle w:val="ListParagraph"/>
        <w:numPr>
          <w:ilvl w:val="0"/>
          <w:numId w:val="5"/>
        </w:numPr>
        <w:rPr>
          <w:rFonts w:ascii="Times New Roman" w:hAnsi="Times New Roman" w:cs="Times New Roman"/>
          <w:sz w:val="24"/>
          <w:szCs w:val="24"/>
        </w:rPr>
      </w:pPr>
      <w:r w:rsidRPr="005133FB">
        <w:rPr>
          <w:rFonts w:ascii="Times New Roman" w:hAnsi="Times New Roman" w:cs="Times New Roman"/>
          <w:sz w:val="24"/>
          <w:szCs w:val="24"/>
        </w:rPr>
        <w:t xml:space="preserve">The Heart </w:t>
      </w:r>
    </w:p>
    <w:p w:rsidR="00C55713" w:rsidRPr="004D494D" w:rsidRDefault="00C55713">
      <w:pPr>
        <w:rPr>
          <w:rFonts w:ascii="Times New Roman" w:hAnsi="Times New Roman" w:cs="Times New Roman"/>
          <w:sz w:val="24"/>
          <w:szCs w:val="24"/>
        </w:rPr>
      </w:pPr>
      <w:r w:rsidRPr="004D494D">
        <w:rPr>
          <w:rFonts w:ascii="Times New Roman" w:hAnsi="Times New Roman" w:cs="Times New Roman"/>
          <w:sz w:val="24"/>
          <w:szCs w:val="24"/>
        </w:rPr>
        <w:t>A number of changes happen to the heart and are unique to pregnancy. Increasing intra-abdominal contents displace the heart upward with some forward rotation. As a result the anterior posterior diameter and the cardiothoracic ratio are increased. The overall dimensions of the heart are increased during pregnancy as a result of increased diastolic heart volume without any change in the ventricular wall thickness. Systolic ejection murmurs are common in pregnancy while diastolic murmurs are less frequent. The systolic murmurs are usually the result of the hyperdynamic circulation. Electrocardiogram changes have been reported during pregnancy. Transient ST and T changes are common in pregnancy, SRQ waves and inverted T waves in lead III. Left access deviation of the QRS complex has been reported also in pregnancy.</w:t>
      </w:r>
    </w:p>
    <w:p w:rsidR="0073711B" w:rsidRPr="005133FB" w:rsidRDefault="0073711B" w:rsidP="005133FB">
      <w:pPr>
        <w:pStyle w:val="ListParagraph"/>
        <w:numPr>
          <w:ilvl w:val="0"/>
          <w:numId w:val="4"/>
        </w:numPr>
        <w:rPr>
          <w:rFonts w:ascii="Times New Roman" w:hAnsi="Times New Roman" w:cs="Times New Roman"/>
          <w:sz w:val="24"/>
          <w:szCs w:val="24"/>
        </w:rPr>
      </w:pPr>
      <w:r w:rsidRPr="005133FB">
        <w:rPr>
          <w:rFonts w:ascii="Times New Roman" w:hAnsi="Times New Roman" w:cs="Times New Roman"/>
          <w:sz w:val="24"/>
          <w:szCs w:val="24"/>
        </w:rPr>
        <w:t>Blood Pressure</w:t>
      </w:r>
    </w:p>
    <w:p w:rsidR="0073711B" w:rsidRPr="004D494D" w:rsidRDefault="0073711B">
      <w:pPr>
        <w:rPr>
          <w:rFonts w:ascii="Times New Roman" w:hAnsi="Times New Roman" w:cs="Times New Roman"/>
          <w:sz w:val="24"/>
          <w:szCs w:val="24"/>
        </w:rPr>
      </w:pPr>
      <w:r w:rsidRPr="004D494D">
        <w:rPr>
          <w:rFonts w:ascii="Times New Roman" w:hAnsi="Times New Roman" w:cs="Times New Roman"/>
          <w:sz w:val="24"/>
          <w:szCs w:val="24"/>
        </w:rPr>
        <w:t xml:space="preserve"> 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w:t>
      </w:r>
      <w:r w:rsidRPr="004D494D">
        <w:rPr>
          <w:rFonts w:ascii="Times New Roman" w:hAnsi="Times New Roman" w:cs="Times New Roman"/>
          <w:sz w:val="24"/>
          <w:szCs w:val="24"/>
        </w:rPr>
        <w:lastRenderedPageBreak/>
        <w:t>affected by parity, smoking, preexisting hypertension, maternal age and ethnic background. In the typical normal pregnancy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w:t>
      </w:r>
    </w:p>
    <w:p w:rsidR="0073711B" w:rsidRPr="005133FB" w:rsidRDefault="0073711B" w:rsidP="005133FB">
      <w:pPr>
        <w:pStyle w:val="ListParagraph"/>
        <w:numPr>
          <w:ilvl w:val="0"/>
          <w:numId w:val="3"/>
        </w:numPr>
        <w:rPr>
          <w:rFonts w:ascii="Times New Roman" w:hAnsi="Times New Roman" w:cs="Times New Roman"/>
          <w:sz w:val="24"/>
          <w:szCs w:val="24"/>
        </w:rPr>
      </w:pPr>
      <w:r w:rsidRPr="005133FB">
        <w:rPr>
          <w:rFonts w:ascii="Times New Roman" w:hAnsi="Times New Roman" w:cs="Times New Roman"/>
          <w:sz w:val="24"/>
          <w:szCs w:val="24"/>
        </w:rPr>
        <w:t>Systemic Vascular Resistance</w:t>
      </w:r>
    </w:p>
    <w:p w:rsidR="0073711B" w:rsidRPr="004D494D" w:rsidRDefault="0073711B">
      <w:pPr>
        <w:rPr>
          <w:rFonts w:ascii="Times New Roman" w:hAnsi="Times New Roman" w:cs="Times New Roman"/>
          <w:sz w:val="24"/>
          <w:szCs w:val="24"/>
        </w:rPr>
      </w:pPr>
      <w:r w:rsidRPr="004D494D">
        <w:rPr>
          <w:rFonts w:ascii="Times New Roman" w:hAnsi="Times New Roman" w:cs="Times New Roman"/>
          <w:sz w:val="24"/>
          <w:szCs w:val="24"/>
        </w:rPr>
        <w:t>Normal pregnancy is associated with a significant fall in systemic vascular resistance. As a result, the diastolic blood pressure drops as well as the systolic. However, the diastolic blood pressure drops more than the systolic leading to a widening of the pulse pressure. The mechanism for this change is not entirely clear. It has been speculated, however, that a significant portion of this decline is caused by the development of a low resistance circulation in the pregnant uterus. Estrogens, Prolactin, circulating prostaglandins PGE2 and PGI2 may be responsible for the vasodilatation that can cause a drop in the peripheral resistance. In addition, the profound dilatation of the skin vessels as a result of the increased maternal body heat dissipation may contribute to the drop in the systemic vascular resistance.</w:t>
      </w:r>
    </w:p>
    <w:p w:rsidR="00AD41E5" w:rsidRPr="005133FB" w:rsidRDefault="00AD41E5" w:rsidP="005133FB">
      <w:pPr>
        <w:pStyle w:val="ListParagraph"/>
        <w:numPr>
          <w:ilvl w:val="0"/>
          <w:numId w:val="2"/>
        </w:numPr>
        <w:rPr>
          <w:rFonts w:ascii="Times New Roman" w:hAnsi="Times New Roman" w:cs="Times New Roman"/>
          <w:sz w:val="24"/>
          <w:szCs w:val="24"/>
        </w:rPr>
      </w:pPr>
      <w:r w:rsidRPr="005133FB">
        <w:rPr>
          <w:rFonts w:ascii="Times New Roman" w:hAnsi="Times New Roman" w:cs="Times New Roman"/>
          <w:sz w:val="24"/>
          <w:szCs w:val="24"/>
        </w:rPr>
        <w:t>Blood Flow Changes in Various Organ Systems During Pregnancy</w:t>
      </w:r>
    </w:p>
    <w:p w:rsidR="00AD41E5" w:rsidRPr="004D494D" w:rsidRDefault="00AD41E5">
      <w:pPr>
        <w:rPr>
          <w:rFonts w:ascii="Times New Roman" w:hAnsi="Times New Roman" w:cs="Times New Roman"/>
          <w:sz w:val="24"/>
          <w:szCs w:val="24"/>
        </w:rPr>
      </w:pPr>
      <w:r w:rsidRPr="004D494D">
        <w:rPr>
          <w:rFonts w:ascii="Times New Roman" w:hAnsi="Times New Roman" w:cs="Times New Roman"/>
          <w:sz w:val="24"/>
          <w:szCs w:val="24"/>
        </w:rPr>
        <w:t xml:space="preserve"> The most profound changes in regional blood flow occur in the uterus with a 5 to 10 fold increase. This change starts early in pregnancy and continues until almost term. Approximately 20% of the maternal cardiac output perfuses the uterine vessels (placental and nonplacental). The kidneys also demonstrate substantial increase of the regional blood flow as much as 30 to 80 percent and at the same time a 50 percent increase in glomerular filtration rate is noted. The regional blood flow in the extremities also increases and more so in the hands than the legs. As it was mentioned previously, there is a significant dilatation in the skin vessels which leads to an increase in the regional blood flow. These changes in the skin vessels may cause warm skin, clammy hands, vascular spiders, and palm erythema. The liver circulation is not affected very much and the same is true for the brain blood flow which is autoregulated. The blood flow to the breast is increased during pregnancy to prepare the breast for lactation. The effect of pregnancy on coronary blood flow is still unknown. It is safe, however, to speculate that an increase may happen since augmentation of cardiac function is present during pregnancy.</w:t>
      </w:r>
    </w:p>
    <w:p w:rsidR="00820873" w:rsidRPr="005133FB" w:rsidRDefault="00F01269" w:rsidP="005133FB">
      <w:pPr>
        <w:pStyle w:val="ListParagraph"/>
        <w:numPr>
          <w:ilvl w:val="0"/>
          <w:numId w:val="1"/>
        </w:numPr>
        <w:rPr>
          <w:rFonts w:ascii="Times New Roman" w:hAnsi="Times New Roman" w:cs="Times New Roman"/>
          <w:sz w:val="24"/>
          <w:szCs w:val="24"/>
        </w:rPr>
      </w:pPr>
      <w:r w:rsidRPr="005133FB">
        <w:rPr>
          <w:rFonts w:ascii="Times New Roman" w:hAnsi="Times New Roman" w:cs="Times New Roman"/>
          <w:sz w:val="24"/>
          <w:szCs w:val="24"/>
        </w:rPr>
        <w:t>Hemodynamic changes in the postpartum period</w:t>
      </w:r>
    </w:p>
    <w:p w:rsidR="00F01269" w:rsidRPr="004D494D" w:rsidRDefault="00F01269">
      <w:pPr>
        <w:rPr>
          <w:rFonts w:ascii="Times New Roman" w:hAnsi="Times New Roman" w:cs="Times New Roman"/>
          <w:sz w:val="24"/>
          <w:szCs w:val="24"/>
        </w:rPr>
      </w:pPr>
      <w:r w:rsidRPr="004D494D">
        <w:rPr>
          <w:rFonts w:ascii="Times New Roman" w:hAnsi="Times New Roman" w:cs="Times New Roman"/>
          <w:sz w:val="24"/>
          <w:szCs w:val="24"/>
        </w:rPr>
        <w:t xml:space="preserve"> In the postpartum period the blood volume decreases by about 10 percent on the patients who undergo vaginal delivery and 15 to 30 percent for those who undergo cesarean section. The cardiac output increases by 60 to 80 percent immediately after delivery and it rapidly decreases to a level slightly above the nonpregnant value. Complete return to normal nonpregnant values will take sometimes a few weeks. The stroke volume increases also significantly and the heart rate drops by 4 to 17 beats per minute shortly after delivery. Blood pressure is usually unchanged unless excessive blood loss has taken place in which case the blood pressure will drop or in other </w:t>
      </w:r>
      <w:r w:rsidRPr="004D494D">
        <w:rPr>
          <w:rFonts w:ascii="Times New Roman" w:hAnsi="Times New Roman" w:cs="Times New Roman"/>
          <w:sz w:val="24"/>
          <w:szCs w:val="24"/>
        </w:rPr>
        <w:lastRenderedPageBreak/>
        <w:t>medical complications. The peripheral vascular resistance according to some investigators is increased and according to others is unchanged.</w:t>
      </w:r>
    </w:p>
    <w:sectPr w:rsidR="00F01269" w:rsidRPr="004D494D"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E17"/>
    <w:multiLevelType w:val="hybridMultilevel"/>
    <w:tmpl w:val="76E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81DB4"/>
    <w:multiLevelType w:val="hybridMultilevel"/>
    <w:tmpl w:val="9508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B713B"/>
    <w:multiLevelType w:val="hybridMultilevel"/>
    <w:tmpl w:val="762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02377"/>
    <w:multiLevelType w:val="hybridMultilevel"/>
    <w:tmpl w:val="6C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A7F11"/>
    <w:multiLevelType w:val="hybridMultilevel"/>
    <w:tmpl w:val="1076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C6479"/>
    <w:multiLevelType w:val="hybridMultilevel"/>
    <w:tmpl w:val="6C9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42A82"/>
    <w:multiLevelType w:val="hybridMultilevel"/>
    <w:tmpl w:val="FB7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23F1"/>
    <w:rsid w:val="00055071"/>
    <w:rsid w:val="001047DD"/>
    <w:rsid w:val="001F3EFC"/>
    <w:rsid w:val="00207B47"/>
    <w:rsid w:val="0038657E"/>
    <w:rsid w:val="003A6177"/>
    <w:rsid w:val="004D494D"/>
    <w:rsid w:val="0050663F"/>
    <w:rsid w:val="005133FB"/>
    <w:rsid w:val="00566B2C"/>
    <w:rsid w:val="00591AE4"/>
    <w:rsid w:val="006425ED"/>
    <w:rsid w:val="0073711B"/>
    <w:rsid w:val="0075036E"/>
    <w:rsid w:val="007B4FF5"/>
    <w:rsid w:val="00820873"/>
    <w:rsid w:val="00876658"/>
    <w:rsid w:val="009008A0"/>
    <w:rsid w:val="009623F1"/>
    <w:rsid w:val="00A711B1"/>
    <w:rsid w:val="00AD41E5"/>
    <w:rsid w:val="00B100C8"/>
    <w:rsid w:val="00C07ACD"/>
    <w:rsid w:val="00C254E1"/>
    <w:rsid w:val="00C55713"/>
    <w:rsid w:val="00DA7C69"/>
    <w:rsid w:val="00E738C7"/>
    <w:rsid w:val="00F01269"/>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FB"/>
    <w:pPr>
      <w:ind w:left="720"/>
      <w:contextualSpacing/>
    </w:pPr>
  </w:style>
</w:styles>
</file>

<file path=word/webSettings.xml><?xml version="1.0" encoding="utf-8"?>
<w:webSettings xmlns:r="http://schemas.openxmlformats.org/officeDocument/2006/relationships" xmlns:w="http://schemas.openxmlformats.org/wordprocessingml/2006/main">
  <w:divs>
    <w:div w:id="71783876">
      <w:bodyDiv w:val="1"/>
      <w:marLeft w:val="0"/>
      <w:marRight w:val="0"/>
      <w:marTop w:val="0"/>
      <w:marBottom w:val="0"/>
      <w:divBdr>
        <w:top w:val="none" w:sz="0" w:space="0" w:color="auto"/>
        <w:left w:val="none" w:sz="0" w:space="0" w:color="auto"/>
        <w:bottom w:val="none" w:sz="0" w:space="0" w:color="auto"/>
        <w:right w:val="none" w:sz="0" w:space="0" w:color="auto"/>
      </w:divBdr>
    </w:div>
    <w:div w:id="84423059">
      <w:bodyDiv w:val="1"/>
      <w:marLeft w:val="0"/>
      <w:marRight w:val="0"/>
      <w:marTop w:val="0"/>
      <w:marBottom w:val="0"/>
      <w:divBdr>
        <w:top w:val="none" w:sz="0" w:space="0" w:color="auto"/>
        <w:left w:val="none" w:sz="0" w:space="0" w:color="auto"/>
        <w:bottom w:val="none" w:sz="0" w:space="0" w:color="auto"/>
        <w:right w:val="none" w:sz="0" w:space="0" w:color="auto"/>
      </w:divBdr>
    </w:div>
    <w:div w:id="90929789">
      <w:bodyDiv w:val="1"/>
      <w:marLeft w:val="0"/>
      <w:marRight w:val="0"/>
      <w:marTop w:val="0"/>
      <w:marBottom w:val="0"/>
      <w:divBdr>
        <w:top w:val="none" w:sz="0" w:space="0" w:color="auto"/>
        <w:left w:val="none" w:sz="0" w:space="0" w:color="auto"/>
        <w:bottom w:val="none" w:sz="0" w:space="0" w:color="auto"/>
        <w:right w:val="none" w:sz="0" w:space="0" w:color="auto"/>
      </w:divBdr>
    </w:div>
    <w:div w:id="176308071">
      <w:bodyDiv w:val="1"/>
      <w:marLeft w:val="0"/>
      <w:marRight w:val="0"/>
      <w:marTop w:val="0"/>
      <w:marBottom w:val="0"/>
      <w:divBdr>
        <w:top w:val="none" w:sz="0" w:space="0" w:color="auto"/>
        <w:left w:val="none" w:sz="0" w:space="0" w:color="auto"/>
        <w:bottom w:val="none" w:sz="0" w:space="0" w:color="auto"/>
        <w:right w:val="none" w:sz="0" w:space="0" w:color="auto"/>
      </w:divBdr>
    </w:div>
    <w:div w:id="236786764">
      <w:bodyDiv w:val="1"/>
      <w:marLeft w:val="0"/>
      <w:marRight w:val="0"/>
      <w:marTop w:val="0"/>
      <w:marBottom w:val="0"/>
      <w:divBdr>
        <w:top w:val="none" w:sz="0" w:space="0" w:color="auto"/>
        <w:left w:val="none" w:sz="0" w:space="0" w:color="auto"/>
        <w:bottom w:val="none" w:sz="0" w:space="0" w:color="auto"/>
        <w:right w:val="none" w:sz="0" w:space="0" w:color="auto"/>
      </w:divBdr>
    </w:div>
    <w:div w:id="605503835">
      <w:bodyDiv w:val="1"/>
      <w:marLeft w:val="0"/>
      <w:marRight w:val="0"/>
      <w:marTop w:val="0"/>
      <w:marBottom w:val="0"/>
      <w:divBdr>
        <w:top w:val="none" w:sz="0" w:space="0" w:color="auto"/>
        <w:left w:val="none" w:sz="0" w:space="0" w:color="auto"/>
        <w:bottom w:val="none" w:sz="0" w:space="0" w:color="auto"/>
        <w:right w:val="none" w:sz="0" w:space="0" w:color="auto"/>
      </w:divBdr>
    </w:div>
    <w:div w:id="660472327">
      <w:bodyDiv w:val="1"/>
      <w:marLeft w:val="0"/>
      <w:marRight w:val="0"/>
      <w:marTop w:val="0"/>
      <w:marBottom w:val="0"/>
      <w:divBdr>
        <w:top w:val="none" w:sz="0" w:space="0" w:color="auto"/>
        <w:left w:val="none" w:sz="0" w:space="0" w:color="auto"/>
        <w:bottom w:val="none" w:sz="0" w:space="0" w:color="auto"/>
        <w:right w:val="none" w:sz="0" w:space="0" w:color="auto"/>
      </w:divBdr>
    </w:div>
    <w:div w:id="978266197">
      <w:bodyDiv w:val="1"/>
      <w:marLeft w:val="0"/>
      <w:marRight w:val="0"/>
      <w:marTop w:val="0"/>
      <w:marBottom w:val="0"/>
      <w:divBdr>
        <w:top w:val="none" w:sz="0" w:space="0" w:color="auto"/>
        <w:left w:val="none" w:sz="0" w:space="0" w:color="auto"/>
        <w:bottom w:val="none" w:sz="0" w:space="0" w:color="auto"/>
        <w:right w:val="none" w:sz="0" w:space="0" w:color="auto"/>
      </w:divBdr>
    </w:div>
    <w:div w:id="1146238795">
      <w:bodyDiv w:val="1"/>
      <w:marLeft w:val="0"/>
      <w:marRight w:val="0"/>
      <w:marTop w:val="0"/>
      <w:marBottom w:val="0"/>
      <w:divBdr>
        <w:top w:val="none" w:sz="0" w:space="0" w:color="auto"/>
        <w:left w:val="none" w:sz="0" w:space="0" w:color="auto"/>
        <w:bottom w:val="none" w:sz="0" w:space="0" w:color="auto"/>
        <w:right w:val="none" w:sz="0" w:space="0" w:color="auto"/>
      </w:divBdr>
    </w:div>
    <w:div w:id="1160776413">
      <w:bodyDiv w:val="1"/>
      <w:marLeft w:val="0"/>
      <w:marRight w:val="0"/>
      <w:marTop w:val="0"/>
      <w:marBottom w:val="0"/>
      <w:divBdr>
        <w:top w:val="none" w:sz="0" w:space="0" w:color="auto"/>
        <w:left w:val="none" w:sz="0" w:space="0" w:color="auto"/>
        <w:bottom w:val="none" w:sz="0" w:space="0" w:color="auto"/>
        <w:right w:val="none" w:sz="0" w:space="0" w:color="auto"/>
      </w:divBdr>
    </w:div>
    <w:div w:id="1416973827">
      <w:bodyDiv w:val="1"/>
      <w:marLeft w:val="0"/>
      <w:marRight w:val="0"/>
      <w:marTop w:val="0"/>
      <w:marBottom w:val="0"/>
      <w:divBdr>
        <w:top w:val="none" w:sz="0" w:space="0" w:color="auto"/>
        <w:left w:val="none" w:sz="0" w:space="0" w:color="auto"/>
        <w:bottom w:val="none" w:sz="0" w:space="0" w:color="auto"/>
        <w:right w:val="none" w:sz="0" w:space="0" w:color="auto"/>
      </w:divBdr>
    </w:div>
    <w:div w:id="1639993038">
      <w:bodyDiv w:val="1"/>
      <w:marLeft w:val="0"/>
      <w:marRight w:val="0"/>
      <w:marTop w:val="0"/>
      <w:marBottom w:val="0"/>
      <w:divBdr>
        <w:top w:val="none" w:sz="0" w:space="0" w:color="auto"/>
        <w:left w:val="none" w:sz="0" w:space="0" w:color="auto"/>
        <w:bottom w:val="none" w:sz="0" w:space="0" w:color="auto"/>
        <w:right w:val="none" w:sz="0" w:space="0" w:color="auto"/>
      </w:divBdr>
    </w:div>
    <w:div w:id="1717045609">
      <w:bodyDiv w:val="1"/>
      <w:marLeft w:val="0"/>
      <w:marRight w:val="0"/>
      <w:marTop w:val="0"/>
      <w:marBottom w:val="0"/>
      <w:divBdr>
        <w:top w:val="none" w:sz="0" w:space="0" w:color="auto"/>
        <w:left w:val="none" w:sz="0" w:space="0" w:color="auto"/>
        <w:bottom w:val="none" w:sz="0" w:space="0" w:color="auto"/>
        <w:right w:val="none" w:sz="0" w:space="0" w:color="auto"/>
      </w:divBdr>
    </w:div>
    <w:div w:id="18992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21</cp:revision>
  <dcterms:created xsi:type="dcterms:W3CDTF">2020-05-19T19:27:00Z</dcterms:created>
  <dcterms:modified xsi:type="dcterms:W3CDTF">2020-05-19T20:29:00Z</dcterms:modified>
</cp:coreProperties>
</file>