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E4" w:rsidRDefault="00D87931" w:rsidP="00C720E4">
      <w:pPr>
        <w:rPr>
          <w:lang w:val="en-US"/>
        </w:rPr>
      </w:pPr>
      <w:r>
        <w:rPr>
          <w:lang w:val="en-US"/>
        </w:rPr>
        <w:t xml:space="preserve">The </w:t>
      </w:r>
      <w:r w:rsidR="00B42710">
        <w:rPr>
          <w:lang w:val="en-US"/>
        </w:rPr>
        <w:t xml:space="preserve">public institutions charged with the responsibility of promoting </w:t>
      </w:r>
      <w:r w:rsidR="00822892">
        <w:rPr>
          <w:lang w:val="en-US"/>
        </w:rPr>
        <w:t xml:space="preserve">and protecting human rights in Africa include; </w:t>
      </w:r>
    </w:p>
    <w:p w:rsidR="00C720E4" w:rsidRDefault="00C720E4" w:rsidP="00C720E4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Ecowas</w:t>
      </w:r>
      <w:proofErr w:type="spellEnd"/>
      <w:r>
        <w:rPr>
          <w:lang w:val="en-US"/>
        </w:rPr>
        <w:t xml:space="preserve"> court of justice</w:t>
      </w:r>
    </w:p>
    <w:p w:rsidR="001E524E" w:rsidRDefault="001E524E" w:rsidP="00C720E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African </w:t>
      </w:r>
      <w:r w:rsidR="009A50C5">
        <w:rPr>
          <w:lang w:val="en-US"/>
        </w:rPr>
        <w:t>Commission on Human and people’s Right</w:t>
      </w:r>
    </w:p>
    <w:p w:rsidR="00CF63F6" w:rsidRDefault="00C44657" w:rsidP="00CF63F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African Court on Human and People’s Right</w:t>
      </w:r>
      <w:r w:rsidR="00485606">
        <w:rPr>
          <w:lang w:val="en-US"/>
        </w:rPr>
        <w:t>.</w:t>
      </w:r>
    </w:p>
    <w:p w:rsidR="00587DF9" w:rsidRDefault="00587DF9" w:rsidP="00485606">
      <w:pPr>
        <w:rPr>
          <w:lang w:val="en-US"/>
        </w:rPr>
      </w:pPr>
      <w:r>
        <w:rPr>
          <w:lang w:val="en-US"/>
        </w:rPr>
        <w:t xml:space="preserve">Like every other </w:t>
      </w:r>
      <w:r w:rsidR="00ED262B">
        <w:rPr>
          <w:lang w:val="en-US"/>
        </w:rPr>
        <w:t xml:space="preserve">organization </w:t>
      </w:r>
      <w:r w:rsidR="00485606">
        <w:rPr>
          <w:lang w:val="en-US"/>
        </w:rPr>
        <w:t>in the world, the</w:t>
      </w:r>
      <w:r w:rsidR="0081058E">
        <w:rPr>
          <w:lang w:val="en-US"/>
        </w:rPr>
        <w:t xml:space="preserve">se institutions suffer from </w:t>
      </w:r>
      <w:r w:rsidR="001C431D">
        <w:rPr>
          <w:lang w:val="en-US"/>
        </w:rPr>
        <w:t xml:space="preserve">some challenges which makes it difficult for them to carry out their </w:t>
      </w:r>
      <w:r w:rsidR="007D173C">
        <w:rPr>
          <w:lang w:val="en-US"/>
        </w:rPr>
        <w:t>activities. Th</w:t>
      </w:r>
      <w:r w:rsidR="00C321C6">
        <w:rPr>
          <w:lang w:val="en-US"/>
        </w:rPr>
        <w:t xml:space="preserve">is writer seeks to identify these </w:t>
      </w:r>
      <w:r w:rsidR="007D173C">
        <w:rPr>
          <w:lang w:val="en-US"/>
        </w:rPr>
        <w:t xml:space="preserve">difficulties </w:t>
      </w:r>
      <w:r w:rsidR="001E4113">
        <w:rPr>
          <w:lang w:val="en-US"/>
        </w:rPr>
        <w:t xml:space="preserve">and </w:t>
      </w:r>
      <w:r w:rsidR="00F8069C">
        <w:rPr>
          <w:lang w:val="en-US"/>
        </w:rPr>
        <w:t>discussed</w:t>
      </w:r>
      <w:r w:rsidR="001E4113">
        <w:rPr>
          <w:lang w:val="en-US"/>
        </w:rPr>
        <w:t xml:space="preserve"> them </w:t>
      </w:r>
      <w:r w:rsidR="00F8069C">
        <w:rPr>
          <w:lang w:val="en-US"/>
        </w:rPr>
        <w:t xml:space="preserve"> </w:t>
      </w:r>
      <w:r w:rsidR="005343FA">
        <w:rPr>
          <w:lang w:val="en-US"/>
        </w:rPr>
        <w:t>accordingly</w:t>
      </w:r>
      <w:r w:rsidR="00C11C90">
        <w:rPr>
          <w:lang w:val="en-US"/>
        </w:rPr>
        <w:t>. This writer will also prefer solutions at the end of e</w:t>
      </w:r>
      <w:r w:rsidR="00442299">
        <w:rPr>
          <w:lang w:val="en-US"/>
        </w:rPr>
        <w:t>very problem.</w:t>
      </w:r>
    </w:p>
    <w:p w:rsidR="007B4899" w:rsidRDefault="007B4899" w:rsidP="007B4899">
      <w:pPr>
        <w:jc w:val="both"/>
        <w:rPr>
          <w:lang w:val="en-US"/>
        </w:rPr>
      </w:pPr>
    </w:p>
    <w:p w:rsidR="00563F3E" w:rsidRDefault="00032136" w:rsidP="007B4899">
      <w:pPr>
        <w:jc w:val="both"/>
        <w:rPr>
          <w:lang w:val="en-US"/>
        </w:rPr>
      </w:pPr>
      <w:r>
        <w:rPr>
          <w:lang w:val="en-US"/>
        </w:rPr>
        <w:t>Poor enforcement of decisions</w:t>
      </w:r>
      <w:r w:rsidR="007B4899">
        <w:rPr>
          <w:lang w:val="en-US"/>
        </w:rPr>
        <w:t>;</w:t>
      </w:r>
    </w:p>
    <w:p w:rsidR="00AC74B1" w:rsidRDefault="00746A94" w:rsidP="00A50D48">
      <w:pPr>
        <w:jc w:val="both"/>
        <w:rPr>
          <w:lang w:val="en-US"/>
        </w:rPr>
      </w:pPr>
      <w:r>
        <w:rPr>
          <w:lang w:val="en-US"/>
        </w:rPr>
        <w:t>Of all</w:t>
      </w:r>
      <w:r w:rsidR="001D4265">
        <w:rPr>
          <w:lang w:val="en-US"/>
        </w:rPr>
        <w:t xml:space="preserve"> the problems which these institutions are </w:t>
      </w:r>
      <w:r w:rsidR="008C6AA5">
        <w:rPr>
          <w:lang w:val="en-US"/>
        </w:rPr>
        <w:t>facing, the most prominent is their inability to enforce their decisions.</w:t>
      </w:r>
      <w:r w:rsidR="00D90F04">
        <w:rPr>
          <w:lang w:val="en-US"/>
        </w:rPr>
        <w:t xml:space="preserve"> Verdicts given by them are not not </w:t>
      </w:r>
      <w:r w:rsidR="005A1544">
        <w:rPr>
          <w:lang w:val="en-US"/>
        </w:rPr>
        <w:t xml:space="preserve">authoritative, but rather </w:t>
      </w:r>
      <w:r w:rsidR="0042555D">
        <w:rPr>
          <w:lang w:val="en-US"/>
        </w:rPr>
        <w:t>advisory; this is to say that a s</w:t>
      </w:r>
      <w:r w:rsidR="00E23B4C">
        <w:rPr>
          <w:lang w:val="en-US"/>
        </w:rPr>
        <w:t xml:space="preserve">tate party may choose to </w:t>
      </w:r>
      <w:r w:rsidR="00312E7F">
        <w:rPr>
          <w:lang w:val="en-US"/>
        </w:rPr>
        <w:t xml:space="preserve">enact or not to enact such verdicts given by these institutions. </w:t>
      </w:r>
      <w:r w:rsidR="00DF10CE">
        <w:rPr>
          <w:lang w:val="en-US"/>
        </w:rPr>
        <w:t xml:space="preserve">In the case of </w:t>
      </w:r>
      <w:r w:rsidR="007B5179">
        <w:rPr>
          <w:i/>
          <w:iCs/>
          <w:lang w:val="en-US"/>
        </w:rPr>
        <w:t xml:space="preserve"> SERAP v. </w:t>
      </w:r>
      <w:r w:rsidR="003360F7">
        <w:rPr>
          <w:i/>
          <w:iCs/>
          <w:lang w:val="en-US"/>
        </w:rPr>
        <w:t xml:space="preserve">FGN &amp; Anor, </w:t>
      </w:r>
      <w:r w:rsidR="00F66F75" w:rsidRPr="002779F0">
        <w:rPr>
          <w:lang w:val="en-US"/>
        </w:rPr>
        <w:t>the ECOWAS Court ruled that the Federal Government of Nigeria should provide free and compulsory basic education to every Nigerian child but it has not been enforced by the Government</w:t>
      </w:r>
      <w:r w:rsidR="00117940">
        <w:rPr>
          <w:i/>
          <w:iCs/>
          <w:lang w:val="en-US"/>
        </w:rPr>
        <w:t>.</w:t>
      </w:r>
      <w:r w:rsidR="00CB0B3E">
        <w:rPr>
          <w:i/>
          <w:iCs/>
          <w:lang w:val="en-US"/>
        </w:rPr>
        <w:t xml:space="preserve"> </w:t>
      </w:r>
      <w:r w:rsidR="00CB0B3E">
        <w:rPr>
          <w:lang w:val="en-US"/>
        </w:rPr>
        <w:t xml:space="preserve">See also </w:t>
      </w:r>
      <w:r w:rsidR="00622164">
        <w:rPr>
          <w:lang w:val="en-US"/>
        </w:rPr>
        <w:t xml:space="preserve">case if </w:t>
      </w:r>
      <w:proofErr w:type="spellStart"/>
      <w:r w:rsidR="00CA67A0">
        <w:rPr>
          <w:i/>
          <w:iCs/>
          <w:lang w:val="en-US"/>
        </w:rPr>
        <w:t>Dansuki</w:t>
      </w:r>
      <w:proofErr w:type="spellEnd"/>
      <w:r w:rsidR="00CA67A0">
        <w:rPr>
          <w:i/>
          <w:iCs/>
          <w:lang w:val="en-US"/>
        </w:rPr>
        <w:t xml:space="preserve"> </w:t>
      </w:r>
      <w:proofErr w:type="spellStart"/>
      <w:r w:rsidR="00CA67A0">
        <w:rPr>
          <w:i/>
          <w:iCs/>
          <w:lang w:val="en-US"/>
        </w:rPr>
        <w:t>Sambo</w:t>
      </w:r>
      <w:proofErr w:type="spellEnd"/>
      <w:r w:rsidR="00CA67A0">
        <w:rPr>
          <w:i/>
          <w:iCs/>
          <w:lang w:val="en-US"/>
        </w:rPr>
        <w:t xml:space="preserve"> v. FRN</w:t>
      </w:r>
      <w:r w:rsidR="00DC5D38">
        <w:rPr>
          <w:i/>
          <w:iCs/>
          <w:lang w:val="en-US"/>
        </w:rPr>
        <w:t>,</w:t>
      </w:r>
      <w:r w:rsidR="00AA4640">
        <w:rPr>
          <w:i/>
          <w:iCs/>
          <w:lang w:val="en-US"/>
        </w:rPr>
        <w:t xml:space="preserve"> </w:t>
      </w:r>
      <w:r w:rsidR="00AA4640">
        <w:rPr>
          <w:lang w:val="en-US"/>
        </w:rPr>
        <w:t xml:space="preserve">where the court had given a order for the release of </w:t>
      </w:r>
      <w:r w:rsidR="00956FBA">
        <w:rPr>
          <w:lang w:val="en-US"/>
        </w:rPr>
        <w:t xml:space="preserve">the former security adviser </w:t>
      </w:r>
      <w:r w:rsidR="009C307E">
        <w:rPr>
          <w:lang w:val="en-US"/>
        </w:rPr>
        <w:t>which the government diso</w:t>
      </w:r>
      <w:r w:rsidR="00F258A5">
        <w:rPr>
          <w:lang w:val="en-US"/>
        </w:rPr>
        <w:t xml:space="preserve">beyed. </w:t>
      </w:r>
      <w:r w:rsidR="005E56DB">
        <w:rPr>
          <w:lang w:val="en-US"/>
        </w:rPr>
        <w:t>There’s a need for sanctions</w:t>
      </w:r>
      <w:r w:rsidR="003A386D">
        <w:rPr>
          <w:lang w:val="en-US"/>
        </w:rPr>
        <w:t xml:space="preserve">/ penalties to be given to a state party who is unwilling to </w:t>
      </w:r>
      <w:r w:rsidR="00EC5DAB">
        <w:rPr>
          <w:lang w:val="en-US"/>
        </w:rPr>
        <w:t xml:space="preserve">enact verdicts given by these institutions, either by their </w:t>
      </w:r>
      <w:r w:rsidR="000E1707">
        <w:rPr>
          <w:lang w:val="en-US"/>
        </w:rPr>
        <w:t xml:space="preserve">termination from such </w:t>
      </w:r>
      <w:r w:rsidR="00AD262B">
        <w:rPr>
          <w:lang w:val="en-US"/>
        </w:rPr>
        <w:t>associations or they are to pay certain fines</w:t>
      </w:r>
      <w:r w:rsidR="00AD66BF">
        <w:rPr>
          <w:lang w:val="en-US"/>
        </w:rPr>
        <w:t>.</w:t>
      </w:r>
    </w:p>
    <w:p w:rsidR="00687869" w:rsidRDefault="00687869" w:rsidP="00A50D48">
      <w:pPr>
        <w:jc w:val="both"/>
        <w:rPr>
          <w:lang w:val="en-US"/>
        </w:rPr>
      </w:pPr>
    </w:p>
    <w:p w:rsidR="00F258A5" w:rsidRDefault="00F40B57" w:rsidP="007B4899">
      <w:pPr>
        <w:rPr>
          <w:lang w:val="en-US"/>
        </w:rPr>
      </w:pPr>
      <w:r>
        <w:rPr>
          <w:lang w:val="en-US"/>
        </w:rPr>
        <w:t>Lack of information</w:t>
      </w:r>
      <w:r w:rsidR="007B4899">
        <w:rPr>
          <w:lang w:val="en-US"/>
        </w:rPr>
        <w:t>;</w:t>
      </w:r>
    </w:p>
    <w:p w:rsidR="00F40B57" w:rsidRDefault="00CE3FEB" w:rsidP="00A50D48">
      <w:pPr>
        <w:jc w:val="both"/>
        <w:rPr>
          <w:lang w:val="en-US"/>
        </w:rPr>
      </w:pPr>
      <w:r>
        <w:rPr>
          <w:lang w:val="en-US"/>
        </w:rPr>
        <w:t>A lot of people</w:t>
      </w:r>
      <w:r w:rsidR="00D12C60">
        <w:rPr>
          <w:lang w:val="en-US"/>
        </w:rPr>
        <w:t xml:space="preserve"> lack the knowledge of the </w:t>
      </w:r>
      <w:r w:rsidR="00BD19AF">
        <w:rPr>
          <w:lang w:val="en-US"/>
        </w:rPr>
        <w:t xml:space="preserve">existence </w:t>
      </w:r>
      <w:r w:rsidR="00D12C60">
        <w:rPr>
          <w:lang w:val="en-US"/>
        </w:rPr>
        <w:t xml:space="preserve">of these </w:t>
      </w:r>
      <w:r w:rsidR="00BD19AF">
        <w:rPr>
          <w:lang w:val="en-US"/>
        </w:rPr>
        <w:t>institutions.</w:t>
      </w:r>
      <w:r w:rsidR="00B64AB4">
        <w:rPr>
          <w:lang w:val="en-US"/>
        </w:rPr>
        <w:t xml:space="preserve"> </w:t>
      </w:r>
      <w:r w:rsidR="00BB5BCB">
        <w:rPr>
          <w:lang w:val="en-US"/>
        </w:rPr>
        <w:t xml:space="preserve">It is therefore the duty of all </w:t>
      </w:r>
      <w:r w:rsidR="002B5958">
        <w:rPr>
          <w:lang w:val="en-US"/>
        </w:rPr>
        <w:t xml:space="preserve">parties subject to this institutions, to </w:t>
      </w:r>
      <w:r w:rsidR="000D7966">
        <w:rPr>
          <w:lang w:val="en-US"/>
        </w:rPr>
        <w:t xml:space="preserve">make </w:t>
      </w:r>
      <w:r w:rsidR="00CA455F">
        <w:rPr>
          <w:lang w:val="en-US"/>
        </w:rPr>
        <w:t>available, through the mass media, newspape</w:t>
      </w:r>
      <w:r w:rsidR="000F1ED6">
        <w:rPr>
          <w:lang w:val="en-US"/>
        </w:rPr>
        <w:t>rs</w:t>
      </w:r>
      <w:r w:rsidR="00A82EC5">
        <w:rPr>
          <w:lang w:val="en-US"/>
        </w:rPr>
        <w:t xml:space="preserve"> etc do that, those who th</w:t>
      </w:r>
      <w:r w:rsidR="00DD723D">
        <w:rPr>
          <w:lang w:val="en-US"/>
        </w:rPr>
        <w:t xml:space="preserve">ese institutions have been created for will </w:t>
      </w:r>
      <w:r w:rsidR="0015581F">
        <w:rPr>
          <w:lang w:val="en-US"/>
        </w:rPr>
        <w:t>know.</w:t>
      </w:r>
    </w:p>
    <w:p w:rsidR="0015581F" w:rsidRDefault="0015581F" w:rsidP="00A50D48">
      <w:pPr>
        <w:jc w:val="both"/>
        <w:rPr>
          <w:lang w:val="en-US"/>
        </w:rPr>
      </w:pPr>
    </w:p>
    <w:p w:rsidR="002021FF" w:rsidRDefault="002021FF" w:rsidP="00A50D48">
      <w:pPr>
        <w:jc w:val="both"/>
        <w:rPr>
          <w:lang w:val="en-US"/>
        </w:rPr>
      </w:pPr>
      <w:r>
        <w:rPr>
          <w:lang w:val="en-US"/>
        </w:rPr>
        <w:t>Poor fundings</w:t>
      </w:r>
      <w:r w:rsidR="007B4899">
        <w:rPr>
          <w:lang w:val="en-US"/>
        </w:rPr>
        <w:t>;</w:t>
      </w:r>
    </w:p>
    <w:p w:rsidR="00850D1E" w:rsidRDefault="00850D1E" w:rsidP="00A50D48">
      <w:pPr>
        <w:jc w:val="both"/>
        <w:rPr>
          <w:lang w:val="en-US"/>
        </w:rPr>
      </w:pPr>
      <w:r>
        <w:rPr>
          <w:lang w:val="en-US"/>
        </w:rPr>
        <w:t xml:space="preserve">This </w:t>
      </w:r>
      <w:r w:rsidR="005934E1">
        <w:rPr>
          <w:lang w:val="en-US"/>
        </w:rPr>
        <w:t>institutions do not have the financial capability to carry out its daily activities</w:t>
      </w:r>
      <w:r w:rsidR="009D2D13">
        <w:rPr>
          <w:lang w:val="en-US"/>
        </w:rPr>
        <w:t>. A proper funding is needed for them to carry out researc</w:t>
      </w:r>
      <w:r w:rsidR="00F83209">
        <w:rPr>
          <w:lang w:val="en-US"/>
        </w:rPr>
        <w:t xml:space="preserve">h on </w:t>
      </w:r>
      <w:r w:rsidR="005D5E66">
        <w:rPr>
          <w:lang w:val="en-US"/>
        </w:rPr>
        <w:t>human rights abuse</w:t>
      </w:r>
      <w:r w:rsidR="0080677D">
        <w:rPr>
          <w:lang w:val="en-US"/>
        </w:rPr>
        <w:t xml:space="preserve"> in countries who are a part of them. Therefore, </w:t>
      </w:r>
      <w:r w:rsidR="00F85474">
        <w:rPr>
          <w:lang w:val="en-US"/>
        </w:rPr>
        <w:t xml:space="preserve">states who are a part of this organizations should </w:t>
      </w:r>
      <w:r w:rsidR="00042B93">
        <w:rPr>
          <w:lang w:val="en-US"/>
        </w:rPr>
        <w:t>make up an account in which a</w:t>
      </w:r>
      <w:r w:rsidR="00745475">
        <w:rPr>
          <w:lang w:val="en-US"/>
        </w:rPr>
        <w:t xml:space="preserve"> </w:t>
      </w:r>
      <w:r w:rsidR="00987F6D">
        <w:rPr>
          <w:lang w:val="en-US"/>
        </w:rPr>
        <w:t>a certain amount of money would be paid to every year to support these organizations.</w:t>
      </w:r>
      <w:r w:rsidR="00692798">
        <w:rPr>
          <w:lang w:val="en-US"/>
        </w:rPr>
        <w:t xml:space="preserve"> </w:t>
      </w:r>
    </w:p>
    <w:p w:rsidR="00692798" w:rsidRDefault="00692798" w:rsidP="00A50D48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p w:rsidR="00692798" w:rsidRDefault="00692798" w:rsidP="00A50D48">
      <w:pPr>
        <w:jc w:val="both"/>
        <w:rPr>
          <w:lang w:val="en-US"/>
        </w:rPr>
      </w:pPr>
      <w:r>
        <w:rPr>
          <w:lang w:val="en-US"/>
        </w:rPr>
        <w:t>Conclusion</w:t>
      </w:r>
    </w:p>
    <w:p w:rsidR="00692798" w:rsidRPr="00AA4640" w:rsidRDefault="00B75BF9" w:rsidP="00A50D48">
      <w:pPr>
        <w:jc w:val="both"/>
        <w:rPr>
          <w:lang w:val="en-US"/>
        </w:rPr>
      </w:pPr>
      <w:r>
        <w:rPr>
          <w:lang w:val="en-US"/>
        </w:rPr>
        <w:t>These  institutions</w:t>
      </w:r>
      <w:r w:rsidR="00962834">
        <w:rPr>
          <w:lang w:val="en-US"/>
        </w:rPr>
        <w:t xml:space="preserve"> who promote and protect human</w:t>
      </w:r>
      <w:r w:rsidR="00383925">
        <w:rPr>
          <w:lang w:val="en-US"/>
        </w:rPr>
        <w:t xml:space="preserve"> rights will </w:t>
      </w:r>
      <w:r w:rsidR="00B95939">
        <w:rPr>
          <w:lang w:val="en-US"/>
        </w:rPr>
        <w:t xml:space="preserve">face will no doubt face more challenges, but these solutions proffered will not totally </w:t>
      </w:r>
      <w:r w:rsidR="00605CF2">
        <w:rPr>
          <w:lang w:val="en-US"/>
        </w:rPr>
        <w:t>exterminate these problems, but rather reduce them into the nearest minimum.</w:t>
      </w:r>
    </w:p>
    <w:sectPr w:rsidR="00692798" w:rsidRPr="00AA4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66D"/>
    <w:multiLevelType w:val="hybridMultilevel"/>
    <w:tmpl w:val="111840D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A884184"/>
    <w:multiLevelType w:val="hybridMultilevel"/>
    <w:tmpl w:val="328A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07C1"/>
    <w:multiLevelType w:val="hybridMultilevel"/>
    <w:tmpl w:val="256E68F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D4C24"/>
    <w:multiLevelType w:val="hybridMultilevel"/>
    <w:tmpl w:val="67801ED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6A35"/>
    <w:multiLevelType w:val="hybridMultilevel"/>
    <w:tmpl w:val="7DEE771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DC"/>
    <w:rsid w:val="00032136"/>
    <w:rsid w:val="00042B93"/>
    <w:rsid w:val="000D7966"/>
    <w:rsid w:val="000E1707"/>
    <w:rsid w:val="000F1ED6"/>
    <w:rsid w:val="00117940"/>
    <w:rsid w:val="0015581F"/>
    <w:rsid w:val="001C431D"/>
    <w:rsid w:val="001D4265"/>
    <w:rsid w:val="001E4113"/>
    <w:rsid w:val="001E524E"/>
    <w:rsid w:val="002021FF"/>
    <w:rsid w:val="002779F0"/>
    <w:rsid w:val="002B17E8"/>
    <w:rsid w:val="002B5958"/>
    <w:rsid w:val="00312E7F"/>
    <w:rsid w:val="003360F7"/>
    <w:rsid w:val="00383925"/>
    <w:rsid w:val="003A386D"/>
    <w:rsid w:val="0042555D"/>
    <w:rsid w:val="00442299"/>
    <w:rsid w:val="00485606"/>
    <w:rsid w:val="005343FA"/>
    <w:rsid w:val="00563F3E"/>
    <w:rsid w:val="00587DF9"/>
    <w:rsid w:val="005934E1"/>
    <w:rsid w:val="005A1544"/>
    <w:rsid w:val="005D5E66"/>
    <w:rsid w:val="005E56DB"/>
    <w:rsid w:val="00605CF2"/>
    <w:rsid w:val="00622164"/>
    <w:rsid w:val="0067568C"/>
    <w:rsid w:val="00687869"/>
    <w:rsid w:val="00692798"/>
    <w:rsid w:val="006D199E"/>
    <w:rsid w:val="00745475"/>
    <w:rsid w:val="00746A94"/>
    <w:rsid w:val="007B4899"/>
    <w:rsid w:val="007B5179"/>
    <w:rsid w:val="007D173C"/>
    <w:rsid w:val="0080677D"/>
    <w:rsid w:val="00807590"/>
    <w:rsid w:val="0081058E"/>
    <w:rsid w:val="00822892"/>
    <w:rsid w:val="00850D1E"/>
    <w:rsid w:val="00894577"/>
    <w:rsid w:val="008C6AA5"/>
    <w:rsid w:val="00935EA7"/>
    <w:rsid w:val="00956FBA"/>
    <w:rsid w:val="00962834"/>
    <w:rsid w:val="009652BD"/>
    <w:rsid w:val="00987F6D"/>
    <w:rsid w:val="009A50C5"/>
    <w:rsid w:val="009C307E"/>
    <w:rsid w:val="009D2D13"/>
    <w:rsid w:val="009D37DC"/>
    <w:rsid w:val="00A50D48"/>
    <w:rsid w:val="00A57F00"/>
    <w:rsid w:val="00A82EC5"/>
    <w:rsid w:val="00AA4640"/>
    <w:rsid w:val="00AC74B1"/>
    <w:rsid w:val="00AD262B"/>
    <w:rsid w:val="00AD66BF"/>
    <w:rsid w:val="00AE4CC3"/>
    <w:rsid w:val="00AE5ABB"/>
    <w:rsid w:val="00B27079"/>
    <w:rsid w:val="00B37E20"/>
    <w:rsid w:val="00B42710"/>
    <w:rsid w:val="00B64AB4"/>
    <w:rsid w:val="00B75BF9"/>
    <w:rsid w:val="00B95939"/>
    <w:rsid w:val="00BB5BCB"/>
    <w:rsid w:val="00BD19AF"/>
    <w:rsid w:val="00C11C90"/>
    <w:rsid w:val="00C321C6"/>
    <w:rsid w:val="00C44657"/>
    <w:rsid w:val="00C720E4"/>
    <w:rsid w:val="00CA455F"/>
    <w:rsid w:val="00CA67A0"/>
    <w:rsid w:val="00CB0B3E"/>
    <w:rsid w:val="00CB11E6"/>
    <w:rsid w:val="00CE3FEB"/>
    <w:rsid w:val="00CF63F6"/>
    <w:rsid w:val="00D12C60"/>
    <w:rsid w:val="00D87931"/>
    <w:rsid w:val="00D90F04"/>
    <w:rsid w:val="00DC5D38"/>
    <w:rsid w:val="00DD4925"/>
    <w:rsid w:val="00DD723D"/>
    <w:rsid w:val="00DF10CE"/>
    <w:rsid w:val="00E23B4C"/>
    <w:rsid w:val="00E30649"/>
    <w:rsid w:val="00EC5DAB"/>
    <w:rsid w:val="00ED262B"/>
    <w:rsid w:val="00EE09A5"/>
    <w:rsid w:val="00EF7910"/>
    <w:rsid w:val="00F258A5"/>
    <w:rsid w:val="00F40B57"/>
    <w:rsid w:val="00F66F75"/>
    <w:rsid w:val="00F8069C"/>
    <w:rsid w:val="00F83209"/>
    <w:rsid w:val="00F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68CED"/>
  <w15:chartTrackingRefBased/>
  <w15:docId w15:val="{550C2AD1-8CFF-F946-B453-293E439E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2020-05-20T12:20:00Z</dcterms:created>
  <dcterms:modified xsi:type="dcterms:W3CDTF">2020-05-20T12:20:00Z</dcterms:modified>
</cp:coreProperties>
</file>