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5" w:rsidRDefault="003B6CE1" w:rsidP="00976E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MLS 532</w:t>
      </w:r>
    </w:p>
    <w:p w:rsidR="00976ED2" w:rsidRDefault="00976ED2" w:rsidP="00976ED2">
      <w:pPr>
        <w:spacing w:line="480" w:lineRule="auto"/>
        <w:ind w:firstLine="709"/>
        <w:rPr>
          <w:rFonts w:ascii="Times New Roman" w:hAnsi="Times New Roman" w:cs="Times New Roman"/>
          <w:b/>
          <w:sz w:val="24"/>
          <w:szCs w:val="24"/>
        </w:rPr>
      </w:pPr>
      <w:r>
        <w:rPr>
          <w:rFonts w:ascii="Times New Roman" w:hAnsi="Times New Roman" w:cs="Times New Roman"/>
          <w:b/>
          <w:sz w:val="24"/>
          <w:szCs w:val="24"/>
        </w:rPr>
        <w:t>NWACHUKWU, Elizabeth O.</w:t>
      </w:r>
    </w:p>
    <w:p w:rsidR="005A6576" w:rsidRPr="00D12941" w:rsidRDefault="00976ED2" w:rsidP="00D12941">
      <w:pPr>
        <w:spacing w:line="480" w:lineRule="auto"/>
        <w:ind w:firstLine="709"/>
        <w:rPr>
          <w:rFonts w:ascii="Times New Roman" w:hAnsi="Times New Roman" w:cs="Times New Roman"/>
          <w:b/>
          <w:sz w:val="24"/>
          <w:szCs w:val="24"/>
        </w:rPr>
      </w:pPr>
      <w:r>
        <w:rPr>
          <w:rFonts w:ascii="Times New Roman" w:hAnsi="Times New Roman" w:cs="Times New Roman"/>
          <w:b/>
          <w:sz w:val="24"/>
          <w:szCs w:val="24"/>
        </w:rPr>
        <w:t>15/MHS06/040</w:t>
      </w:r>
    </w:p>
    <w:p w:rsidR="003B6CE1" w:rsidRPr="003B6CE1" w:rsidRDefault="003B6CE1" w:rsidP="00D12941">
      <w:pPr>
        <w:pStyle w:val="ListParagraph"/>
        <w:numPr>
          <w:ilvl w:val="0"/>
          <w:numId w:val="2"/>
        </w:numPr>
        <w:spacing w:line="480" w:lineRule="auto"/>
        <w:ind w:left="709" w:hanging="425"/>
        <w:rPr>
          <w:rFonts w:ascii="Times New Roman" w:hAnsi="Times New Roman" w:cs="Times New Roman"/>
          <w:sz w:val="24"/>
          <w:szCs w:val="24"/>
          <w:lang w:val="en-US"/>
        </w:rPr>
      </w:pPr>
      <w:r w:rsidRPr="003B6CE1">
        <w:rPr>
          <w:rFonts w:ascii="Times New Roman" w:hAnsi="Times New Roman" w:cs="Times New Roman"/>
          <w:sz w:val="24"/>
          <w:szCs w:val="24"/>
          <w:lang w:val="en-US"/>
        </w:rPr>
        <w:t>Exfoliative cytology is the microscopic examination of shed or desquamated cells from the epithelial surface usually the mucous membrane. It also includes the study of those cells that have been collected by scraping the tissue surface or collected from body fluids such as sputum, saliva, etc.</w:t>
      </w:r>
    </w:p>
    <w:p w:rsid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 xml:space="preserve">Diagnostic cytology </w:t>
      </w:r>
      <w:r w:rsidR="00976ED2" w:rsidRPr="003B6CE1">
        <w:rPr>
          <w:rFonts w:ascii="Times New Roman" w:hAnsi="Times New Roman" w:cs="Times New Roman"/>
          <w:sz w:val="24"/>
          <w:szCs w:val="24"/>
          <w:lang w:val="en-US"/>
        </w:rPr>
        <w:t>female genital tract</w:t>
      </w:r>
      <w:r w:rsidR="00976ED2">
        <w:rPr>
          <w:rFonts w:ascii="Times New Roman" w:hAnsi="Times New Roman" w:cs="Times New Roman"/>
          <w:sz w:val="24"/>
          <w:szCs w:val="24"/>
          <w:lang w:val="en-US"/>
        </w:rPr>
        <w:t xml:space="preserve"> (FGT)</w:t>
      </w:r>
      <w:r w:rsidR="00976ED2" w:rsidRPr="003B6CE1">
        <w:rPr>
          <w:rFonts w:ascii="Times New Roman" w:hAnsi="Times New Roman" w:cs="Times New Roman"/>
          <w:sz w:val="24"/>
          <w:szCs w:val="24"/>
          <w:lang w:val="en-US"/>
        </w:rPr>
        <w:t xml:space="preserve"> </w:t>
      </w:r>
      <w:r w:rsidRPr="003B6CE1">
        <w:rPr>
          <w:rFonts w:ascii="Times New Roman" w:hAnsi="Times New Roman" w:cs="Times New Roman"/>
          <w:sz w:val="24"/>
          <w:szCs w:val="24"/>
          <w:lang w:val="en-US"/>
        </w:rPr>
        <w:t xml:space="preserve">is based on the fact that cells exfoliated or collected from the cervix and the vagina reflects features of the tissue from which they arise. The main application of cytology to the </w:t>
      </w:r>
      <w:r w:rsidR="00976ED2">
        <w:rPr>
          <w:rFonts w:ascii="Times New Roman" w:hAnsi="Times New Roman" w:cs="Times New Roman"/>
          <w:sz w:val="24"/>
          <w:szCs w:val="24"/>
          <w:lang w:val="en-US"/>
        </w:rPr>
        <w:t xml:space="preserve">FGT </w:t>
      </w:r>
      <w:r w:rsidRPr="003B6CE1">
        <w:rPr>
          <w:rFonts w:ascii="Times New Roman" w:hAnsi="Times New Roman" w:cs="Times New Roman"/>
          <w:sz w:val="24"/>
          <w:szCs w:val="24"/>
          <w:lang w:val="en-US"/>
        </w:rPr>
        <w:t>is in the early diagnosis of precancerous and cancerous lesions.</w:t>
      </w:r>
    </w:p>
    <w:p w:rsidR="00976ED2" w:rsidRPr="003B6CE1" w:rsidRDefault="00976ED2" w:rsidP="00976ED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The cytological specimens</w:t>
      </w:r>
      <w:r w:rsidRPr="00976ED2">
        <w:rPr>
          <w:rFonts w:ascii="Times New Roman" w:hAnsi="Times New Roman" w:cs="Times New Roman"/>
          <w:sz w:val="24"/>
          <w:szCs w:val="24"/>
          <w:lang w:val="en-US"/>
        </w:rPr>
        <w:t xml:space="preserve"> </w:t>
      </w:r>
      <w:r>
        <w:rPr>
          <w:rFonts w:ascii="Times New Roman" w:hAnsi="Times New Roman" w:cs="Times New Roman"/>
          <w:sz w:val="24"/>
          <w:szCs w:val="24"/>
          <w:lang w:val="en-US"/>
        </w:rPr>
        <w:t>that can be obtained</w:t>
      </w:r>
      <w:r w:rsidRPr="00976ED2">
        <w:rPr>
          <w:rFonts w:ascii="Times New Roman" w:hAnsi="Times New Roman" w:cs="Times New Roman"/>
          <w:sz w:val="24"/>
          <w:szCs w:val="24"/>
          <w:lang w:val="en-US"/>
        </w:rPr>
        <w:t xml:space="preserve"> from FGT include</w:t>
      </w:r>
      <w:r>
        <w:rPr>
          <w:rFonts w:ascii="Times New Roman" w:hAnsi="Times New Roman" w:cs="Times New Roman"/>
          <w:sz w:val="24"/>
          <w:szCs w:val="24"/>
          <w:lang w:val="en-US"/>
        </w:rPr>
        <w:t>;</w:t>
      </w:r>
      <w:r w:rsidRPr="00976ED2">
        <w:rPr>
          <w:rFonts w:ascii="Times New Roman" w:hAnsi="Times New Roman" w:cs="Times New Roman"/>
          <w:sz w:val="24"/>
          <w:szCs w:val="24"/>
          <w:lang w:val="en-US"/>
        </w:rPr>
        <w:t xml:space="preserve"> cervical smear, vaginal smear, aspiration from posterior fornix of vagina (vaginal pool smear) and endometrial smear.</w:t>
      </w:r>
    </w:p>
    <w:p w:rsidR="003B6CE1" w:rsidRP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Sampling devices:</w:t>
      </w:r>
    </w:p>
    <w:p w:rsid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 xml:space="preserve">Several methods of obtaining cytologic material from the uterine cervix are available however use of cotton swab for collection of cervical smear is discouraged in view of drying artifacts and loss of cells which is caused by this method. Smears collected with Ayre’s spatula are often easier to screen. Wooden spatulas are preferred to plastic spatula because of its widely rough surface which allows it to collect more sample material than </w:t>
      </w:r>
      <w:r w:rsidRPr="003B6CE1">
        <w:rPr>
          <w:rFonts w:ascii="Times New Roman" w:hAnsi="Times New Roman" w:cs="Times New Roman"/>
          <w:sz w:val="24"/>
          <w:szCs w:val="24"/>
          <w:lang w:val="en-US"/>
        </w:rPr>
        <w:lastRenderedPageBreak/>
        <w:t>the plastic spatula. Other sampling devices include; the cervix brush, the endocervical brush, and the cyto brush.</w:t>
      </w:r>
    </w:p>
    <w:p w:rsidR="00C90BD5" w:rsidRPr="00C90BD5" w:rsidRDefault="00C90BD5" w:rsidP="00C90BD5">
      <w:pPr>
        <w:spacing w:line="480" w:lineRule="auto"/>
        <w:ind w:left="720"/>
        <w:rPr>
          <w:rFonts w:ascii="Times New Roman" w:hAnsi="Times New Roman" w:cs="Times New Roman"/>
          <w:sz w:val="24"/>
          <w:szCs w:val="24"/>
          <w:lang w:val="en-US"/>
        </w:rPr>
      </w:pPr>
      <w:r w:rsidRPr="00C90BD5">
        <w:rPr>
          <w:rFonts w:ascii="Times New Roman" w:hAnsi="Times New Roman" w:cs="Times New Roman"/>
          <w:sz w:val="24"/>
          <w:szCs w:val="24"/>
          <w:lang w:val="en-US"/>
        </w:rPr>
        <w:t xml:space="preserve">Patient Preparation/Instructions </w:t>
      </w:r>
    </w:p>
    <w:p w:rsidR="00C90BD5" w:rsidRPr="00C90BD5" w:rsidRDefault="00C90BD5" w:rsidP="00C90BD5">
      <w:pPr>
        <w:pStyle w:val="ListParagraph"/>
        <w:numPr>
          <w:ilvl w:val="0"/>
          <w:numId w:val="9"/>
        </w:numPr>
        <w:spacing w:line="480" w:lineRule="auto"/>
        <w:ind w:left="709"/>
        <w:rPr>
          <w:rFonts w:ascii="Times New Roman" w:hAnsi="Times New Roman" w:cs="Times New Roman"/>
          <w:sz w:val="24"/>
          <w:szCs w:val="24"/>
          <w:lang w:val="en-US"/>
        </w:rPr>
      </w:pPr>
      <w:r w:rsidRPr="00C90BD5">
        <w:rPr>
          <w:rFonts w:ascii="Times New Roman" w:hAnsi="Times New Roman" w:cs="Times New Roman"/>
          <w:sz w:val="24"/>
          <w:szCs w:val="24"/>
          <w:lang w:val="en-US"/>
        </w:rPr>
        <w:t>The patient should NOT make an appointment for her Pap test during her menstrual period. The preferred time for the examination is two weeks after the first day of her last menstrual period.</w:t>
      </w:r>
    </w:p>
    <w:p w:rsidR="00C90BD5" w:rsidRPr="00C90BD5" w:rsidRDefault="00C90BD5" w:rsidP="00C90BD5">
      <w:pPr>
        <w:pStyle w:val="ListParagraph"/>
        <w:numPr>
          <w:ilvl w:val="0"/>
          <w:numId w:val="9"/>
        </w:numPr>
        <w:spacing w:line="480" w:lineRule="auto"/>
        <w:ind w:left="709"/>
        <w:rPr>
          <w:rFonts w:ascii="Times New Roman" w:hAnsi="Times New Roman" w:cs="Times New Roman"/>
          <w:sz w:val="24"/>
          <w:szCs w:val="24"/>
          <w:lang w:val="en-US"/>
        </w:rPr>
      </w:pPr>
      <w:r w:rsidRPr="00C90BD5">
        <w:rPr>
          <w:rFonts w:ascii="Times New Roman" w:hAnsi="Times New Roman" w:cs="Times New Roman"/>
          <w:sz w:val="24"/>
          <w:szCs w:val="24"/>
          <w:lang w:val="en-US"/>
        </w:rPr>
        <w:t>The patient should be instructed NOT to use vaginal medications, vaginal contraceptives, lubricants, or douches for 48 hours before her appointment. Intercourse is not recommended the night before the examination.</w:t>
      </w:r>
    </w:p>
    <w:p w:rsid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Smear preparation:</w:t>
      </w:r>
    </w:p>
    <w:p w:rsidR="00C90BD5" w:rsidRPr="003B6CE1" w:rsidRDefault="00C90BD5" w:rsidP="00976ED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Cervical smear; </w:t>
      </w:r>
      <w:r w:rsidR="00157181" w:rsidRPr="00157181">
        <w:rPr>
          <w:rFonts w:ascii="Times New Roman" w:hAnsi="Times New Roman" w:cs="Times New Roman"/>
          <w:sz w:val="24"/>
          <w:szCs w:val="24"/>
          <w:lang w:val="en-US"/>
        </w:rPr>
        <w:t>performed by opening the vaginal canal with a speculum and collecting cells at the outer opening of the cervix at the transformation zone (where the outer squamous cervical cells meet the inner glandular endocervical cells).</w:t>
      </w:r>
      <w:r w:rsidR="00157181">
        <w:rPr>
          <w:rFonts w:ascii="Times New Roman" w:hAnsi="Times New Roman" w:cs="Times New Roman"/>
          <w:sz w:val="24"/>
          <w:szCs w:val="24"/>
          <w:lang w:val="en-US"/>
        </w:rPr>
        <w:t xml:space="preserve"> Care is taken to obtain both ectocervical and endocervical cells.</w:t>
      </w:r>
    </w:p>
    <w:p w:rsidR="003B6CE1" w:rsidRP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Vaginal smear; introduce an unlubricated speculum, scrape the lateral wall of the vagina at the level of the cervix with the spatula. The broad and flat end of the spatula is used for this purpose. The cellular material is rapidly and gently smeared on a glass slide and fixed immediately.</w:t>
      </w:r>
    </w:p>
    <w:p w:rsidR="003B6CE1" w:rsidRP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 xml:space="preserve">Vaginal pool smear; the aspiration can be performed after the introduction of an unlubricated speculum. The technique allows for collection of cells under direct vision from the posterior fornix. When the speculum is not employed, the pipette is gently </w:t>
      </w:r>
      <w:r w:rsidRPr="003B6CE1">
        <w:rPr>
          <w:rFonts w:ascii="Times New Roman" w:hAnsi="Times New Roman" w:cs="Times New Roman"/>
          <w:sz w:val="24"/>
          <w:szCs w:val="24"/>
          <w:lang w:val="en-US"/>
        </w:rPr>
        <w:lastRenderedPageBreak/>
        <w:t>introduced into the vagina until resistance is felt. It is important to compress the suction bob of the pipette before introducing it in order to avoid collection of cellular material from the lower vaginal origin. The cellular material collected is applied on a glass slide and fixed.</w:t>
      </w:r>
    </w:p>
    <w:p w:rsidR="003B6CE1" w:rsidRDefault="003B6CE1" w:rsidP="00976ED2">
      <w:pPr>
        <w:spacing w:line="480" w:lineRule="auto"/>
        <w:ind w:left="720"/>
        <w:rPr>
          <w:rFonts w:ascii="Times New Roman" w:hAnsi="Times New Roman" w:cs="Times New Roman"/>
          <w:sz w:val="24"/>
          <w:szCs w:val="24"/>
          <w:lang w:val="en-US"/>
        </w:rPr>
      </w:pPr>
      <w:r w:rsidRPr="003B6CE1">
        <w:rPr>
          <w:rFonts w:ascii="Times New Roman" w:hAnsi="Times New Roman" w:cs="Times New Roman"/>
          <w:sz w:val="24"/>
          <w:szCs w:val="24"/>
          <w:lang w:val="en-US"/>
        </w:rPr>
        <w:t xml:space="preserve">Endometrial aspiration smear; after preliminary visualization and cleaning of the cervix, a sterile cannula is introduced into the uterine cavity and aspiration is then carried out with a syringe. The specimen is squirted on a clean glass slide and rapidly fixed. </w:t>
      </w:r>
    </w:p>
    <w:p w:rsidR="00D12941" w:rsidRDefault="00D12941" w:rsidP="00D12941">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Sources of error:</w:t>
      </w:r>
    </w:p>
    <w:p w:rsidR="00D12941" w:rsidRDefault="00D12941" w:rsidP="00D12941">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Sampling error;</w:t>
      </w:r>
    </w:p>
    <w:p w:rsidR="00F47009" w:rsidRPr="00D12941" w:rsidRDefault="005408C0" w:rsidP="00D12941">
      <w:pPr>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hint="eastAsia"/>
          <w:bCs/>
          <w:sz w:val="24"/>
          <w:szCs w:val="24"/>
          <w:lang w:val="en-US"/>
        </w:rPr>
        <w:t>Failure in sampling the abnormal area</w:t>
      </w:r>
    </w:p>
    <w:p w:rsidR="00F47009" w:rsidRPr="00D12941" w:rsidRDefault="005408C0" w:rsidP="00D12941">
      <w:pPr>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hint="eastAsia"/>
          <w:bCs/>
          <w:sz w:val="24"/>
          <w:szCs w:val="24"/>
          <w:lang w:val="en-US"/>
        </w:rPr>
        <w:t>Failure in obtaining adequate cellular component for diagnosis</w:t>
      </w:r>
    </w:p>
    <w:p w:rsidR="00F47009" w:rsidRPr="00D12941" w:rsidRDefault="005408C0" w:rsidP="00D12941">
      <w:pPr>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hint="eastAsia"/>
          <w:bCs/>
          <w:sz w:val="24"/>
          <w:szCs w:val="24"/>
          <w:lang w:val="en-US"/>
        </w:rPr>
        <w:t>Excessive blood, traumatized cells, mucus or inflammation</w:t>
      </w:r>
    </w:p>
    <w:p w:rsidR="00F47009" w:rsidRPr="00D12941" w:rsidRDefault="005408C0" w:rsidP="00D12941">
      <w:pPr>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hint="eastAsia"/>
          <w:bCs/>
          <w:sz w:val="24"/>
          <w:szCs w:val="24"/>
          <w:lang w:val="en-US"/>
        </w:rPr>
        <w:t>The lesion fails to exfoliate despite adequate sampling.</w:t>
      </w:r>
    </w:p>
    <w:p w:rsidR="00D12941" w:rsidRDefault="00D12941" w:rsidP="00D12941">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Transfer error;</w:t>
      </w:r>
    </w:p>
    <w:p w:rsidR="00D12941" w:rsidRDefault="00AD12C9" w:rsidP="00D12941">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D12941">
        <w:rPr>
          <w:rFonts w:ascii="Times New Roman" w:hAnsi="Times New Roman" w:cs="Times New Roman"/>
          <w:sz w:val="24"/>
          <w:szCs w:val="24"/>
          <w:lang w:val="en-US"/>
        </w:rPr>
        <w:t>ayering of cells</w:t>
      </w:r>
      <w:r w:rsidR="00D12941" w:rsidRPr="00D12941">
        <w:rPr>
          <w:rFonts w:ascii="Times New Roman" w:hAnsi="Times New Roman" w:cs="Times New Roman"/>
          <w:sz w:val="24"/>
          <w:szCs w:val="24"/>
          <w:lang w:val="en-US"/>
        </w:rPr>
        <w:t xml:space="preserve"> </w:t>
      </w:r>
    </w:p>
    <w:p w:rsidR="00D12941" w:rsidRDefault="00AD12C9" w:rsidP="00D12941">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D12941" w:rsidRPr="00D12941">
        <w:rPr>
          <w:rFonts w:ascii="Times New Roman" w:hAnsi="Times New Roman" w:cs="Times New Roman"/>
          <w:sz w:val="24"/>
          <w:szCs w:val="24"/>
          <w:lang w:val="en-US"/>
        </w:rPr>
        <w:t xml:space="preserve">ir-drying of slide </w:t>
      </w:r>
    </w:p>
    <w:p w:rsidR="00D12941" w:rsidRDefault="00AD12C9" w:rsidP="00D12941">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00D12941" w:rsidRPr="00D12941">
        <w:rPr>
          <w:rFonts w:ascii="Times New Roman" w:hAnsi="Times New Roman" w:cs="Times New Roman"/>
          <w:sz w:val="24"/>
          <w:szCs w:val="24"/>
          <w:lang w:val="en-US"/>
        </w:rPr>
        <w:t>ixation artefac</w:t>
      </w:r>
      <w:r w:rsidR="00D12941">
        <w:rPr>
          <w:rFonts w:ascii="Times New Roman" w:hAnsi="Times New Roman" w:cs="Times New Roman"/>
          <w:sz w:val="24"/>
          <w:szCs w:val="24"/>
          <w:lang w:val="en-US"/>
        </w:rPr>
        <w:t>ts.</w:t>
      </w:r>
    </w:p>
    <w:p w:rsidR="00D12941" w:rsidRDefault="00D12941" w:rsidP="00D12941">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Laboratory error;</w:t>
      </w:r>
    </w:p>
    <w:p w:rsidR="00D12941" w:rsidRDefault="00D12941" w:rsidP="00D12941">
      <w:pPr>
        <w:pStyle w:val="ListParagraph"/>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sz w:val="24"/>
          <w:szCs w:val="24"/>
          <w:lang w:val="en-US"/>
        </w:rPr>
        <w:t>Smear of poor quality</w:t>
      </w:r>
    </w:p>
    <w:p w:rsidR="00D12941" w:rsidRDefault="00D12941" w:rsidP="00D12941">
      <w:pPr>
        <w:pStyle w:val="ListParagraph"/>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sz w:val="24"/>
          <w:szCs w:val="24"/>
          <w:lang w:val="en-US"/>
        </w:rPr>
        <w:t>Cells distorted by air-drying</w:t>
      </w:r>
    </w:p>
    <w:p w:rsidR="00D12941" w:rsidRPr="00D12941" w:rsidRDefault="00D12941" w:rsidP="00D12941">
      <w:pPr>
        <w:pStyle w:val="ListParagraph"/>
        <w:numPr>
          <w:ilvl w:val="0"/>
          <w:numId w:val="7"/>
        </w:numPr>
        <w:spacing w:line="480" w:lineRule="auto"/>
        <w:rPr>
          <w:rFonts w:ascii="Times New Roman" w:hAnsi="Times New Roman" w:cs="Times New Roman"/>
          <w:sz w:val="24"/>
          <w:szCs w:val="24"/>
          <w:lang w:val="en-US"/>
        </w:rPr>
      </w:pPr>
      <w:r w:rsidRPr="00D12941">
        <w:rPr>
          <w:rFonts w:ascii="Times New Roman" w:hAnsi="Times New Roman" w:cs="Times New Roman"/>
          <w:sz w:val="24"/>
          <w:szCs w:val="24"/>
          <w:lang w:val="en-US"/>
        </w:rPr>
        <w:lastRenderedPageBreak/>
        <w:t>Scanty material for interpretation</w:t>
      </w:r>
      <w:r>
        <w:rPr>
          <w:rFonts w:ascii="Times New Roman" w:hAnsi="Times New Roman" w:cs="Times New Roman"/>
          <w:sz w:val="24"/>
          <w:szCs w:val="24"/>
          <w:lang w:val="en-US"/>
        </w:rPr>
        <w:t>.</w:t>
      </w:r>
    </w:p>
    <w:p w:rsidR="00D12941" w:rsidRPr="00D12941" w:rsidRDefault="00D12941" w:rsidP="00D12941">
      <w:pPr>
        <w:pStyle w:val="ListParagraph"/>
        <w:spacing w:line="480" w:lineRule="auto"/>
        <w:rPr>
          <w:rFonts w:ascii="Times New Roman" w:hAnsi="Times New Roman" w:cs="Times New Roman"/>
          <w:sz w:val="24"/>
          <w:szCs w:val="24"/>
          <w:lang w:val="en-US"/>
        </w:rPr>
      </w:pPr>
    </w:p>
    <w:p w:rsidR="003B6CE1" w:rsidRDefault="003B6CE1" w:rsidP="00976ED2">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Hormonal cytology is a non-invasive method</w:t>
      </w:r>
      <w:r w:rsidR="005A6576">
        <w:rPr>
          <w:rFonts w:ascii="Times New Roman" w:hAnsi="Times New Roman" w:cs="Times New Roman"/>
          <w:sz w:val="24"/>
          <w:szCs w:val="24"/>
          <w:lang w:val="en-US"/>
        </w:rPr>
        <w:t xml:space="preserve"> which uses the state of the epithelium of the female gynecological tract to determine the hormonal status of an individual. This is carried out by the determination of certain indices which can be derived from a Pap smear test.</w:t>
      </w:r>
    </w:p>
    <w:p w:rsidR="00976ED2" w:rsidRDefault="00976ED2" w:rsidP="00976ED2">
      <w:pPr>
        <w:pStyle w:val="ListParagraph"/>
        <w:spacing w:line="480" w:lineRule="auto"/>
        <w:ind w:left="1440"/>
        <w:rPr>
          <w:rFonts w:ascii="Times New Roman" w:hAnsi="Times New Roman" w:cs="Times New Roman"/>
          <w:sz w:val="24"/>
          <w:szCs w:val="24"/>
          <w:lang w:val="en-US"/>
        </w:rPr>
      </w:pPr>
    </w:p>
    <w:p w:rsidR="003B6CE1" w:rsidRDefault="003B6CE1" w:rsidP="00976ED2">
      <w:pPr>
        <w:pStyle w:val="ListParagraph"/>
        <w:spacing w:line="480" w:lineRule="auto"/>
        <w:ind w:left="1440"/>
        <w:rPr>
          <w:rFonts w:ascii="Times New Roman" w:hAnsi="Times New Roman" w:cs="Times New Roman"/>
          <w:sz w:val="24"/>
          <w:szCs w:val="24"/>
          <w:lang w:val="en-US"/>
        </w:rPr>
      </w:pPr>
      <w:r w:rsidRPr="003B6CE1">
        <w:rPr>
          <w:rFonts w:ascii="Times New Roman" w:hAnsi="Times New Roman" w:cs="Times New Roman"/>
          <w:sz w:val="24"/>
          <w:szCs w:val="24"/>
          <w:lang w:val="en-US"/>
        </w:rPr>
        <w:t>Indices derived from Pap smear test:</w:t>
      </w:r>
    </w:p>
    <w:p w:rsidR="003B6CE1" w:rsidRPr="003B6CE1" w:rsidRDefault="003B6CE1" w:rsidP="00976ED2">
      <w:pPr>
        <w:pStyle w:val="ListParagraph"/>
        <w:numPr>
          <w:ilvl w:val="0"/>
          <w:numId w:val="5"/>
        </w:numPr>
        <w:spacing w:line="480" w:lineRule="auto"/>
        <w:rPr>
          <w:rFonts w:ascii="Times New Roman" w:hAnsi="Times New Roman" w:cs="Times New Roman"/>
          <w:sz w:val="24"/>
          <w:szCs w:val="24"/>
          <w:lang w:val="en-US"/>
        </w:rPr>
      </w:pPr>
      <w:r w:rsidRPr="003B6CE1">
        <w:rPr>
          <w:rFonts w:ascii="Times New Roman" w:hAnsi="Times New Roman" w:cs="Times New Roman"/>
          <w:sz w:val="24"/>
          <w:szCs w:val="24"/>
          <w:lang w:val="en-US"/>
        </w:rPr>
        <w:t xml:space="preserve"> Eosinophilic index; expresses percentile relationship of mature squamous cells with eosinophilic cytoplasm to all mature squamous cells, regardless of the status of the nucleus.</w:t>
      </w:r>
    </w:p>
    <w:p w:rsidR="003B6CE1" w:rsidRPr="003B6CE1" w:rsidRDefault="003B6CE1" w:rsidP="00976ED2">
      <w:pPr>
        <w:pStyle w:val="ListParagraph"/>
        <w:numPr>
          <w:ilvl w:val="0"/>
          <w:numId w:val="5"/>
        </w:numPr>
        <w:spacing w:line="480" w:lineRule="auto"/>
        <w:rPr>
          <w:rFonts w:ascii="Times New Roman" w:hAnsi="Times New Roman" w:cs="Times New Roman"/>
          <w:sz w:val="24"/>
          <w:szCs w:val="24"/>
          <w:lang w:val="en-US"/>
        </w:rPr>
      </w:pPr>
      <w:r w:rsidRPr="003B6CE1">
        <w:rPr>
          <w:rFonts w:ascii="Times New Roman" w:hAnsi="Times New Roman" w:cs="Times New Roman"/>
          <w:sz w:val="24"/>
          <w:szCs w:val="24"/>
          <w:lang w:val="en-US"/>
        </w:rPr>
        <w:t>Cornification index; relationship between the superficial cells and all other cells.</w:t>
      </w:r>
    </w:p>
    <w:p w:rsidR="003B6CE1" w:rsidRPr="003B6CE1" w:rsidRDefault="003B6CE1" w:rsidP="00976ED2">
      <w:pPr>
        <w:pStyle w:val="ListParagraph"/>
        <w:numPr>
          <w:ilvl w:val="0"/>
          <w:numId w:val="5"/>
        </w:numPr>
        <w:spacing w:line="480" w:lineRule="auto"/>
        <w:rPr>
          <w:rFonts w:ascii="Times New Roman" w:hAnsi="Times New Roman" w:cs="Times New Roman"/>
          <w:sz w:val="24"/>
          <w:szCs w:val="24"/>
          <w:lang w:val="en-US"/>
        </w:rPr>
      </w:pPr>
      <w:r w:rsidRPr="003B6CE1">
        <w:rPr>
          <w:rFonts w:ascii="Times New Roman" w:hAnsi="Times New Roman" w:cs="Times New Roman"/>
          <w:sz w:val="24"/>
          <w:szCs w:val="24"/>
          <w:lang w:val="en-US"/>
        </w:rPr>
        <w:t>Maturation index; ratio obtained by performing a random cell count of three major cell types shed from the vaginal squamous epithelium (superficial, intermediate and parabasal cells). Maturation index is reported as relative percentages of these cells and written as a ratio.</w:t>
      </w:r>
    </w:p>
    <w:p w:rsidR="003B6CE1" w:rsidRPr="003B6CE1" w:rsidRDefault="003B6CE1" w:rsidP="00976ED2">
      <w:pPr>
        <w:pStyle w:val="ListParagraph"/>
        <w:numPr>
          <w:ilvl w:val="0"/>
          <w:numId w:val="5"/>
        </w:numPr>
        <w:spacing w:line="480" w:lineRule="auto"/>
        <w:rPr>
          <w:rFonts w:ascii="Times New Roman" w:hAnsi="Times New Roman" w:cs="Times New Roman"/>
          <w:sz w:val="24"/>
          <w:szCs w:val="24"/>
          <w:lang w:val="en-US"/>
        </w:rPr>
      </w:pPr>
      <w:r w:rsidRPr="003B6CE1">
        <w:rPr>
          <w:rFonts w:ascii="Times New Roman" w:hAnsi="Times New Roman" w:cs="Times New Roman"/>
          <w:sz w:val="24"/>
          <w:szCs w:val="24"/>
          <w:lang w:val="en-US"/>
        </w:rPr>
        <w:t>Folded cell index; expresses the relationship of mature squamous cells with folded cellular borders to all mature squamous cells without cytoplasmic folding.</w:t>
      </w:r>
    </w:p>
    <w:p w:rsidR="003B6CE1" w:rsidRPr="003B6CE1" w:rsidRDefault="003B6CE1" w:rsidP="00976ED2">
      <w:pPr>
        <w:pStyle w:val="ListParagraph"/>
        <w:numPr>
          <w:ilvl w:val="0"/>
          <w:numId w:val="5"/>
        </w:numPr>
        <w:spacing w:line="480" w:lineRule="auto"/>
        <w:rPr>
          <w:rFonts w:ascii="Times New Roman" w:hAnsi="Times New Roman" w:cs="Times New Roman"/>
          <w:sz w:val="24"/>
          <w:szCs w:val="24"/>
          <w:lang w:val="en-US"/>
        </w:rPr>
      </w:pPr>
      <w:r w:rsidRPr="003B6CE1">
        <w:rPr>
          <w:rFonts w:ascii="Times New Roman" w:hAnsi="Times New Roman" w:cs="Times New Roman"/>
          <w:sz w:val="24"/>
          <w:szCs w:val="24"/>
          <w:lang w:val="en-US"/>
        </w:rPr>
        <w:t xml:space="preserve">KPI (karyopyknotic index); an expression of the percentage of intermediate and superficial cells from squamous cells of vagina epithelium which have </w:t>
      </w:r>
      <w:proofErr w:type="spellStart"/>
      <w:r w:rsidRPr="003B6CE1">
        <w:rPr>
          <w:rFonts w:ascii="Times New Roman" w:hAnsi="Times New Roman" w:cs="Times New Roman"/>
          <w:sz w:val="24"/>
          <w:szCs w:val="24"/>
          <w:lang w:val="en-US"/>
        </w:rPr>
        <w:t>pyknotic</w:t>
      </w:r>
      <w:proofErr w:type="spellEnd"/>
      <w:r w:rsidRPr="003B6CE1">
        <w:rPr>
          <w:rFonts w:ascii="Times New Roman" w:hAnsi="Times New Roman" w:cs="Times New Roman"/>
          <w:sz w:val="24"/>
          <w:szCs w:val="24"/>
          <w:lang w:val="en-US"/>
        </w:rPr>
        <w:t xml:space="preserve"> nuclei.</w:t>
      </w:r>
    </w:p>
    <w:p w:rsidR="003B6CE1" w:rsidRDefault="003B6CE1" w:rsidP="00976ED2">
      <w:pPr>
        <w:spacing w:line="480" w:lineRule="auto"/>
        <w:ind w:left="720"/>
        <w:rPr>
          <w:rFonts w:ascii="Times New Roman" w:hAnsi="Times New Roman" w:cs="Times New Roman"/>
          <w:sz w:val="24"/>
          <w:szCs w:val="24"/>
        </w:rPr>
      </w:pPr>
    </w:p>
    <w:p w:rsidR="004C1E88" w:rsidRDefault="004C1E88" w:rsidP="00976ED2">
      <w:pPr>
        <w:spacing w:line="480" w:lineRule="auto"/>
        <w:ind w:left="720"/>
        <w:rPr>
          <w:rFonts w:ascii="Times New Roman" w:hAnsi="Times New Roman" w:cs="Times New Roman"/>
          <w:sz w:val="24"/>
          <w:szCs w:val="24"/>
        </w:rPr>
      </w:pPr>
    </w:p>
    <w:p w:rsidR="004C1E88" w:rsidRDefault="004C1E88" w:rsidP="00466F6E">
      <w:pPr>
        <w:pStyle w:val="ListParagraph"/>
        <w:numPr>
          <w:ilvl w:val="0"/>
          <w:numId w:val="2"/>
        </w:numPr>
        <w:spacing w:line="480" w:lineRule="auto"/>
        <w:rPr>
          <w:rFonts w:ascii="Times New Roman" w:hAnsi="Times New Roman" w:cs="Times New Roman"/>
          <w:sz w:val="24"/>
          <w:szCs w:val="24"/>
        </w:rPr>
      </w:pPr>
      <w:r w:rsidRPr="004C1E88">
        <w:rPr>
          <w:rFonts w:ascii="Times New Roman" w:hAnsi="Times New Roman" w:cs="Times New Roman"/>
          <w:sz w:val="24"/>
          <w:szCs w:val="24"/>
        </w:rPr>
        <w:lastRenderedPageBreak/>
        <w:t>The human respiratory system is a series of organs responsible for taking in oxygen and expelling carbon dioxide. The primary organs of the respiratory system are the lungs, which carry out this exchange of gases as we breathe.</w:t>
      </w:r>
      <w:r w:rsidR="00466F6E">
        <w:rPr>
          <w:rFonts w:ascii="Times New Roman" w:hAnsi="Times New Roman" w:cs="Times New Roman"/>
          <w:sz w:val="24"/>
          <w:szCs w:val="24"/>
        </w:rPr>
        <w:t xml:space="preserve"> </w:t>
      </w:r>
      <w:r w:rsidR="00466F6E" w:rsidRPr="00466F6E">
        <w:rPr>
          <w:rFonts w:ascii="Times New Roman" w:hAnsi="Times New Roman" w:cs="Times New Roman"/>
          <w:sz w:val="24"/>
          <w:szCs w:val="24"/>
        </w:rPr>
        <w:t xml:space="preserve">In humans, the anatomy </w:t>
      </w:r>
      <w:r w:rsidR="00466F6E">
        <w:rPr>
          <w:rFonts w:ascii="Times New Roman" w:hAnsi="Times New Roman" w:cs="Times New Roman"/>
          <w:sz w:val="24"/>
          <w:szCs w:val="24"/>
        </w:rPr>
        <w:t>the</w:t>
      </w:r>
      <w:r w:rsidR="00466F6E" w:rsidRPr="00466F6E">
        <w:rPr>
          <w:rFonts w:ascii="Times New Roman" w:hAnsi="Times New Roman" w:cs="Times New Roman"/>
          <w:sz w:val="24"/>
          <w:szCs w:val="24"/>
        </w:rPr>
        <w:t xml:space="preserve"> respiratory system is the respiratory tract</w:t>
      </w:r>
      <w:r w:rsidR="00466F6E">
        <w:rPr>
          <w:rFonts w:ascii="Times New Roman" w:hAnsi="Times New Roman" w:cs="Times New Roman"/>
          <w:sz w:val="24"/>
          <w:szCs w:val="24"/>
        </w:rPr>
        <w:t xml:space="preserve"> which is divided into the</w:t>
      </w:r>
      <w:r w:rsidR="00466F6E" w:rsidRPr="00466F6E">
        <w:rPr>
          <w:rFonts w:ascii="Times New Roman" w:hAnsi="Times New Roman" w:cs="Times New Roman"/>
          <w:sz w:val="24"/>
          <w:szCs w:val="24"/>
        </w:rPr>
        <w:t xml:space="preserve"> upper and a lower respiratory tract. The upper tract includes the nose, nasal cavities, sinuses, pharynx and the part of the larynx above t</w:t>
      </w:r>
      <w:r w:rsidR="00466F6E">
        <w:rPr>
          <w:rFonts w:ascii="Times New Roman" w:hAnsi="Times New Roman" w:cs="Times New Roman"/>
          <w:sz w:val="24"/>
          <w:szCs w:val="24"/>
        </w:rPr>
        <w:t>he vocal folds. The lower tract</w:t>
      </w:r>
      <w:r w:rsidR="00466F6E" w:rsidRPr="00466F6E">
        <w:rPr>
          <w:rFonts w:ascii="Times New Roman" w:hAnsi="Times New Roman" w:cs="Times New Roman"/>
          <w:sz w:val="24"/>
          <w:szCs w:val="24"/>
        </w:rPr>
        <w:t xml:space="preserve"> includes the lower part of the larynx, the trachea, bronchi, bronchioles and the alveoli.</w:t>
      </w:r>
    </w:p>
    <w:p w:rsidR="00466F6E" w:rsidRDefault="00A9229B" w:rsidP="00466F6E">
      <w:pPr>
        <w:pStyle w:val="ListParagraph"/>
        <w:spacing w:line="480" w:lineRule="auto"/>
        <w:ind w:left="1080"/>
        <w:rPr>
          <w:rFonts w:ascii="Times New Roman" w:hAnsi="Times New Roman" w:cs="Times New Roman"/>
          <w:sz w:val="24"/>
          <w:szCs w:val="24"/>
        </w:rPr>
      </w:pPr>
      <w:r w:rsidRPr="00A9229B">
        <w:rPr>
          <w:rFonts w:ascii="Times New Roman" w:hAnsi="Times New Roman" w:cs="Times New Roman"/>
          <w:sz w:val="24"/>
          <w:szCs w:val="24"/>
        </w:rPr>
        <w:t>Respirat</w:t>
      </w:r>
      <w:r>
        <w:rPr>
          <w:rFonts w:ascii="Times New Roman" w:hAnsi="Times New Roman" w:cs="Times New Roman"/>
          <w:sz w:val="24"/>
          <w:szCs w:val="24"/>
        </w:rPr>
        <w:t>ory diseases, or lung diseases,</w:t>
      </w:r>
      <w:r w:rsidRPr="00A9229B">
        <w:rPr>
          <w:rFonts w:ascii="Times New Roman" w:hAnsi="Times New Roman" w:cs="Times New Roman"/>
          <w:sz w:val="24"/>
          <w:szCs w:val="24"/>
        </w:rPr>
        <w:t xml:space="preserve"> are pathological conditions affecting the organs and tissues that make gas exchange difficult in air-breathing animals.</w:t>
      </w:r>
      <w:r w:rsidRPr="00A9229B">
        <w:t xml:space="preserve"> </w:t>
      </w:r>
      <w:r w:rsidRPr="00A9229B">
        <w:rPr>
          <w:rFonts w:ascii="Times New Roman" w:hAnsi="Times New Roman" w:cs="Times New Roman"/>
          <w:sz w:val="24"/>
          <w:szCs w:val="24"/>
        </w:rPr>
        <w:t xml:space="preserve">They include conditions of the respiratory tract including the trachea, bronchi, bronchioles, alveoli, pleurae, pleural cavity, and the nerves and muscles of respiration. </w:t>
      </w:r>
      <w:proofErr w:type="gramStart"/>
      <w:r w:rsidRPr="00A9229B">
        <w:rPr>
          <w:rFonts w:ascii="Times New Roman" w:hAnsi="Times New Roman" w:cs="Times New Roman"/>
          <w:sz w:val="24"/>
          <w:szCs w:val="24"/>
        </w:rPr>
        <w:t>Respiratory diseases range from mild and self-limiting, such as the common cold, to life-threatening diseases such as bacterial pneumonia, pulmonary embolism, acute asthma and lung cancer.</w:t>
      </w:r>
      <w:proofErr w:type="gramEnd"/>
      <w:r>
        <w:rPr>
          <w:rFonts w:ascii="Times New Roman" w:hAnsi="Times New Roman" w:cs="Times New Roman"/>
          <w:sz w:val="24"/>
          <w:szCs w:val="24"/>
        </w:rPr>
        <w:t xml:space="preserve"> </w:t>
      </w:r>
    </w:p>
    <w:p w:rsidR="000C00A2" w:rsidRPr="005408C0" w:rsidRDefault="008D4C3F" w:rsidP="005408C0">
      <w:pPr>
        <w:spacing w:line="480" w:lineRule="auto"/>
        <w:ind w:left="1134"/>
        <w:rPr>
          <w:rFonts w:ascii="Times New Roman" w:hAnsi="Times New Roman" w:cs="Times New Roman"/>
          <w:sz w:val="24"/>
          <w:szCs w:val="24"/>
          <w:lang w:val="en-US"/>
        </w:rPr>
      </w:pPr>
      <w:r w:rsidRPr="005408C0">
        <w:rPr>
          <w:rFonts w:ascii="Times New Roman" w:hAnsi="Times New Roman" w:cs="Times New Roman"/>
          <w:sz w:val="24"/>
          <w:szCs w:val="24"/>
        </w:rPr>
        <w:t>Pneumonia is the inflammation and consolidation of the lung tissue as a result of infection, inhalation of foreign particles, or irradiation. Many organisms, including viruses and fungi, can cause pneumonia, but the most common causes are bacteria, in particular species of Streptococcus and Mycoplasma. Although viral pneumonia does occur, viruses more commonly play a part in weakening the lung, thus inviting secondary pneumonia caused by bacteria. Symptoms of some of these pneumonias include runny nose, decreased appetite, and low-grade fever, usually followed by respiratory congestion and cough.</w:t>
      </w:r>
      <w:r w:rsidR="000C00A2" w:rsidRPr="005408C0">
        <w:rPr>
          <w:rFonts w:ascii="Times New Roman" w:hAnsi="Times New Roman" w:cs="Times New Roman"/>
          <w:sz w:val="24"/>
          <w:szCs w:val="24"/>
        </w:rPr>
        <w:t xml:space="preserve"> </w:t>
      </w:r>
      <w:r w:rsidR="000C00A2" w:rsidRPr="005408C0">
        <w:rPr>
          <w:rFonts w:ascii="Times New Roman" w:hAnsi="Times New Roman" w:cs="Times New Roman"/>
          <w:sz w:val="24"/>
          <w:szCs w:val="24"/>
          <w:lang w:val="en-US"/>
        </w:rPr>
        <w:t xml:space="preserve">Pneumonia occurs due to impairment of normal defense mechanisms or lowered host resistance. Normal defense mechanisms are </w:t>
      </w:r>
      <w:r w:rsidR="000C00A2" w:rsidRPr="005408C0">
        <w:rPr>
          <w:rFonts w:ascii="Times New Roman" w:hAnsi="Times New Roman" w:cs="Times New Roman"/>
          <w:sz w:val="24"/>
          <w:szCs w:val="24"/>
          <w:lang w:val="en-US"/>
        </w:rPr>
        <w:lastRenderedPageBreak/>
        <w:t xml:space="preserve">nasal clearance (sneezing, blowing, swallowing), tracheobronchial clearance (mucociliary action) and alveolar clearance (alveolar macrophages). Impairment is due to primary or acquired immunosuppression, suppression of cough reflex (drugs, virus, coma, </w:t>
      </w:r>
      <w:r w:rsidR="00E3279F" w:rsidRPr="005408C0">
        <w:rPr>
          <w:rFonts w:ascii="Times New Roman" w:hAnsi="Times New Roman" w:cs="Times New Roman"/>
          <w:sz w:val="24"/>
          <w:szCs w:val="24"/>
          <w:lang w:val="en-US"/>
        </w:rPr>
        <w:t>and anesthesia</w:t>
      </w:r>
      <w:r w:rsidR="000C00A2" w:rsidRPr="005408C0">
        <w:rPr>
          <w:rFonts w:ascii="Times New Roman" w:hAnsi="Times New Roman" w:cs="Times New Roman"/>
          <w:sz w:val="24"/>
          <w:szCs w:val="24"/>
          <w:lang w:val="en-US"/>
        </w:rPr>
        <w:t xml:space="preserve">), injury to mucociliary apparatus (smoking, virus, </w:t>
      </w:r>
      <w:bookmarkStart w:id="0" w:name="_GoBack"/>
      <w:bookmarkEnd w:id="0"/>
      <w:r w:rsidR="00E3279F" w:rsidRPr="005408C0">
        <w:rPr>
          <w:rFonts w:ascii="Times New Roman" w:hAnsi="Times New Roman" w:cs="Times New Roman"/>
          <w:sz w:val="24"/>
          <w:szCs w:val="24"/>
          <w:lang w:val="en-US"/>
        </w:rPr>
        <w:t>and Kartegeners</w:t>
      </w:r>
      <w:r w:rsidR="000C00A2" w:rsidRPr="005408C0">
        <w:rPr>
          <w:rFonts w:ascii="Times New Roman" w:hAnsi="Times New Roman" w:cs="Times New Roman"/>
          <w:sz w:val="24"/>
          <w:szCs w:val="24"/>
          <w:lang w:val="en-US"/>
        </w:rPr>
        <w:t xml:space="preserve"> syndrome), injury to macrophages (tobacco, alcohol, </w:t>
      </w:r>
      <w:proofErr w:type="gramStart"/>
      <w:r w:rsidR="000C00A2" w:rsidRPr="005408C0">
        <w:rPr>
          <w:rFonts w:ascii="Times New Roman" w:hAnsi="Times New Roman" w:cs="Times New Roman"/>
          <w:sz w:val="24"/>
          <w:szCs w:val="24"/>
          <w:lang w:val="en-US"/>
        </w:rPr>
        <w:t>anoxia</w:t>
      </w:r>
      <w:proofErr w:type="gramEnd"/>
      <w:r w:rsidR="000C00A2" w:rsidRPr="005408C0">
        <w:rPr>
          <w:rFonts w:ascii="Times New Roman" w:hAnsi="Times New Roman" w:cs="Times New Roman"/>
          <w:sz w:val="24"/>
          <w:szCs w:val="24"/>
          <w:lang w:val="en-US"/>
        </w:rPr>
        <w:t>), pulmonary congestion / edema or accumulation of secretions (cystic fibrosis).</w:t>
      </w:r>
    </w:p>
    <w:p w:rsidR="000C00A2" w:rsidRPr="000C00A2" w:rsidRDefault="000C00A2" w:rsidP="005408C0">
      <w:pPr>
        <w:pStyle w:val="ListParagraph"/>
        <w:spacing w:line="480" w:lineRule="auto"/>
        <w:ind w:left="1134"/>
        <w:rPr>
          <w:rFonts w:ascii="Times New Roman" w:hAnsi="Times New Roman" w:cs="Times New Roman"/>
          <w:sz w:val="24"/>
          <w:szCs w:val="24"/>
          <w:lang w:val="en-US"/>
        </w:rPr>
      </w:pPr>
    </w:p>
    <w:p w:rsidR="000C00A2" w:rsidRPr="00955AB7" w:rsidRDefault="008D4C3F" w:rsidP="005408C0">
      <w:pPr>
        <w:pStyle w:val="ListParagraph"/>
        <w:spacing w:line="480" w:lineRule="auto"/>
        <w:ind w:left="1134"/>
        <w:rPr>
          <w:rFonts w:ascii="Times New Roman" w:hAnsi="Times New Roman" w:cs="Times New Roman"/>
          <w:sz w:val="24"/>
          <w:szCs w:val="24"/>
          <w:lang w:val="en-US"/>
        </w:rPr>
      </w:pPr>
      <w:r w:rsidRPr="008D4C3F">
        <w:rPr>
          <w:rFonts w:ascii="Times New Roman" w:hAnsi="Times New Roman" w:cs="Times New Roman"/>
          <w:sz w:val="24"/>
          <w:szCs w:val="24"/>
        </w:rPr>
        <w:t>Coronavirus disease 2019 (COVID-19) also called novel coronavirus pneumonia is an infectious respiratory disease caused by a novel coronavirus</w:t>
      </w:r>
      <w:r>
        <w:rPr>
          <w:rFonts w:ascii="Times New Roman" w:hAnsi="Times New Roman" w:cs="Times New Roman"/>
          <w:sz w:val="24"/>
          <w:szCs w:val="24"/>
        </w:rPr>
        <w:t xml:space="preserve"> which </w:t>
      </w:r>
      <w:r>
        <w:rPr>
          <w:rFonts w:ascii="Times New Roman" w:hAnsi="Times New Roman" w:cs="Times New Roman"/>
          <w:sz w:val="24"/>
          <w:szCs w:val="24"/>
          <w:lang w:val="en-US"/>
        </w:rPr>
        <w:t xml:space="preserve">can be located in the upper respiratory tract in mild disease and in the bilateral lobes of the lungs in more severe disease. Symptoms include; </w:t>
      </w:r>
      <w:r w:rsidRPr="008D4C3F">
        <w:rPr>
          <w:rFonts w:ascii="Times New Roman" w:hAnsi="Times New Roman" w:cs="Times New Roman"/>
          <w:sz w:val="24"/>
          <w:szCs w:val="24"/>
          <w:lang w:val="en-US"/>
        </w:rPr>
        <w:t>Fever,</w:t>
      </w:r>
      <w:r>
        <w:rPr>
          <w:rFonts w:ascii="Times New Roman" w:hAnsi="Times New Roman" w:cs="Times New Roman"/>
          <w:sz w:val="24"/>
          <w:szCs w:val="24"/>
          <w:lang w:val="en-US"/>
        </w:rPr>
        <w:t xml:space="preserve"> which occurs</w:t>
      </w:r>
      <w:r w:rsidRPr="008D4C3F">
        <w:rPr>
          <w:rFonts w:ascii="Times New Roman" w:hAnsi="Times New Roman" w:cs="Times New Roman"/>
          <w:sz w:val="24"/>
          <w:szCs w:val="24"/>
          <w:lang w:val="en-US"/>
        </w:rPr>
        <w:t xml:space="preserve"> more frequently in adults</w:t>
      </w:r>
      <w:r>
        <w:rPr>
          <w:rFonts w:ascii="Times New Roman" w:hAnsi="Times New Roman" w:cs="Times New Roman"/>
          <w:sz w:val="24"/>
          <w:szCs w:val="24"/>
          <w:lang w:val="en-US"/>
        </w:rPr>
        <w:t xml:space="preserve">, </w:t>
      </w:r>
      <w:r w:rsidRPr="008D4C3F">
        <w:rPr>
          <w:rFonts w:ascii="Times New Roman" w:hAnsi="Times New Roman" w:cs="Times New Roman"/>
          <w:sz w:val="24"/>
          <w:szCs w:val="24"/>
          <w:lang w:val="en-US"/>
        </w:rPr>
        <w:t>Cough</w:t>
      </w:r>
      <w:r>
        <w:rPr>
          <w:rFonts w:ascii="Times New Roman" w:hAnsi="Times New Roman" w:cs="Times New Roman"/>
          <w:sz w:val="24"/>
          <w:szCs w:val="24"/>
          <w:lang w:val="en-US"/>
        </w:rPr>
        <w:t xml:space="preserve">, </w:t>
      </w:r>
      <w:r w:rsidRPr="008D4C3F">
        <w:rPr>
          <w:rFonts w:ascii="Times New Roman" w:hAnsi="Times New Roman" w:cs="Times New Roman"/>
          <w:sz w:val="24"/>
          <w:szCs w:val="24"/>
          <w:lang w:val="en-US"/>
        </w:rPr>
        <w:t>Dyspnea</w:t>
      </w:r>
      <w:r>
        <w:rPr>
          <w:rFonts w:ascii="Times New Roman" w:hAnsi="Times New Roman" w:cs="Times New Roman"/>
          <w:sz w:val="24"/>
          <w:szCs w:val="24"/>
          <w:lang w:val="en-US"/>
        </w:rPr>
        <w:t xml:space="preserve">, </w:t>
      </w:r>
      <w:r w:rsidRPr="008D4C3F">
        <w:rPr>
          <w:rFonts w:ascii="Times New Roman" w:hAnsi="Times New Roman" w:cs="Times New Roman"/>
          <w:sz w:val="24"/>
          <w:szCs w:val="24"/>
          <w:lang w:val="en-US"/>
        </w:rPr>
        <w:t>Fatigue and myalgias are frequent</w:t>
      </w:r>
      <w:r>
        <w:rPr>
          <w:rFonts w:ascii="Times New Roman" w:hAnsi="Times New Roman" w:cs="Times New Roman"/>
          <w:sz w:val="24"/>
          <w:szCs w:val="24"/>
          <w:lang w:val="en-US"/>
        </w:rPr>
        <w:t xml:space="preserve">. Some patients present with </w:t>
      </w:r>
      <w:r w:rsidRPr="008D4C3F">
        <w:rPr>
          <w:rFonts w:ascii="Times New Roman" w:hAnsi="Times New Roman" w:cs="Times New Roman"/>
          <w:sz w:val="24"/>
          <w:szCs w:val="24"/>
          <w:lang w:val="en-US"/>
        </w:rPr>
        <w:t>acute respiratory distress syndrome, acute cardiac injury, acute kidney injury and shock; up to 15% of them had fatal outcomes</w:t>
      </w:r>
      <w:r>
        <w:rPr>
          <w:rFonts w:ascii="Times New Roman" w:hAnsi="Times New Roman" w:cs="Times New Roman"/>
          <w:sz w:val="24"/>
          <w:szCs w:val="24"/>
          <w:lang w:val="en-US"/>
        </w:rPr>
        <w:t>.</w:t>
      </w:r>
    </w:p>
    <w:p w:rsidR="00094710" w:rsidRDefault="00094710" w:rsidP="005408C0">
      <w:pPr>
        <w:pStyle w:val="ListParagraph"/>
        <w:spacing w:line="480" w:lineRule="auto"/>
        <w:ind w:left="1134"/>
        <w:rPr>
          <w:rFonts w:ascii="Times New Roman" w:hAnsi="Times New Roman" w:cs="Times New Roman"/>
          <w:sz w:val="24"/>
          <w:szCs w:val="24"/>
          <w:lang w:val="en-US"/>
        </w:rPr>
      </w:pPr>
      <w:r w:rsidRPr="00094710">
        <w:rPr>
          <w:rFonts w:ascii="Times New Roman" w:hAnsi="Times New Roman" w:cs="Times New Roman"/>
          <w:sz w:val="24"/>
          <w:szCs w:val="24"/>
          <w:lang w:val="en-US"/>
        </w:rPr>
        <w:t>Spike surface glycoprotein of the virus binds to the host via receptor binding domains of the angiotensin converting enzyme 2 (ACE2), which is most abundant in type II alveolar cells</w:t>
      </w:r>
      <w:r>
        <w:rPr>
          <w:rFonts w:ascii="Times New Roman" w:hAnsi="Times New Roman" w:cs="Times New Roman"/>
          <w:sz w:val="24"/>
          <w:szCs w:val="24"/>
          <w:lang w:val="en-US"/>
        </w:rPr>
        <w:t xml:space="preserve">. </w:t>
      </w:r>
      <w:r w:rsidRPr="00094710">
        <w:rPr>
          <w:rFonts w:ascii="Times New Roman" w:hAnsi="Times New Roman" w:cs="Times New Roman"/>
          <w:sz w:val="24"/>
          <w:szCs w:val="24"/>
          <w:lang w:val="en-US"/>
        </w:rPr>
        <w:t>After a SARS-CoV-2 attaches to a target cell, the virion releases RNA into the cell, initiating replication of the virus which further disseminates to infect more cells</w:t>
      </w:r>
      <w:r>
        <w:rPr>
          <w:rFonts w:ascii="Times New Roman" w:hAnsi="Times New Roman" w:cs="Times New Roman"/>
          <w:sz w:val="24"/>
          <w:szCs w:val="24"/>
          <w:lang w:val="en-US"/>
        </w:rPr>
        <w:t xml:space="preserve">. </w:t>
      </w:r>
      <w:r w:rsidRPr="00094710">
        <w:rPr>
          <w:rFonts w:ascii="Times New Roman" w:hAnsi="Times New Roman" w:cs="Times New Roman"/>
          <w:sz w:val="24"/>
          <w:szCs w:val="24"/>
          <w:lang w:val="en-US"/>
        </w:rPr>
        <w:t>SARS-CoV-2 produces several virulence factors that promote shedding of new virions from host cells and inhibit immune response</w:t>
      </w:r>
      <w:r>
        <w:rPr>
          <w:rFonts w:ascii="Times New Roman" w:hAnsi="Times New Roman" w:cs="Times New Roman"/>
          <w:sz w:val="24"/>
          <w:szCs w:val="24"/>
          <w:lang w:val="en-US"/>
        </w:rPr>
        <w:t xml:space="preserve">. </w:t>
      </w:r>
    </w:p>
    <w:p w:rsidR="00955AB7" w:rsidRDefault="00763A98" w:rsidP="005408C0">
      <w:pPr>
        <w:pStyle w:val="ListParagraph"/>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Gross description;</w:t>
      </w:r>
    </w:p>
    <w:p w:rsidR="00763A98" w:rsidRPr="00763A98" w:rsidRDefault="00763A98" w:rsidP="005408C0">
      <w:pPr>
        <w:pStyle w:val="ListParagraph"/>
        <w:numPr>
          <w:ilvl w:val="0"/>
          <w:numId w:val="12"/>
        </w:numPr>
        <w:spacing w:line="480" w:lineRule="auto"/>
        <w:ind w:left="1134" w:firstLine="0"/>
        <w:rPr>
          <w:rFonts w:ascii="Times New Roman" w:hAnsi="Times New Roman" w:cs="Times New Roman"/>
          <w:sz w:val="24"/>
          <w:szCs w:val="24"/>
          <w:lang w:val="en-US"/>
        </w:rPr>
      </w:pPr>
      <w:r w:rsidRPr="00763A98">
        <w:rPr>
          <w:rFonts w:ascii="Times New Roman" w:hAnsi="Times New Roman" w:cs="Times New Roman"/>
          <w:sz w:val="24"/>
          <w:szCs w:val="24"/>
          <w:lang w:val="en-US"/>
        </w:rPr>
        <w:t>From pulmonary edema to lung consolidation Increased lung weight</w:t>
      </w:r>
    </w:p>
    <w:p w:rsidR="00763A98" w:rsidRPr="00763A98" w:rsidRDefault="00763A98" w:rsidP="005408C0">
      <w:pPr>
        <w:pStyle w:val="ListParagraph"/>
        <w:numPr>
          <w:ilvl w:val="0"/>
          <w:numId w:val="12"/>
        </w:numPr>
        <w:spacing w:line="480" w:lineRule="auto"/>
        <w:ind w:left="1134" w:firstLine="0"/>
        <w:rPr>
          <w:rFonts w:ascii="Times New Roman" w:hAnsi="Times New Roman" w:cs="Times New Roman"/>
          <w:sz w:val="24"/>
          <w:szCs w:val="24"/>
          <w:lang w:val="en-US"/>
        </w:rPr>
      </w:pPr>
      <w:r w:rsidRPr="00763A98">
        <w:rPr>
          <w:rFonts w:ascii="Times New Roman" w:hAnsi="Times New Roman" w:cs="Times New Roman"/>
          <w:sz w:val="24"/>
          <w:szCs w:val="24"/>
          <w:lang w:val="en-US"/>
        </w:rPr>
        <w:t>Pleurisy (pleural inflammation) may be seen</w:t>
      </w:r>
    </w:p>
    <w:p w:rsidR="00763A98" w:rsidRDefault="00763A98" w:rsidP="005408C0">
      <w:pPr>
        <w:pStyle w:val="ListParagraph"/>
        <w:numPr>
          <w:ilvl w:val="0"/>
          <w:numId w:val="12"/>
        </w:numPr>
        <w:spacing w:line="480" w:lineRule="auto"/>
        <w:ind w:left="1134" w:firstLine="0"/>
        <w:rPr>
          <w:rFonts w:ascii="Times New Roman" w:hAnsi="Times New Roman" w:cs="Times New Roman"/>
          <w:sz w:val="24"/>
          <w:szCs w:val="24"/>
          <w:lang w:val="en-US"/>
        </w:rPr>
      </w:pPr>
      <w:r w:rsidRPr="00763A98">
        <w:rPr>
          <w:rFonts w:ascii="Times New Roman" w:hAnsi="Times New Roman" w:cs="Times New Roman"/>
          <w:sz w:val="24"/>
          <w:szCs w:val="24"/>
          <w:lang w:val="en-US"/>
        </w:rPr>
        <w:lastRenderedPageBreak/>
        <w:t>First reports described unusual and excessive sticky liquid on cut surface</w:t>
      </w:r>
    </w:p>
    <w:p w:rsidR="00763A98" w:rsidRDefault="00763A98" w:rsidP="005408C0">
      <w:pPr>
        <w:pStyle w:val="ListParagraph"/>
        <w:numPr>
          <w:ilvl w:val="0"/>
          <w:numId w:val="12"/>
        </w:numPr>
        <w:spacing w:line="480" w:lineRule="auto"/>
        <w:ind w:left="1134" w:firstLine="0"/>
        <w:rPr>
          <w:rFonts w:ascii="Times New Roman" w:hAnsi="Times New Roman" w:cs="Times New Roman"/>
          <w:sz w:val="24"/>
          <w:szCs w:val="24"/>
          <w:lang w:val="en-US"/>
        </w:rPr>
      </w:pPr>
      <w:r w:rsidRPr="00763A98">
        <w:rPr>
          <w:rFonts w:ascii="Times New Roman" w:hAnsi="Times New Roman" w:cs="Times New Roman"/>
          <w:sz w:val="24"/>
          <w:szCs w:val="24"/>
          <w:lang w:val="en-US"/>
        </w:rPr>
        <w:t>Purulent inflammation, if secondary infection superimposed</w:t>
      </w:r>
    </w:p>
    <w:p w:rsidR="00763A98" w:rsidRDefault="00763A98" w:rsidP="005408C0">
      <w:pPr>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Histopathological description</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 xml:space="preserve">Pulmonary changes are the most significant, although nonspecific </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Findings of diffuse alveolar damage corresponding to the phase of disease</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 xml:space="preserve">Exudative phase: hyaline membrane formation, desquamation of </w:t>
      </w:r>
      <w:proofErr w:type="spellStart"/>
      <w:r w:rsidRPr="005408C0">
        <w:rPr>
          <w:rFonts w:ascii="Times New Roman" w:hAnsi="Times New Roman" w:cs="Times New Roman"/>
          <w:sz w:val="24"/>
          <w:szCs w:val="24"/>
          <w:lang w:val="en-US"/>
        </w:rPr>
        <w:t>pneumocytes</w:t>
      </w:r>
      <w:proofErr w:type="spellEnd"/>
      <w:r w:rsidRPr="005408C0">
        <w:rPr>
          <w:rFonts w:ascii="Times New Roman" w:hAnsi="Times New Roman" w:cs="Times New Roman"/>
          <w:sz w:val="24"/>
          <w:szCs w:val="24"/>
          <w:lang w:val="en-US"/>
        </w:rPr>
        <w:t xml:space="preserve">, cellular or </w:t>
      </w:r>
      <w:proofErr w:type="spellStart"/>
      <w:r w:rsidRPr="005408C0">
        <w:rPr>
          <w:rFonts w:ascii="Times New Roman" w:hAnsi="Times New Roman" w:cs="Times New Roman"/>
          <w:sz w:val="24"/>
          <w:szCs w:val="24"/>
          <w:lang w:val="en-US"/>
        </w:rPr>
        <w:t>proteinaceous</w:t>
      </w:r>
      <w:proofErr w:type="spellEnd"/>
      <w:r w:rsidRPr="005408C0">
        <w:rPr>
          <w:rFonts w:ascii="Times New Roman" w:hAnsi="Times New Roman" w:cs="Times New Roman"/>
          <w:sz w:val="24"/>
          <w:szCs w:val="24"/>
          <w:lang w:val="en-US"/>
        </w:rPr>
        <w:t xml:space="preserve"> exudates, alveolar hemorrhage, </w:t>
      </w:r>
      <w:proofErr w:type="spellStart"/>
      <w:r w:rsidRPr="005408C0">
        <w:rPr>
          <w:rFonts w:ascii="Times New Roman" w:hAnsi="Times New Roman" w:cs="Times New Roman"/>
          <w:sz w:val="24"/>
          <w:szCs w:val="24"/>
          <w:lang w:val="en-US"/>
        </w:rPr>
        <w:t>fibrinoid</w:t>
      </w:r>
      <w:proofErr w:type="spellEnd"/>
      <w:r w:rsidRPr="005408C0">
        <w:rPr>
          <w:rFonts w:ascii="Times New Roman" w:hAnsi="Times New Roman" w:cs="Times New Roman"/>
          <w:sz w:val="24"/>
          <w:szCs w:val="24"/>
          <w:lang w:val="en-US"/>
        </w:rPr>
        <w:t xml:space="preserve"> necrosis of small vessels</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 xml:space="preserve">Organizing phase: interstitial and </w:t>
      </w:r>
      <w:proofErr w:type="spellStart"/>
      <w:r w:rsidRPr="005408C0">
        <w:rPr>
          <w:rFonts w:ascii="Times New Roman" w:hAnsi="Times New Roman" w:cs="Times New Roman"/>
          <w:sz w:val="24"/>
          <w:szCs w:val="24"/>
          <w:lang w:val="en-US"/>
        </w:rPr>
        <w:t>intraalveolar</w:t>
      </w:r>
      <w:proofErr w:type="spellEnd"/>
      <w:r w:rsidRPr="005408C0">
        <w:rPr>
          <w:rFonts w:ascii="Times New Roman" w:hAnsi="Times New Roman" w:cs="Times New Roman"/>
          <w:sz w:val="24"/>
          <w:szCs w:val="24"/>
          <w:lang w:val="en-US"/>
        </w:rPr>
        <w:t xml:space="preserve"> proliferation of fibroblasts, lymphocytic infiltration, type II </w:t>
      </w:r>
      <w:proofErr w:type="spellStart"/>
      <w:r w:rsidRPr="005408C0">
        <w:rPr>
          <w:rFonts w:ascii="Times New Roman" w:hAnsi="Times New Roman" w:cs="Times New Roman"/>
          <w:sz w:val="24"/>
          <w:szCs w:val="24"/>
          <w:lang w:val="en-US"/>
        </w:rPr>
        <w:t>pneumocyte</w:t>
      </w:r>
      <w:proofErr w:type="spellEnd"/>
      <w:r w:rsidRPr="005408C0">
        <w:rPr>
          <w:rFonts w:ascii="Times New Roman" w:hAnsi="Times New Roman" w:cs="Times New Roman"/>
          <w:sz w:val="24"/>
          <w:szCs w:val="24"/>
          <w:lang w:val="en-US"/>
        </w:rPr>
        <w:t xml:space="preserve"> hyperplasia, fibrin deposition</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Findings representing the fibrotic phase (e.g. dense collagenous fibrosis, architectural remodeling) are not reported so far</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Viral infection changes</w:t>
      </w:r>
    </w:p>
    <w:p w:rsidR="005408C0" w:rsidRPr="005408C0" w:rsidRDefault="005408C0" w:rsidP="005408C0">
      <w:pPr>
        <w:pStyle w:val="ListParagraph"/>
        <w:numPr>
          <w:ilvl w:val="0"/>
          <w:numId w:val="13"/>
        </w:numPr>
        <w:spacing w:line="480" w:lineRule="auto"/>
        <w:ind w:left="1134" w:hanging="284"/>
        <w:rPr>
          <w:rFonts w:ascii="Times New Roman" w:hAnsi="Times New Roman" w:cs="Times New Roman"/>
          <w:sz w:val="24"/>
          <w:szCs w:val="24"/>
          <w:lang w:val="en-US"/>
        </w:rPr>
      </w:pPr>
      <w:r w:rsidRPr="005408C0">
        <w:rPr>
          <w:rFonts w:ascii="Times New Roman" w:hAnsi="Times New Roman" w:cs="Times New Roman"/>
          <w:sz w:val="24"/>
          <w:szCs w:val="24"/>
          <w:lang w:val="en-US"/>
        </w:rPr>
        <w:t xml:space="preserve">Multinucleated enlarged </w:t>
      </w:r>
      <w:proofErr w:type="spellStart"/>
      <w:r w:rsidRPr="005408C0">
        <w:rPr>
          <w:rFonts w:ascii="Times New Roman" w:hAnsi="Times New Roman" w:cs="Times New Roman"/>
          <w:sz w:val="24"/>
          <w:szCs w:val="24"/>
          <w:lang w:val="en-US"/>
        </w:rPr>
        <w:t>pneumocytes</w:t>
      </w:r>
      <w:proofErr w:type="spellEnd"/>
      <w:r w:rsidRPr="005408C0">
        <w:rPr>
          <w:rFonts w:ascii="Times New Roman" w:hAnsi="Times New Roman" w:cs="Times New Roman"/>
          <w:sz w:val="24"/>
          <w:szCs w:val="24"/>
          <w:lang w:val="en-US"/>
        </w:rPr>
        <w:t xml:space="preserve"> with large nuclei, </w:t>
      </w:r>
      <w:proofErr w:type="spellStart"/>
      <w:r w:rsidRPr="005408C0">
        <w:rPr>
          <w:rFonts w:ascii="Times New Roman" w:hAnsi="Times New Roman" w:cs="Times New Roman"/>
          <w:sz w:val="24"/>
          <w:szCs w:val="24"/>
          <w:lang w:val="en-US"/>
        </w:rPr>
        <w:t>amphophilic</w:t>
      </w:r>
      <w:proofErr w:type="spellEnd"/>
      <w:r w:rsidRPr="005408C0">
        <w:rPr>
          <w:rFonts w:ascii="Times New Roman" w:hAnsi="Times New Roman" w:cs="Times New Roman"/>
          <w:sz w:val="24"/>
          <w:szCs w:val="24"/>
          <w:lang w:val="en-US"/>
        </w:rPr>
        <w:t xml:space="preserve"> cytoplasm and prominent nucleoli in alveolar spaces</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proofErr w:type="spellStart"/>
      <w:r w:rsidRPr="005408C0">
        <w:rPr>
          <w:rFonts w:ascii="Times New Roman" w:hAnsi="Times New Roman" w:cs="Times New Roman"/>
          <w:sz w:val="24"/>
          <w:szCs w:val="24"/>
          <w:lang w:val="en-US"/>
        </w:rPr>
        <w:t>Intranuclear</w:t>
      </w:r>
      <w:proofErr w:type="spellEnd"/>
      <w:r w:rsidRPr="005408C0">
        <w:rPr>
          <w:rFonts w:ascii="Times New Roman" w:hAnsi="Times New Roman" w:cs="Times New Roman"/>
          <w:sz w:val="24"/>
          <w:szCs w:val="24"/>
          <w:lang w:val="en-US"/>
        </w:rPr>
        <w:t xml:space="preserve"> inclusions</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Bacterial pneumonia may be superimposed</w:t>
      </w:r>
    </w:p>
    <w:p w:rsidR="005408C0" w:rsidRPr="005408C0"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proofErr w:type="spellStart"/>
      <w:r w:rsidRPr="005408C0">
        <w:rPr>
          <w:rFonts w:ascii="Times New Roman" w:hAnsi="Times New Roman" w:cs="Times New Roman"/>
          <w:sz w:val="24"/>
          <w:szCs w:val="24"/>
          <w:lang w:val="en-US"/>
        </w:rPr>
        <w:t>Extrapulmonary</w:t>
      </w:r>
      <w:proofErr w:type="spellEnd"/>
      <w:r w:rsidRPr="005408C0">
        <w:rPr>
          <w:rFonts w:ascii="Times New Roman" w:hAnsi="Times New Roman" w:cs="Times New Roman"/>
          <w:sz w:val="24"/>
          <w:szCs w:val="24"/>
          <w:lang w:val="en-US"/>
        </w:rPr>
        <w:t xml:space="preserve"> changes: various levels of cell injury and </w:t>
      </w:r>
      <w:proofErr w:type="spellStart"/>
      <w:r w:rsidRPr="005408C0">
        <w:rPr>
          <w:rFonts w:ascii="Times New Roman" w:hAnsi="Times New Roman" w:cs="Times New Roman"/>
          <w:sz w:val="24"/>
          <w:szCs w:val="24"/>
          <w:lang w:val="en-US"/>
        </w:rPr>
        <w:t>microvascular</w:t>
      </w:r>
      <w:proofErr w:type="spellEnd"/>
      <w:r w:rsidRPr="005408C0">
        <w:rPr>
          <w:rFonts w:ascii="Times New Roman" w:hAnsi="Times New Roman" w:cs="Times New Roman"/>
          <w:sz w:val="24"/>
          <w:szCs w:val="24"/>
          <w:lang w:val="en-US"/>
        </w:rPr>
        <w:t xml:space="preserve"> disorders in parenchymal organs </w:t>
      </w:r>
    </w:p>
    <w:p w:rsidR="00763A98" w:rsidRDefault="005408C0" w:rsidP="005408C0">
      <w:pPr>
        <w:pStyle w:val="ListParagraph"/>
        <w:numPr>
          <w:ilvl w:val="0"/>
          <w:numId w:val="13"/>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Pathological findings are primarily based on minimally invasive autopsies</w:t>
      </w:r>
    </w:p>
    <w:p w:rsidR="005408C0" w:rsidRDefault="005408C0" w:rsidP="005408C0">
      <w:pPr>
        <w:pStyle w:val="ListParagraph"/>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Cytopathological analysis can be carried out by obtaining a </w:t>
      </w:r>
      <w:proofErr w:type="spellStart"/>
      <w:r>
        <w:rPr>
          <w:rFonts w:ascii="Times New Roman" w:hAnsi="Times New Roman" w:cs="Times New Roman"/>
          <w:sz w:val="24"/>
          <w:szCs w:val="24"/>
          <w:lang w:val="en-US"/>
        </w:rPr>
        <w:t>bronchoalveolar</w:t>
      </w:r>
      <w:proofErr w:type="spellEnd"/>
      <w:r>
        <w:rPr>
          <w:rFonts w:ascii="Times New Roman" w:hAnsi="Times New Roman" w:cs="Times New Roman"/>
          <w:sz w:val="24"/>
          <w:szCs w:val="24"/>
          <w:lang w:val="en-US"/>
        </w:rPr>
        <w:t xml:space="preserve"> lavage. Findings could include;</w:t>
      </w:r>
    </w:p>
    <w:p w:rsidR="005408C0" w:rsidRPr="005408C0" w:rsidRDefault="005408C0" w:rsidP="005408C0">
      <w:pPr>
        <w:pStyle w:val="ListParagraph"/>
        <w:numPr>
          <w:ilvl w:val="0"/>
          <w:numId w:val="14"/>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t xml:space="preserve">Abundant activated plasma cells, as per a single case report </w:t>
      </w:r>
    </w:p>
    <w:p w:rsidR="005408C0" w:rsidRPr="005408C0" w:rsidRDefault="005408C0" w:rsidP="005408C0">
      <w:pPr>
        <w:pStyle w:val="ListParagraph"/>
        <w:numPr>
          <w:ilvl w:val="0"/>
          <w:numId w:val="14"/>
        </w:numPr>
        <w:spacing w:line="480" w:lineRule="auto"/>
        <w:ind w:left="1134" w:firstLine="0"/>
        <w:rPr>
          <w:rFonts w:ascii="Times New Roman" w:hAnsi="Times New Roman" w:cs="Times New Roman"/>
          <w:sz w:val="24"/>
          <w:szCs w:val="24"/>
          <w:lang w:val="en-US"/>
        </w:rPr>
      </w:pPr>
      <w:r w:rsidRPr="005408C0">
        <w:rPr>
          <w:rFonts w:ascii="Times New Roman" w:hAnsi="Times New Roman" w:cs="Times New Roman"/>
          <w:sz w:val="24"/>
          <w:szCs w:val="24"/>
          <w:lang w:val="en-US"/>
        </w:rPr>
        <w:lastRenderedPageBreak/>
        <w:t xml:space="preserve">Alveolar macrophages may feature nuclear clearing or </w:t>
      </w:r>
      <w:proofErr w:type="spellStart"/>
      <w:r w:rsidRPr="005408C0">
        <w:rPr>
          <w:rFonts w:ascii="Times New Roman" w:hAnsi="Times New Roman" w:cs="Times New Roman"/>
          <w:sz w:val="24"/>
          <w:szCs w:val="24"/>
          <w:lang w:val="en-US"/>
        </w:rPr>
        <w:t>intranuclear</w:t>
      </w:r>
      <w:proofErr w:type="spellEnd"/>
      <w:r w:rsidRPr="005408C0">
        <w:rPr>
          <w:rFonts w:ascii="Times New Roman" w:hAnsi="Times New Roman" w:cs="Times New Roman"/>
          <w:sz w:val="24"/>
          <w:szCs w:val="24"/>
          <w:lang w:val="en-US"/>
        </w:rPr>
        <w:t xml:space="preserve"> cytopathic inclusions</w:t>
      </w:r>
    </w:p>
    <w:p w:rsidR="00094710" w:rsidRPr="00094710" w:rsidRDefault="00094710" w:rsidP="005408C0">
      <w:pPr>
        <w:pStyle w:val="ListParagraph"/>
        <w:spacing w:line="480" w:lineRule="auto"/>
        <w:ind w:left="1134"/>
        <w:rPr>
          <w:rFonts w:ascii="Times New Roman" w:hAnsi="Times New Roman" w:cs="Times New Roman"/>
          <w:sz w:val="24"/>
          <w:szCs w:val="24"/>
          <w:lang w:val="en-US"/>
        </w:rPr>
      </w:pPr>
    </w:p>
    <w:sectPr w:rsidR="00094710" w:rsidRPr="0009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F8B"/>
    <w:multiLevelType w:val="hybridMultilevel"/>
    <w:tmpl w:val="9636120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BB2BD6"/>
    <w:multiLevelType w:val="hybridMultilevel"/>
    <w:tmpl w:val="DDD0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E472FB"/>
    <w:multiLevelType w:val="hybridMultilevel"/>
    <w:tmpl w:val="B2CE3630"/>
    <w:lvl w:ilvl="0" w:tplc="516AA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D52CB"/>
    <w:multiLevelType w:val="hybridMultilevel"/>
    <w:tmpl w:val="ECDC5BB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F50C8F"/>
    <w:multiLevelType w:val="hybridMultilevel"/>
    <w:tmpl w:val="10BC492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EE5097"/>
    <w:multiLevelType w:val="hybridMultilevel"/>
    <w:tmpl w:val="51E426B4"/>
    <w:lvl w:ilvl="0" w:tplc="516AA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872A6F"/>
    <w:multiLevelType w:val="hybridMultilevel"/>
    <w:tmpl w:val="49ACBA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C6D5549"/>
    <w:multiLevelType w:val="multilevel"/>
    <w:tmpl w:val="23BE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1E3675"/>
    <w:multiLevelType w:val="hybridMultilevel"/>
    <w:tmpl w:val="56FEE97C"/>
    <w:lvl w:ilvl="0" w:tplc="04090013">
      <w:start w:val="1"/>
      <w:numFmt w:val="upperRoman"/>
      <w:lvlText w:val="%1."/>
      <w:lvlJc w:val="right"/>
      <w:pPr>
        <w:tabs>
          <w:tab w:val="num" w:pos="720"/>
        </w:tabs>
        <w:ind w:left="720" w:hanging="360"/>
      </w:pPr>
    </w:lvl>
    <w:lvl w:ilvl="1" w:tplc="9C0608DE" w:tentative="1">
      <w:start w:val="1"/>
      <w:numFmt w:val="decimal"/>
      <w:lvlText w:val="%2."/>
      <w:lvlJc w:val="left"/>
      <w:pPr>
        <w:tabs>
          <w:tab w:val="num" w:pos="1440"/>
        </w:tabs>
        <w:ind w:left="1440" w:hanging="360"/>
      </w:pPr>
    </w:lvl>
    <w:lvl w:ilvl="2" w:tplc="A9CEF39C" w:tentative="1">
      <w:start w:val="1"/>
      <w:numFmt w:val="decimal"/>
      <w:lvlText w:val="%3."/>
      <w:lvlJc w:val="left"/>
      <w:pPr>
        <w:tabs>
          <w:tab w:val="num" w:pos="2160"/>
        </w:tabs>
        <w:ind w:left="2160" w:hanging="360"/>
      </w:pPr>
    </w:lvl>
    <w:lvl w:ilvl="3" w:tplc="4CE2DD40" w:tentative="1">
      <w:start w:val="1"/>
      <w:numFmt w:val="decimal"/>
      <w:lvlText w:val="%4."/>
      <w:lvlJc w:val="left"/>
      <w:pPr>
        <w:tabs>
          <w:tab w:val="num" w:pos="2880"/>
        </w:tabs>
        <w:ind w:left="2880" w:hanging="360"/>
      </w:pPr>
    </w:lvl>
    <w:lvl w:ilvl="4" w:tplc="9C2A8E4C" w:tentative="1">
      <w:start w:val="1"/>
      <w:numFmt w:val="decimal"/>
      <w:lvlText w:val="%5."/>
      <w:lvlJc w:val="left"/>
      <w:pPr>
        <w:tabs>
          <w:tab w:val="num" w:pos="3600"/>
        </w:tabs>
        <w:ind w:left="3600" w:hanging="360"/>
      </w:pPr>
    </w:lvl>
    <w:lvl w:ilvl="5" w:tplc="794E3FBC" w:tentative="1">
      <w:start w:val="1"/>
      <w:numFmt w:val="decimal"/>
      <w:lvlText w:val="%6."/>
      <w:lvlJc w:val="left"/>
      <w:pPr>
        <w:tabs>
          <w:tab w:val="num" w:pos="4320"/>
        </w:tabs>
        <w:ind w:left="4320" w:hanging="360"/>
      </w:pPr>
    </w:lvl>
    <w:lvl w:ilvl="6" w:tplc="73DE6750" w:tentative="1">
      <w:start w:val="1"/>
      <w:numFmt w:val="decimal"/>
      <w:lvlText w:val="%7."/>
      <w:lvlJc w:val="left"/>
      <w:pPr>
        <w:tabs>
          <w:tab w:val="num" w:pos="5040"/>
        </w:tabs>
        <w:ind w:left="5040" w:hanging="360"/>
      </w:pPr>
    </w:lvl>
    <w:lvl w:ilvl="7" w:tplc="BE961A2C" w:tentative="1">
      <w:start w:val="1"/>
      <w:numFmt w:val="decimal"/>
      <w:lvlText w:val="%8."/>
      <w:lvlJc w:val="left"/>
      <w:pPr>
        <w:tabs>
          <w:tab w:val="num" w:pos="5760"/>
        </w:tabs>
        <w:ind w:left="5760" w:hanging="360"/>
      </w:pPr>
    </w:lvl>
    <w:lvl w:ilvl="8" w:tplc="4914EA40" w:tentative="1">
      <w:start w:val="1"/>
      <w:numFmt w:val="decimal"/>
      <w:lvlText w:val="%9."/>
      <w:lvlJc w:val="left"/>
      <w:pPr>
        <w:tabs>
          <w:tab w:val="num" w:pos="6480"/>
        </w:tabs>
        <w:ind w:left="6480" w:hanging="360"/>
      </w:pPr>
    </w:lvl>
  </w:abstractNum>
  <w:abstractNum w:abstractNumId="9">
    <w:nsid w:val="614F6F60"/>
    <w:multiLevelType w:val="multilevel"/>
    <w:tmpl w:val="E52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4090E"/>
    <w:multiLevelType w:val="hybridMultilevel"/>
    <w:tmpl w:val="F9F270F8"/>
    <w:lvl w:ilvl="0" w:tplc="5DD639E6">
      <w:start w:val="1"/>
      <w:numFmt w:val="decimal"/>
      <w:lvlText w:val="%1."/>
      <w:lvlJc w:val="left"/>
      <w:pPr>
        <w:tabs>
          <w:tab w:val="num" w:pos="720"/>
        </w:tabs>
        <w:ind w:left="720" w:hanging="360"/>
      </w:pPr>
    </w:lvl>
    <w:lvl w:ilvl="1" w:tplc="9C0608DE" w:tentative="1">
      <w:start w:val="1"/>
      <w:numFmt w:val="decimal"/>
      <w:lvlText w:val="%2."/>
      <w:lvlJc w:val="left"/>
      <w:pPr>
        <w:tabs>
          <w:tab w:val="num" w:pos="1440"/>
        </w:tabs>
        <w:ind w:left="1440" w:hanging="360"/>
      </w:pPr>
    </w:lvl>
    <w:lvl w:ilvl="2" w:tplc="A9CEF39C" w:tentative="1">
      <w:start w:val="1"/>
      <w:numFmt w:val="decimal"/>
      <w:lvlText w:val="%3."/>
      <w:lvlJc w:val="left"/>
      <w:pPr>
        <w:tabs>
          <w:tab w:val="num" w:pos="2160"/>
        </w:tabs>
        <w:ind w:left="2160" w:hanging="360"/>
      </w:pPr>
    </w:lvl>
    <w:lvl w:ilvl="3" w:tplc="4CE2DD40" w:tentative="1">
      <w:start w:val="1"/>
      <w:numFmt w:val="decimal"/>
      <w:lvlText w:val="%4."/>
      <w:lvlJc w:val="left"/>
      <w:pPr>
        <w:tabs>
          <w:tab w:val="num" w:pos="2880"/>
        </w:tabs>
        <w:ind w:left="2880" w:hanging="360"/>
      </w:pPr>
    </w:lvl>
    <w:lvl w:ilvl="4" w:tplc="9C2A8E4C" w:tentative="1">
      <w:start w:val="1"/>
      <w:numFmt w:val="decimal"/>
      <w:lvlText w:val="%5."/>
      <w:lvlJc w:val="left"/>
      <w:pPr>
        <w:tabs>
          <w:tab w:val="num" w:pos="3600"/>
        </w:tabs>
        <w:ind w:left="3600" w:hanging="360"/>
      </w:pPr>
    </w:lvl>
    <w:lvl w:ilvl="5" w:tplc="794E3FBC" w:tentative="1">
      <w:start w:val="1"/>
      <w:numFmt w:val="decimal"/>
      <w:lvlText w:val="%6."/>
      <w:lvlJc w:val="left"/>
      <w:pPr>
        <w:tabs>
          <w:tab w:val="num" w:pos="4320"/>
        </w:tabs>
        <w:ind w:left="4320" w:hanging="360"/>
      </w:pPr>
    </w:lvl>
    <w:lvl w:ilvl="6" w:tplc="73DE6750" w:tentative="1">
      <w:start w:val="1"/>
      <w:numFmt w:val="decimal"/>
      <w:lvlText w:val="%7."/>
      <w:lvlJc w:val="left"/>
      <w:pPr>
        <w:tabs>
          <w:tab w:val="num" w:pos="5040"/>
        </w:tabs>
        <w:ind w:left="5040" w:hanging="360"/>
      </w:pPr>
    </w:lvl>
    <w:lvl w:ilvl="7" w:tplc="BE961A2C" w:tentative="1">
      <w:start w:val="1"/>
      <w:numFmt w:val="decimal"/>
      <w:lvlText w:val="%8."/>
      <w:lvlJc w:val="left"/>
      <w:pPr>
        <w:tabs>
          <w:tab w:val="num" w:pos="5760"/>
        </w:tabs>
        <w:ind w:left="5760" w:hanging="360"/>
      </w:pPr>
    </w:lvl>
    <w:lvl w:ilvl="8" w:tplc="4914EA40" w:tentative="1">
      <w:start w:val="1"/>
      <w:numFmt w:val="decimal"/>
      <w:lvlText w:val="%9."/>
      <w:lvlJc w:val="left"/>
      <w:pPr>
        <w:tabs>
          <w:tab w:val="num" w:pos="6480"/>
        </w:tabs>
        <w:ind w:left="6480" w:hanging="360"/>
      </w:pPr>
    </w:lvl>
  </w:abstractNum>
  <w:abstractNum w:abstractNumId="11">
    <w:nsid w:val="6A1A414C"/>
    <w:multiLevelType w:val="hybridMultilevel"/>
    <w:tmpl w:val="5268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50B83"/>
    <w:multiLevelType w:val="hybridMultilevel"/>
    <w:tmpl w:val="748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321F1"/>
    <w:multiLevelType w:val="hybridMultilevel"/>
    <w:tmpl w:val="AB78C1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12"/>
  </w:num>
  <w:num w:numId="4">
    <w:abstractNumId w:val="1"/>
  </w:num>
  <w:num w:numId="5">
    <w:abstractNumId w:val="13"/>
  </w:num>
  <w:num w:numId="6">
    <w:abstractNumId w:val="10"/>
  </w:num>
  <w:num w:numId="7">
    <w:abstractNumId w:val="8"/>
  </w:num>
  <w:num w:numId="8">
    <w:abstractNumId w:val="2"/>
  </w:num>
  <w:num w:numId="9">
    <w:abstractNumId w:val="4"/>
  </w:num>
  <w:num w:numId="10">
    <w:abstractNumId w:val="7"/>
  </w:num>
  <w:num w:numId="11">
    <w:abstractNumId w:val="9"/>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1"/>
    <w:rsid w:val="000304E1"/>
    <w:rsid w:val="000913F5"/>
    <w:rsid w:val="00094710"/>
    <w:rsid w:val="000C00A2"/>
    <w:rsid w:val="00157181"/>
    <w:rsid w:val="00195DCA"/>
    <w:rsid w:val="00231188"/>
    <w:rsid w:val="0025187B"/>
    <w:rsid w:val="003B6CE1"/>
    <w:rsid w:val="00466F6E"/>
    <w:rsid w:val="004C1E88"/>
    <w:rsid w:val="005023B9"/>
    <w:rsid w:val="005408C0"/>
    <w:rsid w:val="005A6576"/>
    <w:rsid w:val="00685724"/>
    <w:rsid w:val="00717C9A"/>
    <w:rsid w:val="007251B2"/>
    <w:rsid w:val="00763A98"/>
    <w:rsid w:val="008D4C3F"/>
    <w:rsid w:val="00937B9D"/>
    <w:rsid w:val="00955AB7"/>
    <w:rsid w:val="00976ED2"/>
    <w:rsid w:val="00A9229B"/>
    <w:rsid w:val="00A94269"/>
    <w:rsid w:val="00AA7F08"/>
    <w:rsid w:val="00AD12C9"/>
    <w:rsid w:val="00C56C39"/>
    <w:rsid w:val="00C90BD5"/>
    <w:rsid w:val="00D12941"/>
    <w:rsid w:val="00E3279F"/>
    <w:rsid w:val="00E646EA"/>
    <w:rsid w:val="00F47009"/>
    <w:rsid w:val="00FE25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584">
      <w:bodyDiv w:val="1"/>
      <w:marLeft w:val="0"/>
      <w:marRight w:val="0"/>
      <w:marTop w:val="0"/>
      <w:marBottom w:val="0"/>
      <w:divBdr>
        <w:top w:val="none" w:sz="0" w:space="0" w:color="auto"/>
        <w:left w:val="none" w:sz="0" w:space="0" w:color="auto"/>
        <w:bottom w:val="none" w:sz="0" w:space="0" w:color="auto"/>
        <w:right w:val="none" w:sz="0" w:space="0" w:color="auto"/>
      </w:divBdr>
    </w:div>
    <w:div w:id="1669596947">
      <w:bodyDiv w:val="1"/>
      <w:marLeft w:val="0"/>
      <w:marRight w:val="0"/>
      <w:marTop w:val="0"/>
      <w:marBottom w:val="0"/>
      <w:divBdr>
        <w:top w:val="none" w:sz="0" w:space="0" w:color="auto"/>
        <w:left w:val="none" w:sz="0" w:space="0" w:color="auto"/>
        <w:bottom w:val="none" w:sz="0" w:space="0" w:color="auto"/>
        <w:right w:val="none" w:sz="0" w:space="0" w:color="auto"/>
      </w:divBdr>
    </w:div>
    <w:div w:id="1761293687">
      <w:bodyDiv w:val="1"/>
      <w:marLeft w:val="0"/>
      <w:marRight w:val="0"/>
      <w:marTop w:val="0"/>
      <w:marBottom w:val="0"/>
      <w:divBdr>
        <w:top w:val="none" w:sz="0" w:space="0" w:color="auto"/>
        <w:left w:val="none" w:sz="0" w:space="0" w:color="auto"/>
        <w:bottom w:val="none" w:sz="0" w:space="0" w:color="auto"/>
        <w:right w:val="none" w:sz="0" w:space="0" w:color="auto"/>
      </w:divBdr>
      <w:divsChild>
        <w:div w:id="57556921">
          <w:marLeft w:val="965"/>
          <w:marRight w:val="0"/>
          <w:marTop w:val="149"/>
          <w:marBottom w:val="0"/>
          <w:divBdr>
            <w:top w:val="none" w:sz="0" w:space="0" w:color="auto"/>
            <w:left w:val="none" w:sz="0" w:space="0" w:color="auto"/>
            <w:bottom w:val="none" w:sz="0" w:space="0" w:color="auto"/>
            <w:right w:val="none" w:sz="0" w:space="0" w:color="auto"/>
          </w:divBdr>
        </w:div>
        <w:div w:id="2072537556">
          <w:marLeft w:val="965"/>
          <w:marRight w:val="0"/>
          <w:marTop w:val="149"/>
          <w:marBottom w:val="0"/>
          <w:divBdr>
            <w:top w:val="none" w:sz="0" w:space="0" w:color="auto"/>
            <w:left w:val="none" w:sz="0" w:space="0" w:color="auto"/>
            <w:bottom w:val="none" w:sz="0" w:space="0" w:color="auto"/>
            <w:right w:val="none" w:sz="0" w:space="0" w:color="auto"/>
          </w:divBdr>
        </w:div>
        <w:div w:id="1030572995">
          <w:marLeft w:val="965"/>
          <w:marRight w:val="0"/>
          <w:marTop w:val="149"/>
          <w:marBottom w:val="0"/>
          <w:divBdr>
            <w:top w:val="none" w:sz="0" w:space="0" w:color="auto"/>
            <w:left w:val="none" w:sz="0" w:space="0" w:color="auto"/>
            <w:bottom w:val="none" w:sz="0" w:space="0" w:color="auto"/>
            <w:right w:val="none" w:sz="0" w:space="0" w:color="auto"/>
          </w:divBdr>
        </w:div>
        <w:div w:id="1560244625">
          <w:marLeft w:val="965"/>
          <w:marRight w:val="0"/>
          <w:marTop w:val="14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7</cp:revision>
  <dcterms:created xsi:type="dcterms:W3CDTF">2020-05-16T22:26:00Z</dcterms:created>
  <dcterms:modified xsi:type="dcterms:W3CDTF">2020-05-20T14:12:00Z</dcterms:modified>
</cp:coreProperties>
</file>