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1. Ovulation is the release of an egg from one of a woman's ovaries. After the egg is released, it travels down the fallopian tube, where fertilization by a sperm cell may occur. </w:t>
      </w:r>
    </w:p>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Ovulation typically lasts one day and occurs in the middle of a woman's menstrual cycle, about two weeks before she expects to get her period. But the timing of the process varies for each woman, and it may even vary from month to month. </w:t>
      </w:r>
    </w:p>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2.      </w:t>
      </w:r>
      <w:r w:rsidRPr="00A2791E">
        <w:rPr>
          <w:rFonts w:ascii="Arial" w:eastAsia="Times New Roman" w:hAnsi="Arial" w:cs="Arial"/>
          <w:b/>
          <w:bCs/>
          <w:color w:val="333333"/>
          <w:sz w:val="20"/>
          <w:szCs w:val="20"/>
          <w:lang w:eastAsia="en-GB"/>
        </w:rPr>
        <w:t>Differences between Meiosis I and Meiosis II: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2"/>
        <w:gridCol w:w="3795"/>
      </w:tblGrid>
      <w:tr w:rsidR="00A2791E" w:rsidRPr="00A2791E" w:rsidTr="00A2791E">
        <w:tc>
          <w:tcPr>
            <w:tcW w:w="0" w:type="auto"/>
            <w:tcBorders>
              <w:top w:val="outset" w:sz="6" w:space="0" w:color="auto"/>
              <w:left w:val="outset" w:sz="6" w:space="0" w:color="auto"/>
              <w:bottom w:val="outset" w:sz="6" w:space="0" w:color="auto"/>
              <w:right w:val="outset" w:sz="6" w:space="0" w:color="auto"/>
            </w:tcBorders>
            <w:vAlign w:val="center"/>
            <w:hideMark/>
          </w:tcPr>
          <w:p w:rsidR="00A2791E" w:rsidRPr="00A2791E" w:rsidRDefault="00A2791E" w:rsidP="00A2791E">
            <w:pPr>
              <w:spacing w:before="100" w:beforeAutospacing="1" w:after="100" w:afterAutospacing="1" w:line="240" w:lineRule="auto"/>
              <w:jc w:val="center"/>
              <w:rPr>
                <w:rFonts w:ascii="Arial" w:eastAsia="Times New Roman" w:hAnsi="Arial" w:cs="Arial"/>
                <w:color w:val="333333"/>
                <w:sz w:val="20"/>
                <w:szCs w:val="20"/>
                <w:lang w:eastAsia="en-GB"/>
              </w:rPr>
            </w:pPr>
            <w:r w:rsidRPr="00A2791E">
              <w:rPr>
                <w:rFonts w:ascii="Arial" w:eastAsia="Times New Roman" w:hAnsi="Arial" w:cs="Arial"/>
                <w:b/>
                <w:bCs/>
                <w:color w:val="333333"/>
                <w:sz w:val="20"/>
                <w:szCs w:val="20"/>
                <w:lang w:eastAsia="en-GB"/>
              </w:rPr>
              <w:t>Meiosis I</w:t>
            </w:r>
          </w:p>
        </w:tc>
        <w:tc>
          <w:tcPr>
            <w:tcW w:w="0" w:type="auto"/>
            <w:tcBorders>
              <w:top w:val="outset" w:sz="6" w:space="0" w:color="auto"/>
              <w:left w:val="outset" w:sz="6" w:space="0" w:color="auto"/>
              <w:bottom w:val="outset" w:sz="6" w:space="0" w:color="auto"/>
              <w:right w:val="outset" w:sz="6" w:space="0" w:color="auto"/>
            </w:tcBorders>
            <w:vAlign w:val="center"/>
            <w:hideMark/>
          </w:tcPr>
          <w:p w:rsidR="00A2791E" w:rsidRPr="00A2791E" w:rsidRDefault="00A2791E" w:rsidP="00A2791E">
            <w:pPr>
              <w:spacing w:before="100" w:beforeAutospacing="1" w:after="100" w:afterAutospacing="1" w:line="240" w:lineRule="auto"/>
              <w:jc w:val="center"/>
              <w:rPr>
                <w:rFonts w:ascii="Arial" w:eastAsia="Times New Roman" w:hAnsi="Arial" w:cs="Arial"/>
                <w:color w:val="333333"/>
                <w:sz w:val="20"/>
                <w:szCs w:val="20"/>
                <w:lang w:eastAsia="en-GB"/>
              </w:rPr>
            </w:pPr>
            <w:r w:rsidRPr="00A2791E">
              <w:rPr>
                <w:rFonts w:ascii="Arial" w:eastAsia="Times New Roman" w:hAnsi="Arial" w:cs="Arial"/>
                <w:b/>
                <w:bCs/>
                <w:color w:val="333333"/>
                <w:sz w:val="20"/>
                <w:szCs w:val="20"/>
                <w:lang w:eastAsia="en-GB"/>
              </w:rPr>
              <w:t>Meiosis II</w:t>
            </w:r>
          </w:p>
        </w:tc>
      </w:tr>
      <w:tr w:rsidR="00A2791E" w:rsidRPr="00A2791E" w:rsidTr="00A2791E">
        <w:tc>
          <w:tcPr>
            <w:tcW w:w="0" w:type="auto"/>
            <w:tcBorders>
              <w:top w:val="outset" w:sz="6" w:space="0" w:color="auto"/>
              <w:left w:val="outset" w:sz="6" w:space="0" w:color="auto"/>
              <w:bottom w:val="outset" w:sz="6" w:space="0" w:color="auto"/>
              <w:right w:val="outset" w:sz="6" w:space="0" w:color="auto"/>
            </w:tcBorders>
            <w:vAlign w:val="center"/>
            <w:hideMark/>
          </w:tcPr>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 xml:space="preserve">1. </w:t>
            </w:r>
            <w:proofErr w:type="spellStart"/>
            <w:r w:rsidRPr="00A2791E">
              <w:rPr>
                <w:rFonts w:ascii="Arial" w:eastAsia="Times New Roman" w:hAnsi="Arial" w:cs="Arial"/>
                <w:color w:val="333333"/>
                <w:sz w:val="20"/>
                <w:szCs w:val="20"/>
                <w:lang w:eastAsia="en-GB"/>
              </w:rPr>
              <w:t>Reductional</w:t>
            </w:r>
            <w:proofErr w:type="spellEnd"/>
            <w:r w:rsidRPr="00A2791E">
              <w:rPr>
                <w:rFonts w:ascii="Arial" w:eastAsia="Times New Roman" w:hAnsi="Arial" w:cs="Arial"/>
                <w:color w:val="333333"/>
                <w:sz w:val="20"/>
                <w:szCs w:val="20"/>
                <w:lang w:eastAsia="en-GB"/>
              </w:rPr>
              <w:t xml:space="preserve"> division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 xml:space="preserve">1. </w:t>
            </w:r>
            <w:proofErr w:type="spellStart"/>
            <w:r w:rsidRPr="00A2791E">
              <w:rPr>
                <w:rFonts w:ascii="Arial" w:eastAsia="Times New Roman" w:hAnsi="Arial" w:cs="Arial"/>
                <w:color w:val="333333"/>
                <w:sz w:val="20"/>
                <w:szCs w:val="20"/>
                <w:lang w:eastAsia="en-GB"/>
              </w:rPr>
              <w:t>Equational</w:t>
            </w:r>
            <w:proofErr w:type="spellEnd"/>
            <w:r w:rsidRPr="00A2791E">
              <w:rPr>
                <w:rFonts w:ascii="Arial" w:eastAsia="Times New Roman" w:hAnsi="Arial" w:cs="Arial"/>
                <w:color w:val="333333"/>
                <w:sz w:val="20"/>
                <w:szCs w:val="20"/>
                <w:lang w:eastAsia="en-GB"/>
              </w:rPr>
              <w:t xml:space="preserve"> division </w:t>
            </w:r>
          </w:p>
        </w:tc>
      </w:tr>
      <w:tr w:rsidR="00A2791E" w:rsidRPr="00A2791E" w:rsidTr="00A2791E">
        <w:tc>
          <w:tcPr>
            <w:tcW w:w="0" w:type="auto"/>
            <w:tcBorders>
              <w:top w:val="outset" w:sz="6" w:space="0" w:color="auto"/>
              <w:left w:val="outset" w:sz="6" w:space="0" w:color="auto"/>
              <w:bottom w:val="outset" w:sz="6" w:space="0" w:color="auto"/>
              <w:right w:val="outset" w:sz="6" w:space="0" w:color="auto"/>
            </w:tcBorders>
            <w:vAlign w:val="center"/>
            <w:hideMark/>
          </w:tcPr>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2. Number of chromosomes is reduced to half</w:t>
            </w:r>
          </w:p>
        </w:tc>
        <w:tc>
          <w:tcPr>
            <w:tcW w:w="0" w:type="auto"/>
            <w:tcBorders>
              <w:top w:val="outset" w:sz="6" w:space="0" w:color="auto"/>
              <w:left w:val="outset" w:sz="6" w:space="0" w:color="auto"/>
              <w:bottom w:val="outset" w:sz="6" w:space="0" w:color="auto"/>
              <w:right w:val="outset" w:sz="6" w:space="0" w:color="auto"/>
            </w:tcBorders>
            <w:vAlign w:val="center"/>
            <w:hideMark/>
          </w:tcPr>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2. Number of chromosomes remains same</w:t>
            </w:r>
          </w:p>
        </w:tc>
      </w:tr>
    </w:tbl>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 xml:space="preserve">3. 1. Preparation: Capacitation and acrosome reaction. </w:t>
      </w:r>
      <w:proofErr w:type="spellStart"/>
      <w:r w:rsidRPr="00A2791E">
        <w:rPr>
          <w:rFonts w:ascii="Arial" w:eastAsia="Times New Roman" w:hAnsi="Arial" w:cs="Arial"/>
          <w:color w:val="333333"/>
          <w:sz w:val="20"/>
          <w:szCs w:val="20"/>
          <w:lang w:eastAsia="en-GB"/>
        </w:rPr>
        <w:t>Acrosomal</w:t>
      </w:r>
      <w:proofErr w:type="spellEnd"/>
      <w:r w:rsidRPr="00A2791E">
        <w:rPr>
          <w:rFonts w:ascii="Arial" w:eastAsia="Times New Roman" w:hAnsi="Arial" w:cs="Arial"/>
          <w:color w:val="333333"/>
          <w:sz w:val="20"/>
          <w:szCs w:val="20"/>
          <w:lang w:eastAsia="en-GB"/>
        </w:rPr>
        <w:t xml:space="preserve"> vesicle fusion is the membrane fusion event of this stage. 2. Binding: Species-specific interaction of gametes. 3. Fusion: Merging of sperm and egg plasma membranes is the membrane fusion event of this stage. 4. Activation (of the zygote): Cortical reaction (fusion of cortical vesicles with the egg plasma membrane) and pronuclear fusion.</w:t>
      </w:r>
    </w:p>
    <w:p w:rsidR="00A2791E" w:rsidRPr="00A2791E" w:rsidRDefault="00A2791E" w:rsidP="00A2791E">
      <w:pPr>
        <w:spacing w:before="100" w:beforeAutospacing="1" w:after="100" w:afterAutospacing="1" w:line="240" w:lineRule="auto"/>
        <w:rPr>
          <w:rFonts w:ascii="Arial" w:eastAsia="Times New Roman" w:hAnsi="Arial" w:cs="Arial"/>
          <w:color w:val="333333"/>
          <w:sz w:val="20"/>
          <w:szCs w:val="20"/>
          <w:lang w:eastAsia="en-GB"/>
        </w:rPr>
      </w:pPr>
      <w:r w:rsidRPr="00A2791E">
        <w:rPr>
          <w:rFonts w:ascii="Arial" w:eastAsia="Times New Roman" w:hAnsi="Arial" w:cs="Arial"/>
          <w:color w:val="333333"/>
          <w:sz w:val="20"/>
          <w:szCs w:val="20"/>
          <w:lang w:eastAsia="en-GB"/>
        </w:rPr>
        <w:t>4. </w:t>
      </w:r>
      <w:r w:rsidRPr="00A2791E">
        <w:rPr>
          <w:rFonts w:ascii="Arial" w:eastAsia="Times New Roman" w:hAnsi="Arial" w:cs="Arial"/>
          <w:color w:val="222222"/>
          <w:sz w:val="24"/>
          <w:szCs w:val="24"/>
          <w:lang w:eastAsia="en-GB"/>
        </w:rPr>
        <w:t>The </w:t>
      </w:r>
      <w:r w:rsidRPr="00A2791E">
        <w:rPr>
          <w:rFonts w:ascii="Arial" w:eastAsia="Times New Roman" w:hAnsi="Arial" w:cs="Arial"/>
          <w:b/>
          <w:bCs/>
          <w:color w:val="333333"/>
          <w:sz w:val="20"/>
          <w:szCs w:val="20"/>
          <w:lang w:eastAsia="en-GB"/>
        </w:rPr>
        <w:t>difference between monozygotic</w:t>
      </w:r>
      <w:r w:rsidRPr="00A2791E">
        <w:rPr>
          <w:rFonts w:ascii="Arial" w:eastAsia="Times New Roman" w:hAnsi="Arial" w:cs="Arial"/>
          <w:color w:val="222222"/>
          <w:sz w:val="24"/>
          <w:szCs w:val="24"/>
          <w:lang w:eastAsia="en-GB"/>
        </w:rPr>
        <w:t> and </w:t>
      </w:r>
      <w:r w:rsidRPr="00A2791E">
        <w:rPr>
          <w:rFonts w:ascii="Arial" w:eastAsia="Times New Roman" w:hAnsi="Arial" w:cs="Arial"/>
          <w:b/>
          <w:bCs/>
          <w:color w:val="333333"/>
          <w:sz w:val="20"/>
          <w:szCs w:val="20"/>
          <w:lang w:eastAsia="en-GB"/>
        </w:rPr>
        <w:t>dizygotic twins</w:t>
      </w:r>
      <w:r w:rsidRPr="00A2791E">
        <w:rPr>
          <w:rFonts w:ascii="Arial" w:eastAsia="Times New Roman" w:hAnsi="Arial" w:cs="Arial"/>
          <w:color w:val="222222"/>
          <w:sz w:val="24"/>
          <w:szCs w:val="24"/>
          <w:lang w:eastAsia="en-GB"/>
        </w:rPr>
        <w:t> is that </w:t>
      </w:r>
      <w:r w:rsidRPr="00A2791E">
        <w:rPr>
          <w:rFonts w:ascii="Arial" w:eastAsia="Times New Roman" w:hAnsi="Arial" w:cs="Arial"/>
          <w:b/>
          <w:bCs/>
          <w:color w:val="333333"/>
          <w:sz w:val="20"/>
          <w:szCs w:val="20"/>
          <w:lang w:eastAsia="en-GB"/>
        </w:rPr>
        <w:t>in the</w:t>
      </w:r>
      <w:r w:rsidRPr="00A2791E">
        <w:rPr>
          <w:rFonts w:ascii="Arial" w:eastAsia="Times New Roman" w:hAnsi="Arial" w:cs="Arial"/>
          <w:color w:val="222222"/>
          <w:sz w:val="24"/>
          <w:szCs w:val="24"/>
          <w:lang w:eastAsia="en-GB"/>
        </w:rPr>
        <w:t> former the </w:t>
      </w:r>
      <w:r w:rsidRPr="00A2791E">
        <w:rPr>
          <w:rFonts w:ascii="Arial" w:eastAsia="Times New Roman" w:hAnsi="Arial" w:cs="Arial"/>
          <w:b/>
          <w:bCs/>
          <w:color w:val="333333"/>
          <w:sz w:val="20"/>
          <w:szCs w:val="20"/>
          <w:lang w:eastAsia="en-GB"/>
        </w:rPr>
        <w:t>twins</w:t>
      </w:r>
      <w:r w:rsidRPr="00A2791E">
        <w:rPr>
          <w:rFonts w:ascii="Arial" w:eastAsia="Times New Roman" w:hAnsi="Arial" w:cs="Arial"/>
          <w:color w:val="222222"/>
          <w:sz w:val="24"/>
          <w:szCs w:val="24"/>
          <w:lang w:eastAsia="en-GB"/>
        </w:rPr>
        <w:t> develop from the same fertilized egg while </w:t>
      </w:r>
      <w:r w:rsidRPr="00A2791E">
        <w:rPr>
          <w:rFonts w:ascii="Arial" w:eastAsia="Times New Roman" w:hAnsi="Arial" w:cs="Arial"/>
          <w:b/>
          <w:bCs/>
          <w:color w:val="333333"/>
          <w:sz w:val="20"/>
          <w:szCs w:val="20"/>
          <w:lang w:eastAsia="en-GB"/>
        </w:rPr>
        <w:t>in the</w:t>
      </w:r>
      <w:r w:rsidRPr="00A2791E">
        <w:rPr>
          <w:rFonts w:ascii="Arial" w:eastAsia="Times New Roman" w:hAnsi="Arial" w:cs="Arial"/>
          <w:color w:val="222222"/>
          <w:sz w:val="24"/>
          <w:szCs w:val="24"/>
          <w:lang w:eastAsia="en-GB"/>
        </w:rPr>
        <w:t> latter the </w:t>
      </w:r>
      <w:r w:rsidRPr="00A2791E">
        <w:rPr>
          <w:rFonts w:ascii="Arial" w:eastAsia="Times New Roman" w:hAnsi="Arial" w:cs="Arial"/>
          <w:b/>
          <w:bCs/>
          <w:color w:val="333333"/>
          <w:sz w:val="20"/>
          <w:szCs w:val="20"/>
          <w:lang w:eastAsia="en-GB"/>
        </w:rPr>
        <w:t>twins</w:t>
      </w:r>
      <w:r w:rsidRPr="00A2791E">
        <w:rPr>
          <w:rFonts w:ascii="Arial" w:eastAsia="Times New Roman" w:hAnsi="Arial" w:cs="Arial"/>
          <w:color w:val="222222"/>
          <w:sz w:val="24"/>
          <w:szCs w:val="24"/>
          <w:lang w:eastAsia="en-GB"/>
        </w:rPr>
        <w:t> develop from two </w:t>
      </w:r>
      <w:r w:rsidRPr="00A2791E">
        <w:rPr>
          <w:rFonts w:ascii="Arial" w:eastAsia="Times New Roman" w:hAnsi="Arial" w:cs="Arial"/>
          <w:b/>
          <w:bCs/>
          <w:color w:val="333333"/>
          <w:sz w:val="20"/>
          <w:szCs w:val="20"/>
          <w:lang w:eastAsia="en-GB"/>
        </w:rPr>
        <w:t>different</w:t>
      </w:r>
      <w:r w:rsidRPr="00A2791E">
        <w:rPr>
          <w:rFonts w:ascii="Arial" w:eastAsia="Times New Roman" w:hAnsi="Arial" w:cs="Arial"/>
          <w:color w:val="222222"/>
          <w:sz w:val="24"/>
          <w:szCs w:val="24"/>
          <w:lang w:eastAsia="en-GB"/>
        </w:rPr>
        <w:t> fertilized eggs. </w:t>
      </w:r>
      <w:r w:rsidRPr="00A2791E">
        <w:rPr>
          <w:rFonts w:ascii="Arial" w:eastAsia="Times New Roman" w:hAnsi="Arial" w:cs="Arial"/>
          <w:b/>
          <w:bCs/>
          <w:color w:val="333333"/>
          <w:sz w:val="20"/>
          <w:szCs w:val="20"/>
          <w:lang w:eastAsia="en-GB"/>
        </w:rPr>
        <w:t>Monozygotic twins</w:t>
      </w:r>
      <w:r w:rsidRPr="00A2791E">
        <w:rPr>
          <w:rFonts w:ascii="Arial" w:eastAsia="Times New Roman" w:hAnsi="Arial" w:cs="Arial"/>
          <w:color w:val="222222"/>
          <w:sz w:val="24"/>
          <w:szCs w:val="24"/>
          <w:lang w:eastAsia="en-GB"/>
        </w:rPr>
        <w:t> have exactly the same genetic or hereditary material. Hence, they are called identical </w:t>
      </w:r>
      <w:r w:rsidRPr="00A2791E">
        <w:rPr>
          <w:rFonts w:ascii="Arial" w:eastAsia="Times New Roman" w:hAnsi="Arial" w:cs="Arial"/>
          <w:b/>
          <w:bCs/>
          <w:color w:val="333333"/>
          <w:sz w:val="20"/>
          <w:szCs w:val="20"/>
          <w:lang w:eastAsia="en-GB"/>
        </w:rPr>
        <w:t>twins</w:t>
      </w:r>
    </w:p>
    <w:p w:rsidR="00D37C4E" w:rsidRDefault="00D37C4E">
      <w:bookmarkStart w:id="0" w:name="_GoBack"/>
      <w:bookmarkEnd w:id="0"/>
    </w:p>
    <w:sectPr w:rsidR="00D37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1E"/>
    <w:rsid w:val="00A2791E"/>
    <w:rsid w:val="00D3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79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7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HP</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Olufayo</dc:creator>
  <cp:lastModifiedBy>Olufayo</cp:lastModifiedBy>
  <cp:revision>1</cp:revision>
  <dcterms:created xsi:type="dcterms:W3CDTF">2020-05-20T19:14:00Z</dcterms:created>
  <dcterms:modified xsi:type="dcterms:W3CDTF">2020-05-20T19:14:00Z</dcterms:modified>
</cp:coreProperties>
</file>