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3C3BA" w14:textId="47DD966F" w:rsidR="0039783F" w:rsidRDefault="00471926">
      <w:pPr>
        <w:rPr>
          <w:rFonts w:ascii="Times New Roman" w:hAnsi="Times New Roman" w:cs="Times New Roman"/>
          <w:b/>
          <w:bCs/>
          <w:sz w:val="24"/>
          <w:szCs w:val="24"/>
        </w:rPr>
      </w:pPr>
      <w:r w:rsidRPr="00471926">
        <w:rPr>
          <w:rFonts w:ascii="Times New Roman" w:hAnsi="Times New Roman" w:cs="Times New Roman"/>
          <w:b/>
          <w:bCs/>
          <w:sz w:val="24"/>
          <w:szCs w:val="24"/>
        </w:rPr>
        <w:t>NAME</w:t>
      </w:r>
      <w:r>
        <w:rPr>
          <w:rFonts w:ascii="Times New Roman" w:hAnsi="Times New Roman" w:cs="Times New Roman"/>
          <w:b/>
          <w:bCs/>
          <w:sz w:val="24"/>
          <w:szCs w:val="24"/>
        </w:rPr>
        <w:t>: ODOK-OGAR DIVINE ONYODUMA</w:t>
      </w:r>
    </w:p>
    <w:p w14:paraId="42F53088" w14:textId="14BBC069" w:rsidR="00471926" w:rsidRDefault="00471926">
      <w:pPr>
        <w:rPr>
          <w:rFonts w:ascii="Times New Roman" w:hAnsi="Times New Roman" w:cs="Times New Roman"/>
          <w:b/>
          <w:bCs/>
          <w:sz w:val="24"/>
          <w:szCs w:val="24"/>
        </w:rPr>
      </w:pPr>
      <w:r>
        <w:rPr>
          <w:rFonts w:ascii="Times New Roman" w:hAnsi="Times New Roman" w:cs="Times New Roman"/>
          <w:b/>
          <w:bCs/>
          <w:sz w:val="24"/>
          <w:szCs w:val="24"/>
        </w:rPr>
        <w:t>MATRIC NO: 18/MHS05/009</w:t>
      </w:r>
    </w:p>
    <w:p w14:paraId="03704468" w14:textId="50C10DCC" w:rsidR="00471926" w:rsidRDefault="00471926">
      <w:pPr>
        <w:rPr>
          <w:rFonts w:ascii="Times New Roman" w:hAnsi="Times New Roman" w:cs="Times New Roman"/>
          <w:b/>
          <w:bCs/>
          <w:sz w:val="24"/>
          <w:szCs w:val="24"/>
        </w:rPr>
      </w:pPr>
      <w:r>
        <w:rPr>
          <w:rFonts w:ascii="Times New Roman" w:hAnsi="Times New Roman" w:cs="Times New Roman"/>
          <w:b/>
          <w:bCs/>
          <w:sz w:val="24"/>
          <w:szCs w:val="24"/>
        </w:rPr>
        <w:t>DEPARTMENT: PHYSIOLOGY</w:t>
      </w:r>
    </w:p>
    <w:p w14:paraId="39974E85" w14:textId="1FA9F065" w:rsidR="00471926" w:rsidRDefault="00471926">
      <w:pPr>
        <w:rPr>
          <w:rFonts w:ascii="Times New Roman" w:hAnsi="Times New Roman" w:cs="Times New Roman"/>
          <w:b/>
          <w:bCs/>
          <w:sz w:val="24"/>
          <w:szCs w:val="24"/>
        </w:rPr>
      </w:pPr>
      <w:r>
        <w:rPr>
          <w:rFonts w:ascii="Times New Roman" w:hAnsi="Times New Roman" w:cs="Times New Roman"/>
          <w:b/>
          <w:bCs/>
          <w:sz w:val="24"/>
          <w:szCs w:val="24"/>
        </w:rPr>
        <w:t>COURSE: ANA 204</w:t>
      </w:r>
    </w:p>
    <w:p w14:paraId="5578118E" w14:textId="7A465DA2" w:rsidR="00471926" w:rsidRDefault="00471926">
      <w:pPr>
        <w:rPr>
          <w:rFonts w:ascii="Times New Roman" w:hAnsi="Times New Roman" w:cs="Times New Roman"/>
          <w:b/>
          <w:bCs/>
          <w:sz w:val="24"/>
          <w:szCs w:val="24"/>
        </w:rPr>
      </w:pPr>
    </w:p>
    <w:p w14:paraId="78830303" w14:textId="646F8705" w:rsidR="00471926" w:rsidRPr="00471926" w:rsidRDefault="00471926">
      <w:pPr>
        <w:rPr>
          <w:rFonts w:ascii="Times New Roman" w:hAnsi="Times New Roman" w:cs="Times New Roman"/>
          <w:b/>
          <w:bCs/>
          <w:sz w:val="24"/>
          <w:szCs w:val="24"/>
          <w:u w:val="single"/>
        </w:rPr>
      </w:pPr>
      <w:r w:rsidRPr="00471926">
        <w:rPr>
          <w:rFonts w:ascii="Times New Roman" w:hAnsi="Times New Roman" w:cs="Times New Roman"/>
          <w:b/>
          <w:bCs/>
          <w:sz w:val="24"/>
          <w:szCs w:val="24"/>
          <w:u w:val="single"/>
        </w:rPr>
        <w:t>QUESTIONS:</w:t>
      </w:r>
    </w:p>
    <w:p w14:paraId="259BA8EE" w14:textId="474AB78C" w:rsidR="00471926" w:rsidRPr="00471926" w:rsidRDefault="00471926" w:rsidP="00471926">
      <w:pPr>
        <w:pStyle w:val="ListParagraph"/>
        <w:numPr>
          <w:ilvl w:val="0"/>
          <w:numId w:val="1"/>
        </w:numPr>
        <w:rPr>
          <w:rStyle w:val="Strong"/>
          <w:rFonts w:ascii="Times New Roman" w:hAnsi="Times New Roman" w:cs="Times New Roman"/>
          <w:sz w:val="24"/>
          <w:szCs w:val="24"/>
        </w:rPr>
      </w:pPr>
      <w:r w:rsidRPr="00471926">
        <w:rPr>
          <w:rStyle w:val="Strong"/>
          <w:rFonts w:ascii="Times New Roman" w:hAnsi="Times New Roman" w:cs="Times New Roman"/>
          <w:b w:val="0"/>
          <w:bCs w:val="0"/>
          <w:sz w:val="24"/>
          <w:szCs w:val="24"/>
          <w:shd w:val="clear" w:color="auto" w:fill="FFFFFF"/>
        </w:rPr>
        <w:t>Critically examine the renal function of desert dwellers and the anatomical basis of their unique adaptation</w:t>
      </w:r>
      <w:r w:rsidRPr="00471926">
        <w:rPr>
          <w:rStyle w:val="Strong"/>
          <w:rFonts w:ascii="Times New Roman" w:hAnsi="Times New Roman" w:cs="Times New Roman"/>
          <w:b w:val="0"/>
          <w:bCs w:val="0"/>
          <w:sz w:val="24"/>
          <w:szCs w:val="24"/>
          <w:shd w:val="clear" w:color="auto" w:fill="FFFFFF"/>
        </w:rPr>
        <w:t>.</w:t>
      </w:r>
    </w:p>
    <w:p w14:paraId="38E48D4F" w14:textId="08AA82BA" w:rsidR="00471926" w:rsidRPr="00471926" w:rsidRDefault="00471926" w:rsidP="00471926">
      <w:pPr>
        <w:pStyle w:val="ListParagraph"/>
        <w:numPr>
          <w:ilvl w:val="0"/>
          <w:numId w:val="1"/>
        </w:numPr>
        <w:rPr>
          <w:rStyle w:val="Strong"/>
          <w:rFonts w:ascii="Times New Roman" w:hAnsi="Times New Roman" w:cs="Times New Roman"/>
          <w:sz w:val="24"/>
          <w:szCs w:val="24"/>
        </w:rPr>
      </w:pPr>
      <w:r w:rsidRPr="00471926">
        <w:rPr>
          <w:rStyle w:val="Strong"/>
          <w:rFonts w:ascii="Times New Roman" w:hAnsi="Times New Roman" w:cs="Times New Roman"/>
          <w:b w:val="0"/>
          <w:bCs w:val="0"/>
          <w:sz w:val="24"/>
          <w:szCs w:val="24"/>
          <w:shd w:val="clear" w:color="auto" w:fill="FFFFFF"/>
        </w:rPr>
        <w:t>Write extensively on the clinical importance of the glomerular filtration barrier.</w:t>
      </w:r>
    </w:p>
    <w:p w14:paraId="1065CE79" w14:textId="3629D118" w:rsidR="00471926" w:rsidRDefault="00471926" w:rsidP="00471926">
      <w:pPr>
        <w:rPr>
          <w:rFonts w:ascii="Times New Roman" w:hAnsi="Times New Roman" w:cs="Times New Roman"/>
          <w:b/>
          <w:bCs/>
          <w:sz w:val="24"/>
          <w:szCs w:val="24"/>
        </w:rPr>
      </w:pPr>
    </w:p>
    <w:p w14:paraId="7D475CB5" w14:textId="22E70342" w:rsidR="00471926" w:rsidRDefault="00471926" w:rsidP="00471926">
      <w:pPr>
        <w:rPr>
          <w:rFonts w:ascii="Times New Roman" w:hAnsi="Times New Roman" w:cs="Times New Roman"/>
          <w:b/>
          <w:bCs/>
          <w:sz w:val="24"/>
          <w:szCs w:val="24"/>
          <w:u w:val="single"/>
        </w:rPr>
      </w:pPr>
      <w:r>
        <w:rPr>
          <w:rFonts w:ascii="Times New Roman" w:hAnsi="Times New Roman" w:cs="Times New Roman"/>
          <w:b/>
          <w:bCs/>
          <w:sz w:val="24"/>
          <w:szCs w:val="24"/>
          <w:u w:val="single"/>
        </w:rPr>
        <w:t>ANSWERS</w:t>
      </w:r>
    </w:p>
    <w:p w14:paraId="1374BDF7" w14:textId="413F4B1A" w:rsidR="00471926" w:rsidRDefault="00471926" w:rsidP="00A80035">
      <w:pPr>
        <w:pStyle w:val="ListParagraph"/>
        <w:numPr>
          <w:ilvl w:val="0"/>
          <w:numId w:val="3"/>
        </w:numPr>
        <w:rPr>
          <w:rFonts w:ascii="Times New Roman" w:hAnsi="Times New Roman" w:cs="Times New Roman"/>
          <w:sz w:val="24"/>
          <w:szCs w:val="24"/>
        </w:rPr>
      </w:pPr>
      <w:r w:rsidRPr="00A80035">
        <w:rPr>
          <w:rFonts w:ascii="Times New Roman" w:hAnsi="Times New Roman" w:cs="Times New Roman"/>
          <w:sz w:val="24"/>
          <w:szCs w:val="24"/>
        </w:rPr>
        <w:t>Renal adaptations of desert vertebrates may involve regulation of urine osmolality and glomerular filtration rate. Changes in the latter may influence the former. Excretory end products of nitrogen metabolism may influence urine osmolality, excretion of water, and excretion of inorganic ions. These are integrated with other physiological and behavio</w:t>
      </w:r>
      <w:r w:rsidR="00A80035">
        <w:rPr>
          <w:rFonts w:ascii="Times New Roman" w:hAnsi="Times New Roman" w:cs="Times New Roman"/>
          <w:sz w:val="24"/>
          <w:szCs w:val="24"/>
        </w:rPr>
        <w:t>u</w:t>
      </w:r>
      <w:r w:rsidRPr="00A80035">
        <w:rPr>
          <w:rFonts w:ascii="Times New Roman" w:hAnsi="Times New Roman" w:cs="Times New Roman"/>
          <w:sz w:val="24"/>
          <w:szCs w:val="24"/>
        </w:rPr>
        <w:t>ral mechanisms for desert survival.</w:t>
      </w:r>
    </w:p>
    <w:p w14:paraId="5109F6D3" w14:textId="055022BC" w:rsidR="004D4817" w:rsidRPr="004D4817" w:rsidRDefault="004D4817" w:rsidP="004D4817">
      <w:pPr>
        <w:pStyle w:val="NormalWeb"/>
        <w:numPr>
          <w:ilvl w:val="0"/>
          <w:numId w:val="3"/>
        </w:numPr>
        <w:shd w:val="clear" w:color="auto" w:fill="FFFFFF"/>
        <w:spacing w:before="120" w:beforeAutospacing="0" w:after="120" w:afterAutospacing="0"/>
      </w:pPr>
      <w:r w:rsidRPr="004D4817">
        <w:t>The main function of the glomerulus is to filter </w:t>
      </w:r>
      <w:hyperlink r:id="rId5" w:tooltip="Blood plasma" w:history="1">
        <w:r w:rsidRPr="004D4817">
          <w:rPr>
            <w:rStyle w:val="Hyperlink"/>
            <w:color w:val="auto"/>
            <w:u w:val="none"/>
          </w:rPr>
          <w:t>plasma</w:t>
        </w:r>
      </w:hyperlink>
      <w:r w:rsidRPr="004D4817">
        <w:rPr>
          <w:lang w:val="en-GB"/>
        </w:rPr>
        <w:t xml:space="preserve"> </w:t>
      </w:r>
      <w:r w:rsidRPr="004D4817">
        <w:t>to produce glomerular filtrate, which passes down the length of the </w:t>
      </w:r>
      <w:hyperlink r:id="rId6" w:tooltip="Nephron" w:history="1">
        <w:r w:rsidRPr="004D4817">
          <w:rPr>
            <w:rStyle w:val="Hyperlink"/>
            <w:color w:val="auto"/>
            <w:u w:val="none"/>
          </w:rPr>
          <w:t>nephron</w:t>
        </w:r>
      </w:hyperlink>
      <w:r w:rsidRPr="004D4817">
        <w:t> tubule to form urine. The rate at which the glomerulus produces filtrate from plasma (the </w:t>
      </w:r>
      <w:hyperlink r:id="rId7" w:anchor="Glomerular_filtration_rate" w:tooltip="Renal function" w:history="1">
        <w:r w:rsidRPr="004D4817">
          <w:rPr>
            <w:rStyle w:val="Hyperlink"/>
            <w:color w:val="auto"/>
            <w:u w:val="none"/>
          </w:rPr>
          <w:t>glomerular filtration rate</w:t>
        </w:r>
      </w:hyperlink>
      <w:r w:rsidRPr="004D4817">
        <w:t>) is much higher than in systemic capillaries because of the particular anatomical characteristics of the glomerulus. Unlike systemic capillaries, which receive blood from high-resistance </w:t>
      </w:r>
      <w:hyperlink r:id="rId8" w:tooltip="Arteriole" w:history="1">
        <w:r w:rsidRPr="004D4817">
          <w:rPr>
            <w:rStyle w:val="Hyperlink"/>
            <w:color w:val="auto"/>
            <w:u w:val="none"/>
          </w:rPr>
          <w:t>arterioles</w:t>
        </w:r>
      </w:hyperlink>
      <w:r w:rsidRPr="004D4817">
        <w:t> and drain to low-resistance </w:t>
      </w:r>
      <w:hyperlink r:id="rId9" w:tooltip="Venule" w:history="1">
        <w:r w:rsidRPr="004D4817">
          <w:rPr>
            <w:rStyle w:val="Hyperlink"/>
            <w:color w:val="auto"/>
            <w:u w:val="none"/>
          </w:rPr>
          <w:t>venules</w:t>
        </w:r>
      </w:hyperlink>
      <w:r w:rsidRPr="004D4817">
        <w:t>, glomerular capillaries are connected in both ends to high-resistance arterioles: the </w:t>
      </w:r>
      <w:hyperlink r:id="rId10" w:tooltip="Afferent arteriole" w:history="1">
        <w:r w:rsidRPr="004D4817">
          <w:rPr>
            <w:rStyle w:val="Hyperlink"/>
            <w:color w:val="auto"/>
            <w:u w:val="none"/>
          </w:rPr>
          <w:t>afferent arteriole</w:t>
        </w:r>
      </w:hyperlink>
      <w:r w:rsidRPr="004D4817">
        <w:t>, and the </w:t>
      </w:r>
      <w:hyperlink r:id="rId11" w:tooltip="Efferent arteriole" w:history="1">
        <w:r w:rsidRPr="004D4817">
          <w:rPr>
            <w:rStyle w:val="Hyperlink"/>
            <w:color w:val="auto"/>
            <w:u w:val="none"/>
          </w:rPr>
          <w:t>efferent arteriole</w:t>
        </w:r>
      </w:hyperlink>
      <w:r w:rsidRPr="004D4817">
        <w:t>. This arrangement of two arterioles in series determines the high </w:t>
      </w:r>
      <w:hyperlink r:id="rId12" w:tooltip="Hydrostatic pressure" w:history="1">
        <w:r w:rsidRPr="004D4817">
          <w:rPr>
            <w:rStyle w:val="Hyperlink"/>
            <w:color w:val="auto"/>
            <w:u w:val="none"/>
          </w:rPr>
          <w:t>hydrostatic pressure</w:t>
        </w:r>
      </w:hyperlink>
      <w:r w:rsidRPr="004D4817">
        <w:t> on glomerular capillaries, which is one of the forces that favour filtration to the Bowman's capsule</w:t>
      </w:r>
      <w:r w:rsidRPr="004D4817">
        <w:rPr>
          <w:lang w:val="en-GB"/>
        </w:rPr>
        <w:t>.</w:t>
      </w:r>
      <w:r w:rsidRPr="004D4817">
        <w:t xml:space="preserve"> </w:t>
      </w:r>
      <w:r w:rsidRPr="004D4817">
        <w:t>If a substance has passed through the glomerular capillary endothelial cells, </w:t>
      </w:r>
      <w:hyperlink r:id="rId13" w:tooltip="Glomerular basement membrane" w:history="1">
        <w:r w:rsidRPr="004D4817">
          <w:rPr>
            <w:rStyle w:val="Hyperlink"/>
            <w:color w:val="auto"/>
            <w:u w:val="none"/>
          </w:rPr>
          <w:t>glomerular basement membrane</w:t>
        </w:r>
      </w:hyperlink>
      <w:r w:rsidRPr="004D4817">
        <w:t>, and </w:t>
      </w:r>
      <w:hyperlink r:id="rId14" w:tooltip="Podocyte" w:history="1">
        <w:r w:rsidRPr="004D4817">
          <w:rPr>
            <w:rStyle w:val="Hyperlink"/>
            <w:color w:val="auto"/>
            <w:u w:val="none"/>
          </w:rPr>
          <w:t>podocytes</w:t>
        </w:r>
      </w:hyperlink>
      <w:r w:rsidRPr="004D4817">
        <w:t>, then it enters the </w:t>
      </w:r>
      <w:hyperlink r:id="rId15" w:tooltip="Lumen (anatomy)" w:history="1">
        <w:r w:rsidRPr="004D4817">
          <w:rPr>
            <w:rStyle w:val="Hyperlink"/>
            <w:color w:val="auto"/>
            <w:u w:val="none"/>
          </w:rPr>
          <w:t>lumen</w:t>
        </w:r>
      </w:hyperlink>
      <w:r w:rsidRPr="004D4817">
        <w:t> of the tubule and is known as glomerular filtrate. Otherwise, it exits the glomerulus through the efferent arteriole and continues circulation as discussed below and as shown on the picture.</w:t>
      </w:r>
    </w:p>
    <w:p w14:paraId="34310614" w14:textId="77777777" w:rsidR="00A80035" w:rsidRPr="004D4817" w:rsidRDefault="00A80035" w:rsidP="004D4817">
      <w:pPr>
        <w:rPr>
          <w:rFonts w:ascii="Times New Roman" w:hAnsi="Times New Roman" w:cs="Times New Roman"/>
          <w:sz w:val="24"/>
          <w:szCs w:val="24"/>
        </w:rPr>
      </w:pPr>
    </w:p>
    <w:p w14:paraId="59B2A949" w14:textId="77777777" w:rsidR="00A80035" w:rsidRPr="00A80035" w:rsidRDefault="00A80035" w:rsidP="00A80035">
      <w:pPr>
        <w:rPr>
          <w:rFonts w:ascii="Times New Roman" w:hAnsi="Times New Roman" w:cs="Times New Roman"/>
          <w:b/>
          <w:bCs/>
          <w:sz w:val="24"/>
          <w:szCs w:val="24"/>
          <w:u w:val="single"/>
        </w:rPr>
      </w:pPr>
    </w:p>
    <w:sectPr w:rsidR="00A80035" w:rsidRPr="00A80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8B8"/>
    <w:multiLevelType w:val="hybridMultilevel"/>
    <w:tmpl w:val="881E7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5841062"/>
    <w:multiLevelType w:val="hybridMultilevel"/>
    <w:tmpl w:val="77987C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D4F1675"/>
    <w:multiLevelType w:val="hybridMultilevel"/>
    <w:tmpl w:val="8EF4B6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26"/>
    <w:rsid w:val="0039783F"/>
    <w:rsid w:val="00471926"/>
    <w:rsid w:val="004D4817"/>
    <w:rsid w:val="00A80035"/>
    <w:rsid w:val="00F9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0F6D"/>
  <w15:chartTrackingRefBased/>
  <w15:docId w15:val="{A103BE89-A7FF-48F1-86F9-8AA47A45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26"/>
    <w:pPr>
      <w:ind w:left="720"/>
      <w:contextualSpacing/>
    </w:pPr>
  </w:style>
  <w:style w:type="character" w:styleId="Strong">
    <w:name w:val="Strong"/>
    <w:basedOn w:val="DefaultParagraphFont"/>
    <w:uiPriority w:val="22"/>
    <w:qFormat/>
    <w:rsid w:val="00471926"/>
    <w:rPr>
      <w:b/>
      <w:bCs/>
    </w:rPr>
  </w:style>
  <w:style w:type="paragraph" w:styleId="NormalWeb">
    <w:name w:val="Normal (Web)"/>
    <w:basedOn w:val="Normal"/>
    <w:uiPriority w:val="99"/>
    <w:semiHidden/>
    <w:unhideWhenUsed/>
    <w:rsid w:val="004D481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4D4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1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teriole" TargetMode="External"/><Relationship Id="rId13" Type="http://schemas.openxmlformats.org/officeDocument/2006/relationships/hyperlink" Target="https://en.wikipedia.org/wiki/Glomerular_basement_membrane" TargetMode="External"/><Relationship Id="rId3" Type="http://schemas.openxmlformats.org/officeDocument/2006/relationships/settings" Target="settings.xml"/><Relationship Id="rId7" Type="http://schemas.openxmlformats.org/officeDocument/2006/relationships/hyperlink" Target="https://en.wikipedia.org/wiki/Renal_function" TargetMode="External"/><Relationship Id="rId12" Type="http://schemas.openxmlformats.org/officeDocument/2006/relationships/hyperlink" Target="https://en.wikipedia.org/wiki/Hydrostatic_press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Nephron" TargetMode="External"/><Relationship Id="rId11" Type="http://schemas.openxmlformats.org/officeDocument/2006/relationships/hyperlink" Target="https://en.wikipedia.org/wiki/Efferent_arteriole" TargetMode="External"/><Relationship Id="rId5" Type="http://schemas.openxmlformats.org/officeDocument/2006/relationships/hyperlink" Target="https://en.wikipedia.org/wiki/Blood_plasma" TargetMode="External"/><Relationship Id="rId15" Type="http://schemas.openxmlformats.org/officeDocument/2006/relationships/hyperlink" Target="https://en.wikipedia.org/wiki/Lumen_(anatomy)" TargetMode="External"/><Relationship Id="rId10" Type="http://schemas.openxmlformats.org/officeDocument/2006/relationships/hyperlink" Target="https://en.wikipedia.org/wiki/Afferent_arteriole" TargetMode="External"/><Relationship Id="rId4" Type="http://schemas.openxmlformats.org/officeDocument/2006/relationships/webSettings" Target="webSettings.xml"/><Relationship Id="rId9" Type="http://schemas.openxmlformats.org/officeDocument/2006/relationships/hyperlink" Target="https://en.wikipedia.org/wiki/Venule" TargetMode="External"/><Relationship Id="rId14" Type="http://schemas.openxmlformats.org/officeDocument/2006/relationships/hyperlink" Target="https://en.wikipedia.org/wiki/Podocy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Onyoduma</dc:creator>
  <cp:keywords/>
  <dc:description/>
  <cp:lastModifiedBy>Divine Onyoduma</cp:lastModifiedBy>
  <cp:revision>1</cp:revision>
  <dcterms:created xsi:type="dcterms:W3CDTF">2020-05-20T23:14:00Z</dcterms:created>
  <dcterms:modified xsi:type="dcterms:W3CDTF">2020-05-20T23:39:00Z</dcterms:modified>
</cp:coreProperties>
</file>