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8A" w:rsidRPr="004D3B8A" w:rsidRDefault="004D3B8A" w:rsidP="004D3B8A">
      <w:pPr>
        <w:rPr>
          <w:rFonts w:ascii="Garamond" w:hAnsi="Garamond"/>
          <w:sz w:val="32"/>
          <w:szCs w:val="32"/>
        </w:rPr>
      </w:pPr>
      <w:r w:rsidRPr="004D3B8A">
        <w:rPr>
          <w:rFonts w:ascii="Garamond" w:hAnsi="Garamond"/>
          <w:sz w:val="32"/>
          <w:szCs w:val="32"/>
        </w:rPr>
        <w:t>AJANI KEHINDE PATRICK</w:t>
      </w:r>
    </w:p>
    <w:p w:rsidR="004D3B8A" w:rsidRPr="004D3B8A" w:rsidRDefault="004D3B8A" w:rsidP="004D3B8A">
      <w:pPr>
        <w:rPr>
          <w:rFonts w:ascii="Garamond" w:hAnsi="Garamond"/>
          <w:sz w:val="32"/>
          <w:szCs w:val="32"/>
        </w:rPr>
      </w:pPr>
      <w:r w:rsidRPr="004D3B8A">
        <w:rPr>
          <w:rFonts w:ascii="Garamond" w:hAnsi="Garamond"/>
          <w:sz w:val="32"/>
          <w:szCs w:val="32"/>
        </w:rPr>
        <w:t>17/ENG07/005</w:t>
      </w:r>
    </w:p>
    <w:p w:rsidR="004D3B8A" w:rsidRPr="004D3B8A" w:rsidRDefault="004D3B8A" w:rsidP="004D3B8A">
      <w:pPr>
        <w:rPr>
          <w:rFonts w:ascii="Garamond" w:hAnsi="Garamond"/>
          <w:sz w:val="32"/>
          <w:szCs w:val="32"/>
        </w:rPr>
      </w:pPr>
      <w:bookmarkStart w:id="0" w:name="_GoBack"/>
      <w:r w:rsidRPr="004D3B8A">
        <w:rPr>
          <w:rFonts w:ascii="Garamond" w:hAnsi="Garamond"/>
          <w:sz w:val="32"/>
          <w:szCs w:val="32"/>
        </w:rPr>
        <w:t>PETROLEUM ENGINEERING</w:t>
      </w:r>
    </w:p>
    <w:bookmarkEnd w:id="0"/>
    <w:p w:rsidR="004D3B8A" w:rsidRPr="004D3B8A" w:rsidRDefault="004D3B8A" w:rsidP="004D3B8A">
      <w:pPr>
        <w:rPr>
          <w:rFonts w:ascii="Garamond" w:hAnsi="Garamond"/>
          <w:sz w:val="32"/>
          <w:szCs w:val="32"/>
        </w:rPr>
      </w:pPr>
    </w:p>
    <w:p w:rsidR="00CD23F2" w:rsidRPr="004D3B8A" w:rsidRDefault="004D3B8A" w:rsidP="004D3B8A">
      <w:pPr>
        <w:pStyle w:val="ListParagraph"/>
        <w:numPr>
          <w:ilvl w:val="0"/>
          <w:numId w:val="1"/>
        </w:numPr>
        <w:rPr>
          <w:rFonts w:ascii="Garamond" w:hAnsi="Garamond"/>
          <w:sz w:val="32"/>
          <w:szCs w:val="32"/>
        </w:rPr>
      </w:pPr>
      <w:r w:rsidRPr="004D3B8A">
        <w:rPr>
          <w:rFonts w:ascii="Garamond" w:hAnsi="Garamond"/>
          <w:sz w:val="32"/>
          <w:szCs w:val="32"/>
        </w:rPr>
        <w:t xml:space="preserve">As the engineer the first move will be to tell him to focus on local manufacturing rather than exporting as this will reap benefits in the long run and is also more </w:t>
      </w:r>
      <w:proofErr w:type="gramStart"/>
      <w:r w:rsidRPr="004D3B8A">
        <w:rPr>
          <w:rFonts w:ascii="Garamond" w:hAnsi="Garamond"/>
          <w:sz w:val="32"/>
          <w:szCs w:val="32"/>
        </w:rPr>
        <w:t>sustainable  long</w:t>
      </w:r>
      <w:proofErr w:type="gramEnd"/>
      <w:r w:rsidRPr="004D3B8A">
        <w:rPr>
          <w:rFonts w:ascii="Garamond" w:hAnsi="Garamond"/>
          <w:sz w:val="32"/>
          <w:szCs w:val="32"/>
        </w:rPr>
        <w:t xml:space="preserve"> term.</w:t>
      </w:r>
    </w:p>
    <w:p w:rsidR="004D3B8A" w:rsidRPr="004D3B8A" w:rsidRDefault="004D3B8A" w:rsidP="004D3B8A">
      <w:pPr>
        <w:pStyle w:val="ListParagraph"/>
        <w:numPr>
          <w:ilvl w:val="0"/>
          <w:numId w:val="1"/>
        </w:numPr>
        <w:rPr>
          <w:rFonts w:ascii="Garamond" w:hAnsi="Garamond"/>
          <w:sz w:val="32"/>
          <w:szCs w:val="32"/>
        </w:rPr>
      </w:pPr>
      <w:r w:rsidRPr="004D3B8A">
        <w:rPr>
          <w:rFonts w:ascii="Garamond" w:hAnsi="Garamond"/>
          <w:sz w:val="32"/>
          <w:szCs w:val="32"/>
        </w:rPr>
        <w:t>Another comment is to focus on projects of immediate impact rather than those that may be seen as useless or a waste over the years.</w:t>
      </w:r>
    </w:p>
    <w:p w:rsidR="004D3B8A" w:rsidRPr="004D3B8A" w:rsidRDefault="004D3B8A" w:rsidP="004D3B8A">
      <w:pPr>
        <w:pStyle w:val="ListParagraph"/>
        <w:numPr>
          <w:ilvl w:val="0"/>
          <w:numId w:val="1"/>
        </w:numPr>
        <w:rPr>
          <w:rFonts w:ascii="Garamond" w:hAnsi="Garamond"/>
          <w:sz w:val="32"/>
          <w:szCs w:val="32"/>
        </w:rPr>
      </w:pPr>
      <w:r w:rsidRPr="004D3B8A">
        <w:rPr>
          <w:rFonts w:ascii="Garamond" w:hAnsi="Garamond"/>
          <w:sz w:val="32"/>
          <w:szCs w:val="32"/>
        </w:rPr>
        <w:t xml:space="preserve">Another contribution would </w:t>
      </w:r>
      <w:proofErr w:type="gramStart"/>
      <w:r w:rsidRPr="004D3B8A">
        <w:rPr>
          <w:rFonts w:ascii="Garamond" w:hAnsi="Garamond"/>
          <w:sz w:val="32"/>
          <w:szCs w:val="32"/>
        </w:rPr>
        <w:t>be  to</w:t>
      </w:r>
      <w:proofErr w:type="gramEnd"/>
      <w:r w:rsidRPr="004D3B8A">
        <w:rPr>
          <w:rFonts w:ascii="Garamond" w:hAnsi="Garamond"/>
          <w:sz w:val="32"/>
          <w:szCs w:val="32"/>
        </w:rPr>
        <w:t xml:space="preserve"> be realistic: do not attempt projects that will cause a budget deficit inn attempt to complete others.</w:t>
      </w:r>
    </w:p>
    <w:sectPr w:rsidR="004D3B8A" w:rsidRPr="004D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01910"/>
    <w:multiLevelType w:val="hybridMultilevel"/>
    <w:tmpl w:val="FDA2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8A"/>
    <w:rsid w:val="004D3B8A"/>
    <w:rsid w:val="00BF4964"/>
    <w:rsid w:val="00E5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FADA0-365E-4D56-BF33-E2FF5E60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2020-05-21T09:55:00Z</dcterms:created>
  <dcterms:modified xsi:type="dcterms:W3CDTF">2020-05-21T10:00:00Z</dcterms:modified>
</cp:coreProperties>
</file>