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6B" w:rsidRPr="0000269D" w:rsidRDefault="006A076B" w:rsidP="006A076B">
      <w:pPr>
        <w:rPr>
          <w:rFonts w:cstheme="minorHAnsi"/>
          <w:lang w:val="en-GB"/>
        </w:rPr>
      </w:pPr>
      <w:r w:rsidRPr="0000269D">
        <w:rPr>
          <w:rFonts w:cstheme="minorHAnsi"/>
          <w:lang w:val="en-GB"/>
        </w:rPr>
        <w:t xml:space="preserve">NAME:  OYEBOADE </w:t>
      </w:r>
      <w:proofErr w:type="spellStart"/>
      <w:r w:rsidRPr="0000269D">
        <w:rPr>
          <w:rFonts w:cstheme="minorHAnsi"/>
          <w:lang w:val="en-GB"/>
        </w:rPr>
        <w:t>Rukayah</w:t>
      </w:r>
      <w:proofErr w:type="spellEnd"/>
      <w:r w:rsidRPr="0000269D">
        <w:rPr>
          <w:rFonts w:cstheme="minorHAnsi"/>
          <w:lang w:val="en-GB"/>
        </w:rPr>
        <w:t xml:space="preserve"> Kiitan</w:t>
      </w:r>
    </w:p>
    <w:p w:rsidR="006A076B" w:rsidRPr="0000269D" w:rsidRDefault="006A076B" w:rsidP="006A076B">
      <w:pPr>
        <w:rPr>
          <w:rFonts w:cstheme="minorHAnsi"/>
          <w:lang w:val="en-GB"/>
        </w:rPr>
      </w:pPr>
      <w:r w:rsidRPr="0000269D">
        <w:rPr>
          <w:rFonts w:cstheme="minorHAnsi"/>
          <w:lang w:val="en-GB"/>
        </w:rPr>
        <w:t>MATRIC NO: 17/ENG08/004</w:t>
      </w:r>
    </w:p>
    <w:p w:rsidR="006A076B" w:rsidRPr="0000269D" w:rsidRDefault="006A076B" w:rsidP="006A076B">
      <w:pPr>
        <w:rPr>
          <w:rFonts w:cstheme="minorHAnsi"/>
          <w:lang w:val="en-GB"/>
        </w:rPr>
      </w:pPr>
      <w:r w:rsidRPr="0000269D">
        <w:rPr>
          <w:rFonts w:cstheme="minorHAnsi"/>
          <w:lang w:val="en-GB"/>
        </w:rPr>
        <w:t>DEPARTMENT: Biomedical Engineering</w:t>
      </w:r>
    </w:p>
    <w:p w:rsidR="006A076B" w:rsidRPr="0000269D" w:rsidRDefault="006A076B" w:rsidP="006A076B">
      <w:pPr>
        <w:rPr>
          <w:rFonts w:cstheme="minorHAnsi"/>
          <w:lang w:val="en-GB"/>
        </w:rPr>
      </w:pPr>
      <w:r w:rsidRPr="0000269D">
        <w:rPr>
          <w:rFonts w:cstheme="minorHAnsi"/>
          <w:lang w:val="en-GB"/>
        </w:rPr>
        <w:t>COURSE CODE: ENG 384</w:t>
      </w:r>
    </w:p>
    <w:p w:rsidR="006A076B" w:rsidRPr="0000269D" w:rsidRDefault="006A076B" w:rsidP="006A076B">
      <w:pPr>
        <w:rPr>
          <w:rFonts w:cstheme="minorHAnsi"/>
          <w:lang w:val="en-GB"/>
        </w:rPr>
      </w:pPr>
      <w:r w:rsidRPr="0000269D">
        <w:rPr>
          <w:rFonts w:cstheme="minorHAnsi"/>
          <w:lang w:val="en-GB"/>
        </w:rPr>
        <w:t>COURSE TITLE: Engineering Law and Managerial Skills</w:t>
      </w:r>
    </w:p>
    <w:p w:rsidR="006F7752" w:rsidRDefault="006F7752">
      <w:pPr>
        <w:rPr>
          <w:lang w:val="en-GB"/>
        </w:rPr>
      </w:pPr>
    </w:p>
    <w:p w:rsidR="006A076B" w:rsidRDefault="006A076B">
      <w:pPr>
        <w:rPr>
          <w:lang w:val="en-GB"/>
        </w:rPr>
      </w:pPr>
    </w:p>
    <w:p w:rsidR="006A076B" w:rsidRDefault="006A076B" w:rsidP="006A076B">
      <w:pPr>
        <w:jc w:val="center"/>
        <w:rPr>
          <w:lang w:val="en-GB"/>
        </w:rPr>
      </w:pPr>
      <w:r>
        <w:rPr>
          <w:lang w:val="en-GB"/>
        </w:rPr>
        <w:t>CLASS TEST</w:t>
      </w:r>
    </w:p>
    <w:p w:rsidR="006A076B" w:rsidRDefault="006A076B" w:rsidP="006A076B">
      <w:pPr>
        <w:jc w:val="center"/>
        <w:rPr>
          <w:lang w:val="en-GB"/>
        </w:rPr>
      </w:pPr>
    </w:p>
    <w:p w:rsidR="006A076B" w:rsidRDefault="006A076B" w:rsidP="006A076B">
      <w:pPr>
        <w:rPr>
          <w:lang w:val="en-GB"/>
        </w:rPr>
      </w:pPr>
      <w:r>
        <w:rPr>
          <w:lang w:val="en-GB"/>
        </w:rPr>
        <w:t>QUESTION 2</w:t>
      </w:r>
    </w:p>
    <w:p w:rsidR="006A076B" w:rsidRDefault="006A076B" w:rsidP="006A076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Economists, engineering managers, project managers, and indeed any person involved in decision making must be able to analyze the financial outcome of his or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her decision. Juxtapose this statements in three sentences</w:t>
      </w:r>
    </w:p>
    <w:p w:rsidR="006A076B" w:rsidRDefault="006A076B" w:rsidP="006A076B">
      <w:pPr>
        <w:rPr>
          <w:lang w:val="en-GB"/>
        </w:rPr>
      </w:pPr>
      <w:r>
        <w:rPr>
          <w:lang w:val="en-GB"/>
        </w:rPr>
        <w:t xml:space="preserve"> ANSWER</w:t>
      </w:r>
    </w:p>
    <w:p w:rsidR="00000000" w:rsidRPr="006A076B" w:rsidRDefault="006A076B" w:rsidP="006A076B">
      <w:pPr>
        <w:numPr>
          <w:ilvl w:val="0"/>
          <w:numId w:val="1"/>
        </w:numPr>
        <w:rPr>
          <w:lang w:val="en-GB"/>
        </w:rPr>
      </w:pPr>
      <w:r w:rsidRPr="006A076B">
        <w:rPr>
          <w:lang w:val="en-US"/>
        </w:rPr>
        <w:t>A managerial economist helps the management by using his analytical skills and highly develope</w:t>
      </w:r>
      <w:r w:rsidRPr="006A076B">
        <w:rPr>
          <w:lang w:val="en-US"/>
        </w:rPr>
        <w:t xml:space="preserve">d techniques in solving complex issues of successful decision-making and future advanced planning. </w:t>
      </w:r>
    </w:p>
    <w:p w:rsidR="006A076B" w:rsidRPr="006A076B" w:rsidRDefault="006A076B" w:rsidP="006A076B">
      <w:pPr>
        <w:numPr>
          <w:ilvl w:val="0"/>
          <w:numId w:val="1"/>
        </w:numPr>
        <w:rPr>
          <w:lang w:val="en-GB"/>
        </w:rPr>
      </w:pPr>
      <w:r>
        <w:rPr>
          <w:lang w:val="en-US"/>
        </w:rPr>
        <w:t xml:space="preserve">Project manager optimize three attributes while carrying out a project which are quality, cost and time. This attribute helps the project manager to make decisions. </w:t>
      </w:r>
      <w:bookmarkStart w:id="0" w:name="_GoBack"/>
      <w:bookmarkEnd w:id="0"/>
    </w:p>
    <w:p w:rsidR="006A076B" w:rsidRPr="006A076B" w:rsidRDefault="006A076B" w:rsidP="006A076B">
      <w:pPr>
        <w:numPr>
          <w:ilvl w:val="0"/>
          <w:numId w:val="1"/>
        </w:numPr>
        <w:rPr>
          <w:lang w:val="en-GB"/>
        </w:rPr>
      </w:pPr>
      <w:r>
        <w:rPr>
          <w:lang w:val="en-US"/>
        </w:rPr>
        <w:t xml:space="preserve">Lastly, </w:t>
      </w:r>
      <w:r>
        <w:t>every</w:t>
      </w:r>
      <w:r>
        <w:t xml:space="preserve"> person involved in the decision making of an engineering project has to consider the weight imposed on the finances by their decisions.</w:t>
      </w:r>
    </w:p>
    <w:p w:rsidR="006A076B" w:rsidRPr="006A076B" w:rsidRDefault="006A076B" w:rsidP="006A076B">
      <w:pPr>
        <w:rPr>
          <w:lang w:val="en-GB"/>
        </w:rPr>
      </w:pPr>
    </w:p>
    <w:sectPr w:rsidR="006A076B" w:rsidRPr="006A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B85"/>
    <w:multiLevelType w:val="hybridMultilevel"/>
    <w:tmpl w:val="C22EDC76"/>
    <w:lvl w:ilvl="0" w:tplc="4DAADE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EC8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3066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A2C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AE7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D86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FAF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04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4A16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6B"/>
    <w:rsid w:val="006A076B"/>
    <w:rsid w:val="006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7107"/>
  <w15:chartTrackingRefBased/>
  <w15:docId w15:val="{54637450-DA7A-433F-ACB7-E4CA7B9C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630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</dc:creator>
  <cp:keywords/>
  <dc:description/>
  <cp:lastModifiedBy>Kate O</cp:lastModifiedBy>
  <cp:revision>1</cp:revision>
  <dcterms:created xsi:type="dcterms:W3CDTF">2020-05-21T10:07:00Z</dcterms:created>
  <dcterms:modified xsi:type="dcterms:W3CDTF">2020-05-21T10:14:00Z</dcterms:modified>
</cp:coreProperties>
</file>