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88079" w14:textId="77777777" w:rsidR="00DE53D6" w:rsidRDefault="00DE53D6" w:rsidP="00DE53D6">
      <w:pPr>
        <w:rPr>
          <w:rFonts w:ascii="Times New Roman" w:hAnsi="Times New Roman" w:cs="Times New Roman"/>
          <w:sz w:val="24"/>
          <w:szCs w:val="24"/>
        </w:rPr>
      </w:pPr>
      <w:r>
        <w:rPr>
          <w:rFonts w:ascii="Times New Roman" w:hAnsi="Times New Roman" w:cs="Times New Roman"/>
          <w:sz w:val="24"/>
          <w:szCs w:val="24"/>
        </w:rPr>
        <w:t>NAME: KAYODE, MUINAT ADEBUKOLA</w:t>
      </w:r>
    </w:p>
    <w:p w14:paraId="3725A0D0" w14:textId="77777777" w:rsidR="00DE53D6" w:rsidRDefault="00DE53D6" w:rsidP="00DE53D6">
      <w:pPr>
        <w:rPr>
          <w:rFonts w:ascii="Times New Roman" w:hAnsi="Times New Roman" w:cs="Times New Roman"/>
          <w:sz w:val="24"/>
          <w:szCs w:val="24"/>
        </w:rPr>
      </w:pPr>
      <w:r>
        <w:rPr>
          <w:rFonts w:ascii="Times New Roman" w:hAnsi="Times New Roman" w:cs="Times New Roman"/>
          <w:sz w:val="24"/>
          <w:szCs w:val="24"/>
        </w:rPr>
        <w:t>MATRIC NO: 17/SCI14/016</w:t>
      </w:r>
    </w:p>
    <w:p w14:paraId="399712F8" w14:textId="77777777" w:rsidR="00DE53D6" w:rsidRDefault="00DE53D6" w:rsidP="00DE53D6">
      <w:pPr>
        <w:rPr>
          <w:rFonts w:ascii="Times New Roman" w:hAnsi="Times New Roman" w:cs="Times New Roman"/>
          <w:sz w:val="24"/>
          <w:szCs w:val="24"/>
        </w:rPr>
      </w:pPr>
      <w:r>
        <w:rPr>
          <w:rFonts w:ascii="Times New Roman" w:hAnsi="Times New Roman" w:cs="Times New Roman"/>
          <w:sz w:val="24"/>
          <w:szCs w:val="24"/>
        </w:rPr>
        <w:t>DEPT: CHEMICAL ENGINEERING</w:t>
      </w:r>
    </w:p>
    <w:p w14:paraId="4A71D689" w14:textId="0C3B556B" w:rsidR="005D7556" w:rsidRPr="00DE53D6" w:rsidRDefault="00DE53D6">
      <w:pPr>
        <w:rPr>
          <w:rFonts w:ascii="Times New Roman" w:hAnsi="Times New Roman" w:cs="Times New Roman"/>
          <w:sz w:val="24"/>
          <w:szCs w:val="24"/>
        </w:rPr>
      </w:pPr>
      <w:r>
        <w:rPr>
          <w:rFonts w:ascii="Times New Roman" w:hAnsi="Times New Roman" w:cs="Times New Roman"/>
          <w:sz w:val="24"/>
          <w:szCs w:val="24"/>
        </w:rPr>
        <w:t xml:space="preserve">ENG 384 </w:t>
      </w:r>
      <w:r>
        <w:rPr>
          <w:rFonts w:ascii="Times New Roman" w:hAnsi="Times New Roman" w:cs="Times New Roman"/>
          <w:sz w:val="24"/>
          <w:szCs w:val="24"/>
        </w:rPr>
        <w:t>SHORT TEST II</w:t>
      </w:r>
    </w:p>
    <w:p w14:paraId="15063E75" w14:textId="77777777" w:rsidR="005D7556" w:rsidRDefault="005D7556">
      <w:pPr>
        <w:rPr>
          <w:rFonts w:ascii="Times New Roman" w:hAnsi="Times New Roman" w:cs="Times New Roman"/>
          <w:b/>
          <w:bCs/>
          <w:color w:val="333333"/>
          <w:sz w:val="24"/>
          <w:szCs w:val="24"/>
          <w:shd w:val="clear" w:color="auto" w:fill="FFFFFF"/>
        </w:rPr>
      </w:pPr>
    </w:p>
    <w:p w14:paraId="7F0448E2" w14:textId="0C402CE0" w:rsidR="005D7556" w:rsidRPr="005D7556" w:rsidRDefault="005D7556">
      <w:pPr>
        <w:rPr>
          <w:rFonts w:ascii="Times New Roman" w:hAnsi="Times New Roman" w:cs="Times New Roman"/>
          <w:b/>
          <w:bCs/>
          <w:color w:val="333333"/>
          <w:sz w:val="24"/>
          <w:szCs w:val="24"/>
          <w:shd w:val="clear" w:color="auto" w:fill="FFFFFF"/>
        </w:rPr>
      </w:pPr>
      <w:r w:rsidRPr="005D7556">
        <w:rPr>
          <w:rFonts w:ascii="Times New Roman" w:hAnsi="Times New Roman" w:cs="Times New Roman"/>
          <w:b/>
          <w:bCs/>
          <w:color w:val="333333"/>
          <w:sz w:val="24"/>
          <w:szCs w:val="24"/>
          <w:shd w:val="clear" w:color="auto" w:fill="FFFFFF"/>
        </w:rPr>
        <w:t xml:space="preserve">  QUESTION: </w:t>
      </w:r>
    </w:p>
    <w:p w14:paraId="13AE7E29" w14:textId="65A10180" w:rsidR="005319C1" w:rsidRPr="005D7556" w:rsidRDefault="005D7556">
      <w:pPr>
        <w:rPr>
          <w:rFonts w:ascii="Times New Roman" w:hAnsi="Times New Roman" w:cs="Times New Roman"/>
          <w:b/>
          <w:bCs/>
          <w:sz w:val="24"/>
          <w:szCs w:val="24"/>
        </w:rPr>
      </w:pPr>
      <w:r w:rsidRPr="005D7556">
        <w:rPr>
          <w:rFonts w:ascii="Times New Roman" w:hAnsi="Times New Roman" w:cs="Times New Roman"/>
          <w:b/>
          <w:bCs/>
          <w:color w:val="333333"/>
          <w:sz w:val="24"/>
          <w:szCs w:val="24"/>
          <w:shd w:val="clear" w:color="auto" w:fill="FFFFFF"/>
        </w:rPr>
        <w:t xml:space="preserve">     </w:t>
      </w:r>
      <w:r w:rsidRPr="005D7556">
        <w:rPr>
          <w:rFonts w:ascii="Times New Roman" w:hAnsi="Times New Roman" w:cs="Times New Roman"/>
          <w:b/>
          <w:bCs/>
          <w:color w:val="333333"/>
          <w:sz w:val="24"/>
          <w:szCs w:val="24"/>
          <w:shd w:val="clear" w:color="auto" w:fill="FFFFFF"/>
        </w:rPr>
        <w:t>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p>
    <w:p w14:paraId="6729F253" w14:textId="77777777" w:rsidR="005D7556" w:rsidRPr="005D7556" w:rsidRDefault="005D7556">
      <w:pPr>
        <w:rPr>
          <w:rFonts w:ascii="Times New Roman" w:hAnsi="Times New Roman" w:cs="Times New Roman"/>
          <w:b/>
          <w:bCs/>
          <w:sz w:val="24"/>
          <w:szCs w:val="24"/>
        </w:rPr>
      </w:pPr>
    </w:p>
    <w:p w14:paraId="07CAE003" w14:textId="47E99DF2" w:rsidR="005319C1" w:rsidRPr="00DE53D6" w:rsidRDefault="005319C1" w:rsidP="00DE53D6">
      <w:pPr>
        <w:pStyle w:val="ListParagraph"/>
        <w:numPr>
          <w:ilvl w:val="0"/>
          <w:numId w:val="1"/>
        </w:numPr>
        <w:rPr>
          <w:rFonts w:ascii="Times New Roman" w:hAnsi="Times New Roman" w:cs="Times New Roman"/>
          <w:b/>
          <w:bCs/>
          <w:sz w:val="24"/>
          <w:szCs w:val="24"/>
        </w:rPr>
      </w:pPr>
      <w:r w:rsidRPr="00DE53D6">
        <w:rPr>
          <w:rFonts w:ascii="Times New Roman" w:hAnsi="Times New Roman" w:cs="Times New Roman"/>
          <w:b/>
          <w:bCs/>
          <w:sz w:val="24"/>
          <w:szCs w:val="24"/>
        </w:rPr>
        <w:t>Develop projects with tangible, quantifiable benefits</w:t>
      </w:r>
    </w:p>
    <w:p w14:paraId="6350FA72" w14:textId="3CE99C83" w:rsidR="005319C1" w:rsidRPr="005D7556" w:rsidRDefault="005319C1" w:rsidP="005D7556">
      <w:pPr>
        <w:rPr>
          <w:rFonts w:ascii="Times New Roman" w:hAnsi="Times New Roman" w:cs="Times New Roman"/>
          <w:sz w:val="24"/>
          <w:szCs w:val="24"/>
        </w:rPr>
      </w:pPr>
      <w:r w:rsidRPr="005D7556">
        <w:rPr>
          <w:rFonts w:ascii="Times New Roman" w:hAnsi="Times New Roman" w:cs="Times New Roman"/>
          <w:sz w:val="24"/>
          <w:szCs w:val="24"/>
        </w:rPr>
        <w:t>To achieve this goal, governments should base the selection of projects on reliable data and analytics, robust financial models, and designs that meet the needs of citizens. They should consider both the direct impact of an infrastructure project and the indirect effects on the rest of the economy and society by increasing economic activity resulting from the removal of economic bottlenecks and the associated growth in labor and industrial productivity</w:t>
      </w:r>
    </w:p>
    <w:p w14:paraId="53894982" w14:textId="77777777" w:rsidR="00DE53D6" w:rsidRDefault="00DE53D6" w:rsidP="005D7556">
      <w:pPr>
        <w:rPr>
          <w:rFonts w:ascii="Times New Roman" w:hAnsi="Times New Roman" w:cs="Times New Roman"/>
          <w:b/>
          <w:bCs/>
          <w:sz w:val="24"/>
          <w:szCs w:val="24"/>
        </w:rPr>
      </w:pPr>
    </w:p>
    <w:p w14:paraId="0F217CCD" w14:textId="3D432257" w:rsidR="005D7556" w:rsidRPr="00DE53D6" w:rsidRDefault="005D7556" w:rsidP="00DE53D6">
      <w:pPr>
        <w:pStyle w:val="ListParagraph"/>
        <w:numPr>
          <w:ilvl w:val="0"/>
          <w:numId w:val="1"/>
        </w:numPr>
        <w:rPr>
          <w:rFonts w:ascii="Times New Roman" w:hAnsi="Times New Roman" w:cs="Times New Roman"/>
          <w:b/>
          <w:bCs/>
          <w:sz w:val="24"/>
          <w:szCs w:val="24"/>
        </w:rPr>
      </w:pPr>
      <w:r w:rsidRPr="00DE53D6">
        <w:rPr>
          <w:rFonts w:ascii="Times New Roman" w:hAnsi="Times New Roman" w:cs="Times New Roman"/>
          <w:b/>
          <w:bCs/>
          <w:sz w:val="24"/>
          <w:szCs w:val="24"/>
        </w:rPr>
        <w:t>Improve the coordination of infrastructure investments to account for network effects</w:t>
      </w:r>
    </w:p>
    <w:p w14:paraId="12BD8E0E" w14:textId="36AFFA3C" w:rsidR="005D7556" w:rsidRPr="005D7556" w:rsidRDefault="005D7556" w:rsidP="005D7556">
      <w:pPr>
        <w:rPr>
          <w:rFonts w:ascii="Times New Roman" w:hAnsi="Times New Roman" w:cs="Times New Roman"/>
          <w:sz w:val="24"/>
          <w:szCs w:val="24"/>
        </w:rPr>
      </w:pPr>
      <w:r w:rsidRPr="005D7556">
        <w:rPr>
          <w:rFonts w:ascii="Times New Roman" w:hAnsi="Times New Roman" w:cs="Times New Roman"/>
          <w:sz w:val="24"/>
          <w:szCs w:val="24"/>
        </w:rPr>
        <w:t>Another important consideration in selecting projects is their network effects—whether an investment is compatible with existing infrastructure, especially when the investment forms part of a network, such as transportation or power grids. </w:t>
      </w:r>
      <w:r w:rsidRPr="005D7556">
        <w:rPr>
          <w:rFonts w:ascii="Times New Roman" w:hAnsi="Times New Roman" w:cs="Times New Roman"/>
          <w:sz w:val="24"/>
          <w:szCs w:val="24"/>
        </w:rPr>
        <w:t>Given the scale of the investment required, partnering with the private sector will be critical, and significant effort will go towards attracting private sector investment, and ensuring agreed execution priorities and timelines are effectively delivered.</w:t>
      </w:r>
    </w:p>
    <w:p w14:paraId="6945FE8C" w14:textId="77777777" w:rsidR="00DE53D6" w:rsidRDefault="00DE53D6" w:rsidP="005D7556">
      <w:pPr>
        <w:rPr>
          <w:rFonts w:ascii="Times New Roman" w:hAnsi="Times New Roman" w:cs="Times New Roman"/>
          <w:b/>
          <w:bCs/>
          <w:sz w:val="24"/>
          <w:szCs w:val="24"/>
        </w:rPr>
      </w:pPr>
    </w:p>
    <w:p w14:paraId="0F38DB64" w14:textId="7BDD0642" w:rsidR="005D7556" w:rsidRPr="00DE53D6" w:rsidRDefault="005D7556" w:rsidP="00DE53D6">
      <w:pPr>
        <w:pStyle w:val="ListParagraph"/>
        <w:numPr>
          <w:ilvl w:val="0"/>
          <w:numId w:val="1"/>
        </w:numPr>
        <w:rPr>
          <w:rFonts w:ascii="Times New Roman" w:hAnsi="Times New Roman" w:cs="Times New Roman"/>
          <w:b/>
          <w:bCs/>
          <w:sz w:val="24"/>
          <w:szCs w:val="24"/>
        </w:rPr>
      </w:pPr>
      <w:r w:rsidRPr="00DE53D6">
        <w:rPr>
          <w:rFonts w:ascii="Times New Roman" w:hAnsi="Times New Roman" w:cs="Times New Roman"/>
          <w:b/>
          <w:bCs/>
          <w:sz w:val="24"/>
          <w:szCs w:val="24"/>
        </w:rPr>
        <w:t>Engage and align community stakeholders to promote inclusive economic and social benefits</w:t>
      </w:r>
    </w:p>
    <w:p w14:paraId="686EC088" w14:textId="00BAB9E0" w:rsidR="00DE53D6" w:rsidRDefault="005D7556" w:rsidP="005D7556">
      <w:pPr>
        <w:rPr>
          <w:rFonts w:ascii="Times New Roman" w:hAnsi="Times New Roman" w:cs="Times New Roman"/>
          <w:sz w:val="24"/>
          <w:szCs w:val="24"/>
        </w:rPr>
      </w:pPr>
      <w:r w:rsidRPr="005D7556">
        <w:rPr>
          <w:rFonts w:ascii="Times New Roman" w:hAnsi="Times New Roman" w:cs="Times New Roman"/>
          <w:sz w:val="24"/>
          <w:szCs w:val="24"/>
        </w:rPr>
        <w:t xml:space="preserve">The engineer should consider the effects of infrastructure investments on social equity to ensure that the potential economic benefits are inclusive. </w:t>
      </w:r>
      <w:r w:rsidRPr="005D7556">
        <w:rPr>
          <w:rFonts w:ascii="Times New Roman" w:hAnsi="Times New Roman" w:cs="Times New Roman"/>
          <w:sz w:val="24"/>
          <w:szCs w:val="24"/>
        </w:rPr>
        <w:t xml:space="preserve">To achieve the growth aspirations, </w:t>
      </w:r>
      <w:r w:rsidRPr="005D7556">
        <w:rPr>
          <w:rFonts w:ascii="Times New Roman" w:hAnsi="Times New Roman" w:cs="Times New Roman"/>
          <w:sz w:val="24"/>
          <w:szCs w:val="24"/>
        </w:rPr>
        <w:t xml:space="preserve">it is required to have </w:t>
      </w:r>
      <w:r w:rsidRPr="005D7556">
        <w:rPr>
          <w:rFonts w:ascii="Times New Roman" w:hAnsi="Times New Roman" w:cs="Times New Roman"/>
          <w:sz w:val="24"/>
          <w:szCs w:val="24"/>
        </w:rPr>
        <w:t xml:space="preserve">a stable macroeconomic environment with low inflation, stable (market reflective) exchange rates and sustainable fiscal and external balances. This requires that </w:t>
      </w:r>
      <w:r w:rsidRPr="005D7556">
        <w:rPr>
          <w:rFonts w:ascii="Times New Roman" w:hAnsi="Times New Roman" w:cs="Times New Roman"/>
          <w:sz w:val="24"/>
          <w:szCs w:val="24"/>
        </w:rPr>
        <w:lastRenderedPageBreak/>
        <w:t>monetary, trade and fiscal policies are well aligned to ensure coherence and effective coordination.</w:t>
      </w:r>
    </w:p>
    <w:p w14:paraId="16797E33" w14:textId="77777777" w:rsidR="00DE53D6" w:rsidRPr="00DE53D6" w:rsidRDefault="00DE53D6" w:rsidP="005D7556">
      <w:pPr>
        <w:rPr>
          <w:rFonts w:ascii="Times New Roman" w:hAnsi="Times New Roman" w:cs="Times New Roman"/>
          <w:sz w:val="24"/>
          <w:szCs w:val="24"/>
        </w:rPr>
      </w:pPr>
    </w:p>
    <w:p w14:paraId="2ADBF7F9" w14:textId="615A835F" w:rsidR="005D7556" w:rsidRPr="00DE53D6" w:rsidRDefault="005D7556" w:rsidP="00DE53D6">
      <w:pPr>
        <w:pStyle w:val="ListParagraph"/>
        <w:numPr>
          <w:ilvl w:val="0"/>
          <w:numId w:val="1"/>
        </w:numPr>
        <w:rPr>
          <w:rFonts w:ascii="Times New Roman" w:hAnsi="Times New Roman" w:cs="Times New Roman"/>
          <w:b/>
          <w:bCs/>
          <w:sz w:val="24"/>
          <w:szCs w:val="24"/>
        </w:rPr>
      </w:pPr>
      <w:r w:rsidRPr="00DE53D6">
        <w:rPr>
          <w:rFonts w:ascii="Times New Roman" w:hAnsi="Times New Roman" w:cs="Times New Roman"/>
          <w:b/>
          <w:bCs/>
          <w:sz w:val="24"/>
          <w:szCs w:val="24"/>
        </w:rPr>
        <w:t>Energy (power and petroleum product sufficiency)</w:t>
      </w:r>
    </w:p>
    <w:p w14:paraId="2B928F12" w14:textId="2D1CFAE5" w:rsidR="005D7556" w:rsidRPr="005D7556" w:rsidRDefault="005D7556" w:rsidP="005D7556">
      <w:pPr>
        <w:rPr>
          <w:rFonts w:ascii="Times New Roman" w:hAnsi="Times New Roman" w:cs="Times New Roman"/>
          <w:sz w:val="24"/>
          <w:szCs w:val="24"/>
        </w:rPr>
      </w:pPr>
      <w:r w:rsidRPr="005D7556">
        <w:rPr>
          <w:rFonts w:ascii="Times New Roman" w:hAnsi="Times New Roman" w:cs="Times New Roman"/>
          <w:sz w:val="24"/>
          <w:szCs w:val="24"/>
        </w:rPr>
        <w:t>The Energy sector is fundamental to development across all other sectors of the economy.</w:t>
      </w:r>
      <w:r w:rsidRPr="005D7556">
        <w:rPr>
          <w:rFonts w:ascii="Times New Roman" w:hAnsi="Times New Roman" w:cs="Times New Roman"/>
          <w:sz w:val="24"/>
          <w:szCs w:val="24"/>
        </w:rPr>
        <w:t xml:space="preserve"> </w:t>
      </w:r>
      <w:r w:rsidRPr="005D7556">
        <w:rPr>
          <w:rFonts w:ascii="Times New Roman" w:hAnsi="Times New Roman" w:cs="Times New Roman"/>
          <w:sz w:val="24"/>
          <w:szCs w:val="24"/>
        </w:rPr>
        <w:t>With regard to the power value chain, efforts will 15 be concentrated on overcoming the current challenges which relate to governance, funding, legal, regulatory, and pricing issues across the three main power segments of generation, transmission and distribution, and ensuring stricter contract and regulatory compliance</w:t>
      </w:r>
    </w:p>
    <w:p w14:paraId="69263537" w14:textId="77777777" w:rsidR="005D7556" w:rsidRPr="005D7556" w:rsidRDefault="005D7556">
      <w:pPr>
        <w:rPr>
          <w:rFonts w:ascii="Times New Roman" w:hAnsi="Times New Roman" w:cs="Times New Roman"/>
          <w:sz w:val="24"/>
          <w:szCs w:val="24"/>
        </w:rPr>
      </w:pPr>
    </w:p>
    <w:sectPr w:rsidR="005D7556" w:rsidRPr="005D7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AF532D"/>
    <w:multiLevelType w:val="hybridMultilevel"/>
    <w:tmpl w:val="F2A68E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9C1"/>
    <w:rsid w:val="005319C1"/>
    <w:rsid w:val="005D7556"/>
    <w:rsid w:val="008741FD"/>
    <w:rsid w:val="00C5248A"/>
    <w:rsid w:val="00DE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493E"/>
  <w15:chartTrackingRefBased/>
  <w15:docId w15:val="{CC02E56F-2859-476C-B8F6-8B2B08E0F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319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319C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D755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E5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301750">
      <w:bodyDiv w:val="1"/>
      <w:marLeft w:val="0"/>
      <w:marRight w:val="0"/>
      <w:marTop w:val="0"/>
      <w:marBottom w:val="0"/>
      <w:divBdr>
        <w:top w:val="none" w:sz="0" w:space="0" w:color="auto"/>
        <w:left w:val="none" w:sz="0" w:space="0" w:color="auto"/>
        <w:bottom w:val="none" w:sz="0" w:space="0" w:color="auto"/>
        <w:right w:val="none" w:sz="0" w:space="0" w:color="auto"/>
      </w:divBdr>
    </w:div>
    <w:div w:id="1688822031">
      <w:bodyDiv w:val="1"/>
      <w:marLeft w:val="0"/>
      <w:marRight w:val="0"/>
      <w:marTop w:val="0"/>
      <w:marBottom w:val="0"/>
      <w:divBdr>
        <w:top w:val="none" w:sz="0" w:space="0" w:color="auto"/>
        <w:left w:val="none" w:sz="0" w:space="0" w:color="auto"/>
        <w:bottom w:val="none" w:sz="0" w:space="0" w:color="auto"/>
        <w:right w:val="none" w:sz="0" w:space="0" w:color="auto"/>
      </w:divBdr>
    </w:div>
    <w:div w:id="1842964517">
      <w:bodyDiv w:val="1"/>
      <w:marLeft w:val="0"/>
      <w:marRight w:val="0"/>
      <w:marTop w:val="0"/>
      <w:marBottom w:val="0"/>
      <w:divBdr>
        <w:top w:val="none" w:sz="0" w:space="0" w:color="auto"/>
        <w:left w:val="none" w:sz="0" w:space="0" w:color="auto"/>
        <w:bottom w:val="none" w:sz="0" w:space="0" w:color="auto"/>
        <w:right w:val="none" w:sz="0" w:space="0" w:color="auto"/>
      </w:divBdr>
    </w:div>
    <w:div w:id="211774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Tayo kay</dc:creator>
  <cp:keywords/>
  <dc:description/>
  <cp:lastModifiedBy>Tayo kay</cp:lastModifiedBy>
  <cp:revision>1</cp:revision>
  <dcterms:created xsi:type="dcterms:W3CDTF">2020-05-21T09:59:00Z</dcterms:created>
  <dcterms:modified xsi:type="dcterms:W3CDTF">2020-05-21T10:21:00Z</dcterms:modified>
</cp:coreProperties>
</file>