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left"/>
        <w:outlineLvl w:val="0"/>
        <w:rPr>
          <w:rFonts w:ascii="Times New Roman" w:cs="Times New Roman" w:eastAsia="Adobe Fan Heiti Std B" w:hAnsi="Times New Roman"/>
          <w:sz w:val="32"/>
          <w:szCs w:val="32"/>
        </w:rPr>
      </w:pPr>
      <w:r>
        <w:rPr>
          <w:rFonts w:ascii="Arial" w:cs="Arial" w:hAnsi="Arial"/>
          <w:color w:val="333333"/>
          <w:sz w:val="21"/>
          <w:szCs w:val="21"/>
          <w:shd w:val="clear" w:color="auto" w:fill="ffffff"/>
          <w:lang w:val="en-US"/>
        </w:rPr>
        <w:t xml:space="preserve">                                              </w:t>
      </w:r>
      <w:r>
        <w:rPr>
          <w:rFonts w:ascii="Arial" w:cs="Arial" w:hAnsi="Arial"/>
          <w:color w:val="333333"/>
          <w:sz w:val="21"/>
          <w:szCs w:val="21"/>
          <w:shd w:val="clear" w:color="auto" w:fill="ffffff"/>
        </w:rPr>
        <w:t xml:space="preserve">        </w:t>
      </w:r>
      <w:r>
        <w:rPr>
          <w:rFonts w:ascii="Times New Roman" w:cs="Times New Roman" w:eastAsia="Adobe Fan Heiti Std B" w:hAnsi="Times New Roman"/>
          <w:noProof/>
          <w:sz w:val="32"/>
          <w:szCs w:val="32"/>
          <w:lang w:eastAsia="en-GB"/>
        </w:rPr>
        <w:drawing>
          <wp:inline distL="0" distT="0" distB="0" distR="0">
            <wp:extent cx="1813285" cy="1364615"/>
            <wp:effectExtent l="0" t="0" r="6985" b="6985"/>
            <wp:docPr id="1026" name="Picture 2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2" cstate="print"/>
                    <a:srcRect l="0" t="0" r="0" b="0"/>
                    <a:stretch/>
                  </pic:blipFill>
                  <pic:spPr>
                    <a:xfrm rot="0">
                      <a:off x="0" y="0"/>
                      <a:ext cx="1813285" cy="1364615"/>
                    </a:xfrm>
                    <a:prstGeom prst="rect"/>
                    <a:ln>
                      <a:noFill/>
                    </a:ln>
                    <a:effectLst>
                      <a:softEdge rad="101600"/>
                    </a:effectLst>
                  </pic:spPr>
                </pic:pic>
              </a:graphicData>
            </a:graphic>
          </wp:inline>
        </w:drawing>
      </w: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lang w:val="en-US"/>
        </w:rPr>
        <w:t>MOHAMMED SALIM OTHMAN</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17/ENG06/0</w:t>
      </w:r>
      <w:r>
        <w:rPr>
          <w:rFonts w:ascii="Times New Roman" w:cs="Times New Roman" w:eastAsia="Adobe Fan Heiti Std B" w:hAnsi="Times New Roman"/>
          <w:sz w:val="40"/>
          <w:szCs w:val="40"/>
          <w:lang w:val="en-US"/>
        </w:rPr>
        <w:t>55</w:t>
      </w:r>
    </w:p>
    <w:p>
      <w:pPr>
        <w:pStyle w:val="style0"/>
        <w:jc w:val="left"/>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lang w:val="en-US"/>
        </w:rPr>
        <w:t xml:space="preserve">                               </w:t>
      </w:r>
      <w:r>
        <w:rPr>
          <w:rFonts w:ascii="Times New Roman" w:cs="Times New Roman" w:eastAsia="Adobe Fan Heiti Std B" w:hAnsi="Times New Roman"/>
          <w:sz w:val="40"/>
          <w:szCs w:val="40"/>
        </w:rPr>
        <w:t>SUBMITTED TO</w:t>
      </w: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ENGR. DR.OYEBODE</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AFE BABALOLA UNIVERSITY, ADO-EKITI, EKITI STATE.</w:t>
      </w:r>
    </w:p>
    <w:p>
      <w:pPr>
        <w:pStyle w:val="style0"/>
        <w:jc w:val="center"/>
        <w:rPr>
          <w:rFonts w:ascii="Times New Roman" w:cs="Times New Roman" w:eastAsia="Adobe Fan Heiti Std B" w:hAnsi="Times New Roman"/>
          <w:sz w:val="40"/>
          <w:szCs w:val="40"/>
        </w:rPr>
      </w:pP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IN PARTIAL COMPLETION OF THE CONTINUOUS ASSESSMENT (C.A) FOR THE ENGINEERING LAW AND MANAGERIAL ECONOMICS (ENG 384) COURSE.</w:t>
      </w:r>
      <w:r>
        <w:rPr>
          <w:rFonts w:ascii="Times New Roman" w:cs="Times New Roman" w:hAnsi="Times New Roman"/>
          <w:color w:val="333333"/>
          <w:sz w:val="40"/>
          <w:szCs w:val="40"/>
          <w:shd w:val="clear" w:color="auto" w:fill="ffffff"/>
        </w:rPr>
        <w:t xml:space="preserve">                                                                                                              MAY 21, 2020</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                                                           </w:t>
      </w:r>
      <w:bookmarkStart w:id="0" w:name="_GoBack"/>
      <w:bookmarkEnd w:id="0"/>
      <w:r>
        <w:rPr>
          <w:rFonts w:ascii="Arial" w:cs="Arial" w:hAnsi="Arial"/>
          <w:color w:val="333333"/>
          <w:sz w:val="21"/>
          <w:szCs w:val="21"/>
          <w:shd w:val="clear" w:color="auto" w:fill="ffffff"/>
        </w:rPr>
        <w:t xml:space="preserve">    SHORT TEST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You have been invited by the current president of Nigeria, General Muhammadu Buhari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r>
        <w:rPr>
          <w:rFonts w:ascii="Arial" w:cs="Arial" w:hAnsi="Arial"/>
          <w:color w:val="333333"/>
          <w:sz w:val="21"/>
          <w:szCs w:val="21"/>
          <w:shd w:val="clear" w:color="auto" w:fill="ffffff"/>
        </w:rPr>
        <w:t>.</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lang w:val="en-US"/>
        </w:rPr>
      </w:pPr>
      <w:r>
        <w:rPr>
          <w:rFonts w:ascii="Arial" w:cs="Arial" w:hAnsi="Arial"/>
          <w:color w:val="333333"/>
          <w:sz w:val="21"/>
          <w:szCs w:val="21"/>
          <w:shd w:val="clear" w:color="auto" w:fill="ffffff"/>
        </w:rPr>
        <w:t xml:space="preserve">                                                           </w:t>
      </w:r>
      <w:r>
        <w:rPr>
          <w:rFonts w:ascii="Arial" w:cs="Arial" w:hAnsi="Arial"/>
          <w:color w:val="333333"/>
          <w:sz w:val="21"/>
          <w:szCs w:val="21"/>
          <w:shd w:val="clear" w:color="auto" w:fill="ffffff"/>
          <w:lang w:val="en-US"/>
        </w:rPr>
        <w:t>Answer</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lang w:val="en-US"/>
        </w:rPr>
        <w:t>As n Engineer, we must be able to find alternative with most effective and highest achievable performance under any given constraints by maximizing desired factors and minimising undesired ones.</w:t>
      </w:r>
    </w:p>
    <w:p>
      <w:pPr>
        <w:pStyle w:val="style0"/>
        <w:rPr>
          <w:rFonts w:ascii="Arial" w:cs="Arial" w:hAnsi="Arial"/>
          <w:color w:val="333333"/>
          <w:sz w:val="21"/>
          <w:szCs w:val="21"/>
          <w:shd w:val="clear" w:color="auto" w:fill="ffffff"/>
          <w:lang w:val="en-US"/>
        </w:rPr>
      </w:pPr>
      <w:r>
        <w:rPr>
          <w:rFonts w:ascii="Arial" w:cs="Arial" w:hAnsi="Arial"/>
          <w:color w:val="333333"/>
          <w:sz w:val="21"/>
          <w:szCs w:val="21"/>
          <w:shd w:val="clear" w:color="auto" w:fill="ffffff"/>
        </w:rPr>
        <w:t>Engineering resources in the country can be optimized by having a transparent contractor-worker relationship</w:t>
      </w:r>
      <w:r>
        <w:rPr>
          <w:rFonts w:ascii="Arial" w:cs="Arial" w:hAnsi="Arial"/>
          <w:color w:val="333333"/>
          <w:sz w:val="21"/>
          <w:szCs w:val="21"/>
          <w:shd w:val="clear" w:color="auto" w:fill="ffffff"/>
          <w:lang w:val="en-US"/>
        </w:rPr>
        <w:t xml:space="preserve"> and to accomplish engineering project within the allocate budget</w:t>
      </w:r>
    </w:p>
    <w:p>
      <w:pPr>
        <w:pStyle w:val="style0"/>
        <w:rPr>
          <w:rFonts w:ascii="Arial" w:cs="Arial" w:hAnsi="Arial"/>
          <w:color w:val="333333"/>
          <w:sz w:val="21"/>
          <w:szCs w:val="21"/>
          <w:shd w:val="clear" w:color="auto" w:fill="ffffff"/>
          <w:lang w:val="en-US"/>
        </w:rPr>
      </w:pPr>
      <w:r>
        <w:rPr>
          <w:rFonts w:ascii="Arial" w:cs="Arial" w:hAnsi="Arial"/>
          <w:color w:val="333333"/>
          <w:sz w:val="21"/>
          <w:szCs w:val="21"/>
          <w:shd w:val="clear" w:color="auto" w:fill="ffffff"/>
        </w:rPr>
        <w:t xml:space="preserve"> Contracts are awarded to engineering firms, ie rehabilitation of an express way. Such contracts should have a human resources manager, an engineering supervisor, an economist</w:t>
      </w:r>
      <w:r>
        <w:rPr>
          <w:rFonts w:ascii="Arial" w:cs="Arial" w:hAnsi="Arial"/>
          <w:color w:val="333333"/>
          <w:sz w:val="21"/>
          <w:szCs w:val="21"/>
          <w:shd w:val="clear" w:color="auto" w:fill="ffffff"/>
          <w:lang w:val="en-US"/>
        </w:rPr>
        <w:t xml:space="preserve"> to establish a clear project specification,to build a strong team</w:t>
      </w:r>
    </w:p>
    <w:p>
      <w:pPr>
        <w:pStyle w:val="style0"/>
        <w:rPr>
          <w:rFonts w:ascii="Arial" w:cs="Arial" w:hAnsi="Arial"/>
          <w:color w:val="333333"/>
          <w:sz w:val="21"/>
          <w:szCs w:val="21"/>
          <w:shd w:val="clear" w:color="auto" w:fill="ffffff"/>
          <w:lang w:val="en-US"/>
        </w:rPr>
      </w:pPr>
      <w:r>
        <w:rPr>
          <w:rFonts w:ascii="Arial" w:cs="Arial" w:hAnsi="Arial"/>
          <w:color w:val="333333"/>
          <w:sz w:val="21"/>
          <w:szCs w:val="21"/>
          <w:shd w:val="clear" w:color="auto" w:fill="ffffff"/>
          <w:lang w:val="en-US"/>
        </w:rPr>
        <w:t>To encourage an environment of self motivation</w:t>
      </w:r>
    </w:p>
    <w:p>
      <w:pPr>
        <w:pStyle w:val="style0"/>
        <w:rPr>
          <w:rFonts w:ascii="Arial" w:cs="Arial" w:hAnsi="Arial"/>
          <w:color w:val="333333"/>
          <w:sz w:val="21"/>
          <w:szCs w:val="21"/>
          <w:shd w:val="clear" w:color="auto" w:fill="ffffff"/>
          <w:lang w:val="en-US"/>
        </w:rPr>
      </w:pPr>
      <w:r>
        <w:rPr>
          <w:rFonts w:ascii="Arial" w:cs="Arial" w:hAnsi="Arial"/>
          <w:color w:val="333333"/>
          <w:sz w:val="21"/>
          <w:szCs w:val="21"/>
          <w:shd w:val="clear" w:color="auto" w:fill="ffffff"/>
          <w:lang w:val="en-US"/>
        </w:rPr>
        <w:t xml:space="preserve">Create milestones and breaking it down </w:t>
      </w:r>
    </w:p>
    <w:p>
      <w:pPr>
        <w:pStyle w:val="style0"/>
        <w:rPr>
          <w:rFonts w:ascii="Arial" w:cs="Arial" w:hAnsi="Arial"/>
          <w:color w:val="333333"/>
          <w:sz w:val="21"/>
          <w:szCs w:val="21"/>
          <w:shd w:val="clear" w:color="auto" w:fill="ffffff"/>
          <w:lang w:val="en-US"/>
        </w:rPr>
      </w:pPr>
      <w:r>
        <w:rPr>
          <w:rFonts w:ascii="Arial" w:cs="Arial" w:hAnsi="Arial"/>
          <w:color w:val="333333"/>
          <w:sz w:val="21"/>
          <w:szCs w:val="21"/>
          <w:shd w:val="clear" w:color="auto" w:fill="ffffff"/>
          <w:lang w:val="en-US"/>
        </w:rPr>
        <w:t>They must also analyse risk. Expect the unexpected.</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lang w:val="en-US"/>
        </w:rPr>
        <w:t xml:space="preserve">To also use job management tools to manage our the work flow example cloud computing to organise and track the workflow. And so many other ways of achieving this </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With all these put into place, the office of the presidency should  ens</w:t>
      </w:r>
      <w:r>
        <w:rPr>
          <w:rFonts w:ascii="Arial" w:cs="Arial" w:hAnsi="Arial"/>
          <w:color w:val="333333"/>
          <w:sz w:val="21"/>
          <w:szCs w:val="21"/>
          <w:shd w:val="clear" w:color="auto" w:fill="ffffff"/>
          <w:lang w:val="en-US"/>
        </w:rPr>
        <w:t>ure</w:t>
      </w:r>
      <w:r>
        <w:rPr>
          <w:rFonts w:ascii="Arial" w:cs="Arial" w:hAnsi="Arial"/>
          <w:color w:val="333333"/>
          <w:sz w:val="21"/>
          <w:szCs w:val="21"/>
          <w:shd w:val="clear" w:color="auto" w:fill="ffffff"/>
        </w:rPr>
        <w:t xml:space="preserve"> no corrupted individuals are a part of the project. This enables smooth flow of funds from the presidency to the mere workers and this boosts communication.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A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Arial">
    <w:altName w:val="Arial"/>
    <w:panose1 w:val="020b0604020002020204"/>
    <w:charset w:val="00"/>
    <w:family w:val="swiss"/>
    <w:pitch w:val="variable"/>
    <w:sig w:usb0="E0002EFF" w:usb1="C000785B" w:usb2="00000009" w:usb3="00000000" w:csb0="000001FF" w:csb1="00000000"/>
  </w:font>
  <w:font w:name="Adobe Fan Heiti Std B">
    <w:altName w:val="Arial Unicode MS"/>
    <w:panose1 w:val="00000000000000000000"/>
    <w:charset w:val="80"/>
    <w:family w:val="swiss"/>
    <w:pitch w:val="variable"/>
    <w:sig w:usb0="00000000" w:usb1="1A0F1900" w:usb2="00000016" w:usb3="00000000" w:csb0="00120005"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37"/>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Words>274</Words>
  <Pages>2</Pages>
  <Characters>1548</Characters>
  <Application>WPS Office</Application>
  <DocSecurity>0</DocSecurity>
  <Paragraphs>23</Paragraphs>
  <ScaleCrop>false</ScaleCrop>
  <LinksUpToDate>false</LinksUpToDate>
  <CharactersWithSpaces>2127</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2020-05-21T09:35:00Z</dcterms:created>
  <dc:creator>HP</dc:creator>
  <lastModifiedBy>Nokia 7 plus</lastModifiedBy>
  <dcterms:modified xsi:type="dcterms:W3CDTF">2020-05-21T10:31:14Z</dcterms:modified>
  <revision>1</revision>
</coreProperties>
</file>

<file path=docProps/custom.xml><?xml version="1.0" encoding="utf-8"?>
<Properties xmlns="http://schemas.openxmlformats.org/officeDocument/2006/custom-properties" xmlns:vt="http://schemas.openxmlformats.org/officeDocument/2006/docPropsVTypes"/>
</file>